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52" w:rsidRPr="00C036FC" w:rsidRDefault="00814FEF" w:rsidP="00C036F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1. </w:t>
      </w:r>
      <w:r w:rsidR="00C036FC" w:rsidRPr="00C036FC">
        <w:rPr>
          <w:rFonts w:ascii="Times New Roman" w:hAnsi="Times New Roman" w:cs="Times New Roman"/>
          <w:b/>
          <w:sz w:val="28"/>
          <w:szCs w:val="28"/>
        </w:rPr>
        <w:t>Республика Алтай</w:t>
      </w:r>
    </w:p>
    <w:p w:rsidR="00C036FC" w:rsidRPr="00C036FC" w:rsidRDefault="00C036FC" w:rsidP="00C036FC">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C036FC" w:rsidRDefault="00C036FC" w:rsidP="00C036FC">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C036FC" w:rsidRPr="00C036FC" w:rsidTr="00456DC3">
        <w:tc>
          <w:tcPr>
            <w:tcW w:w="959" w:type="dxa"/>
          </w:tcPr>
          <w:p w:rsidR="00C036FC" w:rsidRPr="00C036FC" w:rsidRDefault="00C036FC" w:rsidP="00C036FC">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C036FC" w:rsidRPr="00C036FC" w:rsidRDefault="00C036FC" w:rsidP="00C036FC">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C036FC" w:rsidRPr="00C036FC" w:rsidRDefault="00C036FC" w:rsidP="00C036FC">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C036FC" w:rsidRPr="00C036FC" w:rsidRDefault="00C036FC" w:rsidP="00C036FC">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C036FC" w:rsidTr="00A91B28">
        <w:tc>
          <w:tcPr>
            <w:tcW w:w="959" w:type="dxa"/>
          </w:tcPr>
          <w:p w:rsidR="00C036FC" w:rsidRDefault="00B36479" w:rsidP="00C036FC">
            <w:pPr>
              <w:rPr>
                <w:rFonts w:ascii="Times New Roman" w:hAnsi="Times New Roman" w:cs="Times New Roman"/>
                <w:sz w:val="28"/>
                <w:szCs w:val="28"/>
              </w:rPr>
            </w:pPr>
            <w:r>
              <w:rPr>
                <w:rFonts w:ascii="Times New Roman" w:hAnsi="Times New Roman" w:cs="Times New Roman"/>
                <w:sz w:val="28"/>
                <w:szCs w:val="28"/>
              </w:rPr>
              <w:t>1</w:t>
            </w:r>
          </w:p>
        </w:tc>
        <w:tc>
          <w:tcPr>
            <w:tcW w:w="5511" w:type="dxa"/>
            <w:shd w:val="clear" w:color="auto" w:fill="D6E3BC" w:themeFill="accent3" w:themeFillTint="66"/>
          </w:tcPr>
          <w:p w:rsidR="00C036FC" w:rsidRDefault="00C036FC" w:rsidP="00C036F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Республики Алтай от 13 июня 2018 г. № 18-РЗ «О полномочиях органов государственной власти Республики Алтай в сфере концессионных соглашений»</w:t>
            </w:r>
          </w:p>
          <w:p w:rsidR="00C036FC" w:rsidRDefault="00C036FC" w:rsidP="00C036FC">
            <w:pPr>
              <w:rPr>
                <w:rFonts w:ascii="Times New Roman" w:hAnsi="Times New Roman" w:cs="Times New Roman"/>
                <w:sz w:val="28"/>
                <w:szCs w:val="28"/>
              </w:rPr>
            </w:pPr>
          </w:p>
        </w:tc>
        <w:tc>
          <w:tcPr>
            <w:tcW w:w="10649" w:type="dxa"/>
          </w:tcPr>
          <w:p w:rsidR="00C036FC" w:rsidRDefault="00C036FC" w:rsidP="00C036FC">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Полномочия Правительства Республики Алтай в сфере концессионных соглашений</w:t>
            </w:r>
          </w:p>
          <w:p w:rsidR="00C036FC" w:rsidRDefault="00C036FC" w:rsidP="00C036FC">
            <w:pPr>
              <w:autoSpaceDE w:val="0"/>
              <w:autoSpaceDN w:val="0"/>
              <w:adjustRightInd w:val="0"/>
              <w:ind w:firstLine="540"/>
              <w:jc w:val="both"/>
              <w:rPr>
                <w:rFonts w:ascii="Times New Roman" w:hAnsi="Times New Roman" w:cs="Times New Roman"/>
                <w:sz w:val="28"/>
                <w:szCs w:val="28"/>
              </w:rPr>
            </w:pPr>
            <w:bookmarkStart w:id="0" w:name="Par2"/>
            <w:bookmarkEnd w:id="0"/>
            <w:r>
              <w:rPr>
                <w:rFonts w:ascii="Times New Roman" w:hAnsi="Times New Roman" w:cs="Times New Roman"/>
                <w:sz w:val="28"/>
                <w:szCs w:val="28"/>
              </w:rPr>
              <w:t xml:space="preserve">1. </w:t>
            </w:r>
            <w:r w:rsidRPr="00C036FC">
              <w:rPr>
                <w:rFonts w:ascii="Times New Roman" w:hAnsi="Times New Roman" w:cs="Times New Roman"/>
                <w:b/>
                <w:sz w:val="28"/>
                <w:szCs w:val="28"/>
              </w:rPr>
              <w:t>К полномочиям Правительства Республики Алтай</w:t>
            </w:r>
            <w:r>
              <w:rPr>
                <w:rFonts w:ascii="Times New Roman" w:hAnsi="Times New Roman" w:cs="Times New Roman"/>
                <w:sz w:val="28"/>
                <w:szCs w:val="28"/>
              </w:rPr>
              <w:t xml:space="preserve"> в сфере концессионных соглашений относятся:</w:t>
            </w:r>
          </w:p>
          <w:p w:rsidR="00C036FC" w:rsidRDefault="00C036FC" w:rsidP="00C036FC">
            <w:pPr>
              <w:autoSpaceDE w:val="0"/>
              <w:autoSpaceDN w:val="0"/>
              <w:adjustRightInd w:val="0"/>
              <w:ind w:firstLine="540"/>
              <w:jc w:val="both"/>
              <w:rPr>
                <w:rFonts w:ascii="Times New Roman" w:hAnsi="Times New Roman" w:cs="Times New Roman"/>
                <w:sz w:val="28"/>
                <w:szCs w:val="28"/>
              </w:rPr>
            </w:pPr>
            <w:bookmarkStart w:id="1" w:name="Par3"/>
            <w:bookmarkEnd w:id="1"/>
            <w:r>
              <w:rPr>
                <w:rFonts w:ascii="Times New Roman" w:hAnsi="Times New Roman" w:cs="Times New Roman"/>
                <w:sz w:val="28"/>
                <w:szCs w:val="28"/>
              </w:rPr>
              <w:t xml:space="preserve">1) </w:t>
            </w:r>
            <w:r w:rsidRPr="00C036FC">
              <w:rPr>
                <w:rFonts w:ascii="Times New Roman" w:hAnsi="Times New Roman" w:cs="Times New Roman"/>
                <w:b/>
                <w:sz w:val="28"/>
                <w:szCs w:val="28"/>
              </w:rPr>
              <w:t>принятие решения о заключении концессионного соглашения</w:t>
            </w:r>
            <w:r>
              <w:rPr>
                <w:rFonts w:ascii="Times New Roman" w:hAnsi="Times New Roman" w:cs="Times New Roman"/>
                <w:sz w:val="28"/>
                <w:szCs w:val="28"/>
              </w:rPr>
              <w:t>, о замене концессионера без проведения конкурса на право заключения концессионного соглашения в соответствии с федеральным законодательством;</w:t>
            </w:r>
          </w:p>
          <w:p w:rsidR="00C036FC" w:rsidRDefault="00C036FC" w:rsidP="00C036F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заключение соглашения о проведении совместного конкурса на право заключения концессионного соглашения, в соответствии с которым планируется создание и (или) реконструкция объекта, части которого находятся или будут находиться в собственности разных публично-правовых образований;</w:t>
            </w:r>
          </w:p>
          <w:p w:rsidR="00C036FC" w:rsidRDefault="00C036FC" w:rsidP="00C036FC">
            <w:pPr>
              <w:autoSpaceDE w:val="0"/>
              <w:autoSpaceDN w:val="0"/>
              <w:adjustRightInd w:val="0"/>
              <w:ind w:firstLine="540"/>
              <w:jc w:val="both"/>
              <w:rPr>
                <w:rFonts w:ascii="Times New Roman" w:hAnsi="Times New Roman" w:cs="Times New Roman"/>
                <w:sz w:val="28"/>
                <w:szCs w:val="28"/>
              </w:rPr>
            </w:pPr>
            <w:bookmarkStart w:id="2" w:name="Par5"/>
            <w:bookmarkEnd w:id="2"/>
            <w:r>
              <w:rPr>
                <w:rFonts w:ascii="Times New Roman" w:hAnsi="Times New Roman" w:cs="Times New Roman"/>
                <w:sz w:val="28"/>
                <w:szCs w:val="28"/>
              </w:rPr>
              <w:t xml:space="preserve">3) </w:t>
            </w:r>
            <w:r w:rsidRPr="00C036FC">
              <w:rPr>
                <w:rFonts w:ascii="Times New Roman" w:hAnsi="Times New Roman" w:cs="Times New Roman"/>
                <w:b/>
                <w:sz w:val="28"/>
                <w:szCs w:val="28"/>
              </w:rPr>
              <w:t>определение исполнительных органов государственной власти Республики Алтай, уполномоченных на заключение концессионного соглашения</w:t>
            </w:r>
            <w:r>
              <w:rPr>
                <w:rFonts w:ascii="Times New Roman" w:hAnsi="Times New Roman" w:cs="Times New Roman"/>
                <w:sz w:val="28"/>
                <w:szCs w:val="28"/>
              </w:rPr>
              <w:t xml:space="preserve"> (за исключением случаев, установленных главой 4 Федерального закона), на осуществление полномочий концедента (за исключением случаев, установленных главой 4 Федерального закона), на рассмотрение предложения о заключении концессионного соглашения и на осуществление иных прав и обязанностей указанных уполномоченных органов;</w:t>
            </w:r>
          </w:p>
          <w:p w:rsidR="00C036FC" w:rsidRDefault="00C036FC" w:rsidP="00C036F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 принятие решения об изменении условий концессионного соглашения по соглашению сторон концессионного соглашения, о досрочном расторжении концессионного соглашения в случаях, установленных федеральным законодательством;</w:t>
            </w:r>
          </w:p>
          <w:p w:rsidR="00C036FC" w:rsidRDefault="00C036FC" w:rsidP="00C036F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 ежегодное утверждение и размещение в информационно-телекоммуникационной сети </w:t>
            </w:r>
            <w:r w:rsidR="00456DC3">
              <w:rPr>
                <w:rFonts w:ascii="Times New Roman" w:hAnsi="Times New Roman" w:cs="Times New Roman"/>
                <w:sz w:val="28"/>
                <w:szCs w:val="28"/>
              </w:rPr>
              <w:t>«</w:t>
            </w:r>
            <w:r>
              <w:rPr>
                <w:rFonts w:ascii="Times New Roman" w:hAnsi="Times New Roman" w:cs="Times New Roman"/>
                <w:sz w:val="28"/>
                <w:szCs w:val="28"/>
              </w:rPr>
              <w:t>Интернет</w:t>
            </w:r>
            <w:r w:rsidR="00456DC3">
              <w:rPr>
                <w:rFonts w:ascii="Times New Roman" w:hAnsi="Times New Roman" w:cs="Times New Roman"/>
                <w:sz w:val="28"/>
                <w:szCs w:val="28"/>
              </w:rPr>
              <w:t>»</w:t>
            </w:r>
            <w:r>
              <w:rPr>
                <w:rFonts w:ascii="Times New Roman" w:hAnsi="Times New Roman" w:cs="Times New Roman"/>
                <w:sz w:val="28"/>
                <w:szCs w:val="28"/>
              </w:rPr>
              <w:t xml:space="preserve"> перечня объектов, в отношении которых планируется заключение концессионных соглашений, в соответствии с федеральным законодательством;</w:t>
            </w:r>
          </w:p>
          <w:p w:rsidR="00C036FC" w:rsidRDefault="00C036FC" w:rsidP="00C036F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 размещение в информационно-телекоммуникационной сети «Интернет» сведений в соответствии с частью 20 статьи 39 Федерального закона                              «О концессионных соглашениях».</w:t>
            </w:r>
          </w:p>
          <w:p w:rsidR="00C036FC" w:rsidRDefault="00C036FC" w:rsidP="00C036F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C036FC">
              <w:rPr>
                <w:rFonts w:ascii="Times New Roman" w:hAnsi="Times New Roman" w:cs="Times New Roman"/>
                <w:b/>
                <w:sz w:val="28"/>
                <w:szCs w:val="28"/>
              </w:rPr>
              <w:t>Правительство Республики Алтай осуществляет</w:t>
            </w:r>
            <w:r>
              <w:rPr>
                <w:rFonts w:ascii="Times New Roman" w:hAnsi="Times New Roman" w:cs="Times New Roman"/>
                <w:sz w:val="28"/>
                <w:szCs w:val="28"/>
              </w:rPr>
              <w:t xml:space="preserve"> указанные в части 1 настоящей статьи </w:t>
            </w:r>
            <w:r w:rsidRPr="00C036FC">
              <w:rPr>
                <w:rFonts w:ascii="Times New Roman" w:hAnsi="Times New Roman" w:cs="Times New Roman"/>
                <w:b/>
                <w:sz w:val="28"/>
                <w:szCs w:val="28"/>
              </w:rPr>
              <w:t>полномочия самостоятельно или черезуполномоченные им исполнительные органы</w:t>
            </w:r>
            <w:r>
              <w:rPr>
                <w:rFonts w:ascii="Times New Roman" w:hAnsi="Times New Roman" w:cs="Times New Roman"/>
                <w:sz w:val="28"/>
                <w:szCs w:val="28"/>
              </w:rPr>
              <w:t xml:space="preserve"> государственной власти Республики Алтай </w:t>
            </w:r>
            <w:r w:rsidRPr="00C036FC">
              <w:rPr>
                <w:rFonts w:ascii="Times New Roman" w:hAnsi="Times New Roman" w:cs="Times New Roman"/>
                <w:b/>
                <w:sz w:val="28"/>
                <w:szCs w:val="28"/>
              </w:rPr>
              <w:t>в пределах установленных им полномочий</w:t>
            </w:r>
            <w:r>
              <w:rPr>
                <w:rFonts w:ascii="Times New Roman" w:hAnsi="Times New Roman" w:cs="Times New Roman"/>
                <w:sz w:val="28"/>
                <w:szCs w:val="28"/>
              </w:rPr>
              <w:t>, за исключением полномочий, указанных в пунктах 1-3, которые осуществляются Правительством Республики Алтай самостоятельно.</w:t>
            </w:r>
          </w:p>
          <w:p w:rsidR="00C036FC" w:rsidRDefault="00C036FC" w:rsidP="00C036FC">
            <w:pPr>
              <w:rPr>
                <w:rFonts w:ascii="Times New Roman" w:hAnsi="Times New Roman" w:cs="Times New Roman"/>
                <w:sz w:val="28"/>
                <w:szCs w:val="28"/>
              </w:rPr>
            </w:pPr>
          </w:p>
        </w:tc>
        <w:tc>
          <w:tcPr>
            <w:tcW w:w="4536" w:type="dxa"/>
          </w:tcPr>
          <w:p w:rsidR="00C036FC" w:rsidRDefault="00C036FC" w:rsidP="00C036FC">
            <w:pPr>
              <w:rPr>
                <w:rFonts w:ascii="Times New Roman" w:hAnsi="Times New Roman" w:cs="Times New Roman"/>
                <w:sz w:val="28"/>
                <w:szCs w:val="28"/>
              </w:rPr>
            </w:pPr>
          </w:p>
        </w:tc>
      </w:tr>
      <w:tr w:rsidR="00C036FC" w:rsidTr="00A91B28">
        <w:tc>
          <w:tcPr>
            <w:tcW w:w="959" w:type="dxa"/>
          </w:tcPr>
          <w:p w:rsidR="00C036FC" w:rsidRDefault="00B36479" w:rsidP="00C036FC">
            <w:pPr>
              <w:rPr>
                <w:rFonts w:ascii="Times New Roman" w:hAnsi="Times New Roman" w:cs="Times New Roman"/>
                <w:sz w:val="28"/>
                <w:szCs w:val="28"/>
              </w:rPr>
            </w:pPr>
            <w:r>
              <w:rPr>
                <w:rFonts w:ascii="Times New Roman" w:hAnsi="Times New Roman" w:cs="Times New Roman"/>
                <w:sz w:val="28"/>
                <w:szCs w:val="28"/>
              </w:rPr>
              <w:t>2</w:t>
            </w:r>
          </w:p>
        </w:tc>
        <w:tc>
          <w:tcPr>
            <w:tcW w:w="5511" w:type="dxa"/>
            <w:shd w:val="clear" w:color="auto" w:fill="D6E3BC" w:themeFill="accent3" w:themeFillTint="66"/>
          </w:tcPr>
          <w:p w:rsidR="00456DC3" w:rsidRDefault="00456DC3" w:rsidP="00456D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Республики Алтай от 26 июня 2018 г. № 194</w:t>
            </w:r>
          </w:p>
          <w:p w:rsidR="00456DC3" w:rsidRDefault="00456DC3" w:rsidP="00456DC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некоторых вопросах реализации Закона Республики Алтай «О полномочиях органов государственной власти </w:t>
            </w:r>
            <w:r>
              <w:rPr>
                <w:rFonts w:ascii="Times New Roman" w:hAnsi="Times New Roman" w:cs="Times New Roman"/>
                <w:sz w:val="28"/>
                <w:szCs w:val="28"/>
              </w:rPr>
              <w:lastRenderedPageBreak/>
              <w:t>Республики Алтай в сфере концессионных соглашений»</w:t>
            </w:r>
          </w:p>
          <w:p w:rsidR="00C036FC" w:rsidRDefault="00C036FC" w:rsidP="00C036FC">
            <w:pPr>
              <w:rPr>
                <w:rFonts w:ascii="Times New Roman" w:hAnsi="Times New Roman" w:cs="Times New Roman"/>
                <w:sz w:val="28"/>
                <w:szCs w:val="28"/>
              </w:rPr>
            </w:pPr>
          </w:p>
        </w:tc>
        <w:tc>
          <w:tcPr>
            <w:tcW w:w="10649" w:type="dxa"/>
          </w:tcPr>
          <w:p w:rsidR="00B36479" w:rsidRPr="00B36479" w:rsidRDefault="00B36479" w:rsidP="00B36479">
            <w:pPr>
              <w:jc w:val="both"/>
              <w:rPr>
                <w:rFonts w:ascii="Times New Roman" w:hAnsi="Times New Roman" w:cs="Times New Roman"/>
                <w:sz w:val="28"/>
                <w:szCs w:val="28"/>
              </w:rPr>
            </w:pPr>
            <w:r w:rsidRPr="00B36479">
              <w:rPr>
                <w:rFonts w:ascii="Times New Roman" w:hAnsi="Times New Roman" w:cs="Times New Roman"/>
                <w:sz w:val="28"/>
                <w:szCs w:val="28"/>
              </w:rPr>
              <w:lastRenderedPageBreak/>
              <w:t xml:space="preserve">Перечень исполнительных органов государственной власти Республики Алтай, уполномоченных на осуществление полномочий концедента (за исключением случаев, установленных главой 4 Федерального закона от 21 июля 2005 г. № 115-ФЗ «О концессионных соглашениях»), на рассмотрение предложения о заключении концессионного соглашения, право </w:t>
            </w:r>
            <w:proofErr w:type="gramStart"/>
            <w:r w:rsidRPr="00B36479">
              <w:rPr>
                <w:rFonts w:ascii="Times New Roman" w:hAnsi="Times New Roman" w:cs="Times New Roman"/>
                <w:sz w:val="28"/>
                <w:szCs w:val="28"/>
              </w:rPr>
              <w:t>собственности</w:t>
            </w:r>
            <w:proofErr w:type="gramEnd"/>
            <w:r w:rsidRPr="00B36479">
              <w:rPr>
                <w:rFonts w:ascii="Times New Roman" w:hAnsi="Times New Roman" w:cs="Times New Roman"/>
                <w:sz w:val="28"/>
                <w:szCs w:val="28"/>
              </w:rPr>
              <w:t xml:space="preserve"> на объекты которого принадлежит </w:t>
            </w:r>
            <w:r w:rsidRPr="00B36479">
              <w:rPr>
                <w:rFonts w:ascii="Times New Roman" w:hAnsi="Times New Roman" w:cs="Times New Roman"/>
                <w:sz w:val="28"/>
                <w:szCs w:val="28"/>
              </w:rPr>
              <w:lastRenderedPageBreak/>
              <w:t xml:space="preserve">или будет принадлежать Республике Алтай, на заключение концессионного соглашения (за исключением случаев, установленных главой 4 Федерального закона от </w:t>
            </w:r>
            <w:proofErr w:type="gramStart"/>
            <w:r w:rsidRPr="00B36479">
              <w:rPr>
                <w:rFonts w:ascii="Times New Roman" w:hAnsi="Times New Roman" w:cs="Times New Roman"/>
                <w:sz w:val="28"/>
                <w:szCs w:val="28"/>
              </w:rPr>
              <w:t>21 июля 2005 г. № 115-ФЗ «О концессионных соглашениях») и на осуществление иных прав и обязанностей указанных уполномоченных органов</w:t>
            </w:r>
            <w:proofErr w:type="gramEnd"/>
          </w:p>
          <w:p w:rsidR="00B36479" w:rsidRPr="00B36479" w:rsidRDefault="00B36479" w:rsidP="00C036FC">
            <w:pPr>
              <w:rPr>
                <w:rFonts w:ascii="Times New Roman" w:hAnsi="Times New Roman" w:cs="Times New Roman"/>
                <w:sz w:val="28"/>
                <w:szCs w:val="28"/>
              </w:rPr>
            </w:pPr>
          </w:p>
          <w:tbl>
            <w:tblPr>
              <w:tblW w:w="0" w:type="auto"/>
              <w:tblCellMar>
                <w:top w:w="102" w:type="dxa"/>
                <w:left w:w="62" w:type="dxa"/>
                <w:bottom w:w="102" w:type="dxa"/>
                <w:right w:w="62" w:type="dxa"/>
              </w:tblCellMar>
              <w:tblLook w:val="0000"/>
            </w:tblPr>
            <w:tblGrid>
              <w:gridCol w:w="5716"/>
              <w:gridCol w:w="3355"/>
            </w:tblGrid>
            <w:tr w:rsidR="00B36479" w:rsidRPr="00B36479" w:rsidTr="0097789D">
              <w:tc>
                <w:tcPr>
                  <w:tcW w:w="5716" w:type="dxa"/>
                  <w:tcBorders>
                    <w:top w:val="single" w:sz="4" w:space="0" w:color="auto"/>
                    <w:left w:val="single" w:sz="4" w:space="0" w:color="auto"/>
                    <w:bottom w:val="single" w:sz="4" w:space="0" w:color="auto"/>
                    <w:right w:val="single" w:sz="4" w:space="0" w:color="auto"/>
                  </w:tcBorders>
                </w:tcPr>
                <w:p w:rsidR="00B36479" w:rsidRPr="00B36479" w:rsidRDefault="00B36479" w:rsidP="0097789D">
                  <w:pPr>
                    <w:autoSpaceDE w:val="0"/>
                    <w:autoSpaceDN w:val="0"/>
                    <w:adjustRightInd w:val="0"/>
                    <w:spacing w:after="0" w:line="240" w:lineRule="auto"/>
                    <w:jc w:val="center"/>
                    <w:rPr>
                      <w:rFonts w:ascii="Times New Roman" w:hAnsi="Times New Roman" w:cs="Times New Roman"/>
                      <w:sz w:val="28"/>
                      <w:szCs w:val="28"/>
                    </w:rPr>
                  </w:pPr>
                  <w:r w:rsidRPr="00B36479">
                    <w:rPr>
                      <w:rFonts w:ascii="Times New Roman" w:hAnsi="Times New Roman" w:cs="Times New Roman"/>
                      <w:sz w:val="28"/>
                      <w:szCs w:val="28"/>
                    </w:rPr>
                    <w:t xml:space="preserve">Наименование исполнительного органа государственной власти Республики Алтай </w:t>
                  </w:r>
                </w:p>
              </w:tc>
              <w:tc>
                <w:tcPr>
                  <w:tcW w:w="3355" w:type="dxa"/>
                  <w:tcBorders>
                    <w:top w:val="single" w:sz="4" w:space="0" w:color="auto"/>
                    <w:left w:val="single" w:sz="4" w:space="0" w:color="auto"/>
                    <w:bottom w:val="single" w:sz="4" w:space="0" w:color="auto"/>
                    <w:right w:val="single" w:sz="4" w:space="0" w:color="auto"/>
                  </w:tcBorders>
                </w:tcPr>
                <w:p w:rsidR="00B36479" w:rsidRPr="00B36479" w:rsidRDefault="00B36479" w:rsidP="0097789D">
                  <w:pPr>
                    <w:autoSpaceDE w:val="0"/>
                    <w:autoSpaceDN w:val="0"/>
                    <w:adjustRightInd w:val="0"/>
                    <w:spacing w:after="0" w:line="240" w:lineRule="auto"/>
                    <w:jc w:val="center"/>
                    <w:rPr>
                      <w:rFonts w:ascii="Times New Roman" w:hAnsi="Times New Roman" w:cs="Times New Roman"/>
                      <w:sz w:val="28"/>
                      <w:szCs w:val="28"/>
                    </w:rPr>
                  </w:pPr>
                  <w:r w:rsidRPr="00B36479">
                    <w:rPr>
                      <w:rFonts w:ascii="Times New Roman" w:hAnsi="Times New Roman" w:cs="Times New Roman"/>
                      <w:sz w:val="28"/>
                      <w:szCs w:val="28"/>
                    </w:rPr>
                    <w:t xml:space="preserve">Объекты концессионного соглашения </w:t>
                  </w:r>
                </w:p>
              </w:tc>
            </w:tr>
            <w:tr w:rsidR="00B36479" w:rsidRPr="00B36479" w:rsidTr="0097789D">
              <w:tc>
                <w:tcPr>
                  <w:tcW w:w="5716" w:type="dxa"/>
                  <w:tcBorders>
                    <w:top w:val="single" w:sz="4" w:space="0" w:color="auto"/>
                    <w:left w:val="single" w:sz="4" w:space="0" w:color="auto"/>
                    <w:bottom w:val="single" w:sz="4" w:space="0" w:color="auto"/>
                    <w:right w:val="single" w:sz="4" w:space="0" w:color="auto"/>
                  </w:tcBorders>
                </w:tcPr>
                <w:p w:rsidR="00B36479" w:rsidRPr="00B36479" w:rsidRDefault="00B36479" w:rsidP="0097789D">
                  <w:pPr>
                    <w:autoSpaceDE w:val="0"/>
                    <w:autoSpaceDN w:val="0"/>
                    <w:adjustRightInd w:val="0"/>
                    <w:spacing w:after="0" w:line="240" w:lineRule="auto"/>
                    <w:jc w:val="both"/>
                    <w:rPr>
                      <w:rFonts w:ascii="Times New Roman" w:hAnsi="Times New Roman" w:cs="Times New Roman"/>
                      <w:sz w:val="28"/>
                      <w:szCs w:val="28"/>
                    </w:rPr>
                  </w:pPr>
                  <w:r w:rsidRPr="00B36479">
                    <w:rPr>
                      <w:rFonts w:ascii="Times New Roman" w:hAnsi="Times New Roman" w:cs="Times New Roman"/>
                      <w:sz w:val="28"/>
                      <w:szCs w:val="28"/>
                    </w:rPr>
                    <w:t>Министерство образования и науки Республики Алтай</w:t>
                  </w:r>
                </w:p>
              </w:tc>
              <w:tc>
                <w:tcPr>
                  <w:tcW w:w="3355" w:type="dxa"/>
                  <w:tcBorders>
                    <w:top w:val="single" w:sz="4" w:space="0" w:color="auto"/>
                    <w:left w:val="single" w:sz="4" w:space="0" w:color="auto"/>
                    <w:bottom w:val="single" w:sz="4" w:space="0" w:color="auto"/>
                    <w:right w:val="single" w:sz="4" w:space="0" w:color="auto"/>
                  </w:tcBorders>
                </w:tcPr>
                <w:p w:rsidR="00B36479" w:rsidRPr="00B36479" w:rsidRDefault="00B36479" w:rsidP="0097789D">
                  <w:pPr>
                    <w:autoSpaceDE w:val="0"/>
                    <w:autoSpaceDN w:val="0"/>
                    <w:adjustRightInd w:val="0"/>
                    <w:spacing w:after="0" w:line="240" w:lineRule="auto"/>
                    <w:jc w:val="both"/>
                    <w:rPr>
                      <w:rFonts w:ascii="Times New Roman" w:hAnsi="Times New Roman" w:cs="Times New Roman"/>
                      <w:sz w:val="28"/>
                      <w:szCs w:val="28"/>
                    </w:rPr>
                  </w:pPr>
                  <w:r w:rsidRPr="00B36479">
                    <w:rPr>
                      <w:rFonts w:ascii="Times New Roman" w:hAnsi="Times New Roman" w:cs="Times New Roman"/>
                      <w:sz w:val="28"/>
                      <w:szCs w:val="28"/>
                    </w:rPr>
                    <w:t>объекты образования</w:t>
                  </w:r>
                </w:p>
              </w:tc>
            </w:tr>
          </w:tbl>
          <w:p w:rsidR="00B36479" w:rsidRDefault="00B36479" w:rsidP="00C036FC">
            <w:pPr>
              <w:rPr>
                <w:rFonts w:ascii="Times New Roman" w:hAnsi="Times New Roman" w:cs="Times New Roman"/>
                <w:sz w:val="28"/>
                <w:szCs w:val="28"/>
              </w:rPr>
            </w:pPr>
          </w:p>
          <w:p w:rsidR="00B36479" w:rsidRDefault="00B36479" w:rsidP="00C036FC">
            <w:pPr>
              <w:rPr>
                <w:rFonts w:ascii="Times New Roman" w:hAnsi="Times New Roman" w:cs="Times New Roman"/>
                <w:sz w:val="28"/>
                <w:szCs w:val="28"/>
              </w:rPr>
            </w:pPr>
          </w:p>
        </w:tc>
        <w:tc>
          <w:tcPr>
            <w:tcW w:w="4536" w:type="dxa"/>
          </w:tcPr>
          <w:p w:rsidR="00C036FC" w:rsidRDefault="00C036FC" w:rsidP="00C036FC">
            <w:pPr>
              <w:rPr>
                <w:rFonts w:ascii="Times New Roman" w:hAnsi="Times New Roman" w:cs="Times New Roman"/>
                <w:sz w:val="28"/>
                <w:szCs w:val="28"/>
              </w:rPr>
            </w:pPr>
          </w:p>
        </w:tc>
      </w:tr>
      <w:tr w:rsidR="00C036FC" w:rsidTr="00A91B28">
        <w:tc>
          <w:tcPr>
            <w:tcW w:w="959" w:type="dxa"/>
          </w:tcPr>
          <w:p w:rsidR="00C036FC" w:rsidRDefault="00B36479" w:rsidP="00C036FC">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5511" w:type="dxa"/>
            <w:shd w:val="clear" w:color="auto" w:fill="D6E3BC" w:themeFill="accent3" w:themeFillTint="66"/>
          </w:tcPr>
          <w:p w:rsidR="00B36479" w:rsidRDefault="00B36479" w:rsidP="00B3647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Республики Алтай от 5 октября 2016 г. № 292                        «О некоторых вопросах по реализации Федерального закона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и Федерального закона «О концессионных соглашениях»</w:t>
            </w:r>
          </w:p>
          <w:p w:rsidR="00C036FC" w:rsidRDefault="00C036FC" w:rsidP="00C036FC">
            <w:pPr>
              <w:rPr>
                <w:rFonts w:ascii="Times New Roman" w:hAnsi="Times New Roman" w:cs="Times New Roman"/>
                <w:sz w:val="28"/>
                <w:szCs w:val="28"/>
              </w:rPr>
            </w:pPr>
          </w:p>
        </w:tc>
        <w:tc>
          <w:tcPr>
            <w:tcW w:w="10649" w:type="dxa"/>
          </w:tcPr>
          <w:p w:rsidR="00B36479" w:rsidRDefault="00B36479" w:rsidP="00B3647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Перечень исполнительных органов государственной власти Республики Алтай, уполномоченных на принятие решения о реализации инвестиционных проектов в рамках концессионных соглашений, в случае, если концедентом является Республика Алтай</w:t>
            </w:r>
          </w:p>
          <w:p w:rsidR="00B36479" w:rsidRDefault="00B36479" w:rsidP="00B36479">
            <w:pPr>
              <w:autoSpaceDE w:val="0"/>
              <w:autoSpaceDN w:val="0"/>
              <w:adjustRightInd w:val="0"/>
              <w:ind w:firstLine="540"/>
              <w:jc w:val="both"/>
              <w:rPr>
                <w:rFonts w:ascii="Times New Roman" w:hAnsi="Times New Roman" w:cs="Times New Roman"/>
                <w:sz w:val="28"/>
                <w:szCs w:val="28"/>
              </w:rPr>
            </w:pPr>
          </w:p>
          <w:tbl>
            <w:tblPr>
              <w:tblW w:w="9118" w:type="dxa"/>
              <w:tblCellMar>
                <w:top w:w="102" w:type="dxa"/>
                <w:left w:w="62" w:type="dxa"/>
                <w:bottom w:w="102" w:type="dxa"/>
                <w:right w:w="62" w:type="dxa"/>
              </w:tblCellMar>
              <w:tblLook w:val="0000"/>
            </w:tblPr>
            <w:tblGrid>
              <w:gridCol w:w="5716"/>
              <w:gridCol w:w="3402"/>
            </w:tblGrid>
            <w:tr w:rsidR="00B36479" w:rsidTr="0097789D">
              <w:tc>
                <w:tcPr>
                  <w:tcW w:w="5716" w:type="dxa"/>
                  <w:tcBorders>
                    <w:top w:val="single" w:sz="4" w:space="0" w:color="auto"/>
                    <w:left w:val="single" w:sz="4" w:space="0" w:color="auto"/>
                    <w:bottom w:val="single" w:sz="4" w:space="0" w:color="auto"/>
                    <w:right w:val="single" w:sz="4" w:space="0" w:color="auto"/>
                  </w:tcBorders>
                </w:tcPr>
                <w:p w:rsidR="00B36479" w:rsidRDefault="00B36479" w:rsidP="0097789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исполнительного органа государственной власти Республики Алтай </w:t>
                  </w:r>
                </w:p>
              </w:tc>
              <w:tc>
                <w:tcPr>
                  <w:tcW w:w="3402" w:type="dxa"/>
                  <w:tcBorders>
                    <w:top w:val="single" w:sz="4" w:space="0" w:color="auto"/>
                    <w:left w:val="single" w:sz="4" w:space="0" w:color="auto"/>
                    <w:bottom w:val="single" w:sz="4" w:space="0" w:color="auto"/>
                    <w:right w:val="single" w:sz="4" w:space="0" w:color="auto"/>
                  </w:tcBorders>
                </w:tcPr>
                <w:p w:rsidR="00B36479" w:rsidRDefault="00B36479" w:rsidP="0097789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Объекты концессионного соглашения </w:t>
                  </w:r>
                </w:p>
              </w:tc>
            </w:tr>
            <w:tr w:rsidR="00B36479" w:rsidTr="0097789D">
              <w:tc>
                <w:tcPr>
                  <w:tcW w:w="5716" w:type="dxa"/>
                  <w:tcBorders>
                    <w:top w:val="single" w:sz="4" w:space="0" w:color="auto"/>
                    <w:left w:val="single" w:sz="4" w:space="0" w:color="auto"/>
                    <w:bottom w:val="single" w:sz="4" w:space="0" w:color="auto"/>
                    <w:right w:val="single" w:sz="4" w:space="0" w:color="auto"/>
                  </w:tcBorders>
                </w:tcPr>
                <w:p w:rsidR="00B36479" w:rsidRDefault="00B36479" w:rsidP="009778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Республики Алтай</w:t>
                  </w:r>
                </w:p>
              </w:tc>
              <w:tc>
                <w:tcPr>
                  <w:tcW w:w="3402" w:type="dxa"/>
                  <w:tcBorders>
                    <w:top w:val="single" w:sz="4" w:space="0" w:color="auto"/>
                    <w:left w:val="single" w:sz="4" w:space="0" w:color="auto"/>
                    <w:bottom w:val="single" w:sz="4" w:space="0" w:color="auto"/>
                    <w:right w:val="single" w:sz="4" w:space="0" w:color="auto"/>
                  </w:tcBorders>
                </w:tcPr>
                <w:p w:rsidR="00B36479" w:rsidRDefault="00B36479" w:rsidP="009778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объекты образования</w:t>
                  </w:r>
                </w:p>
              </w:tc>
            </w:tr>
          </w:tbl>
          <w:p w:rsidR="00B36479" w:rsidRDefault="00B36479" w:rsidP="00C036FC">
            <w:pPr>
              <w:rPr>
                <w:rFonts w:ascii="Times New Roman" w:hAnsi="Times New Roman" w:cs="Times New Roman"/>
                <w:sz w:val="28"/>
                <w:szCs w:val="28"/>
              </w:rPr>
            </w:pPr>
          </w:p>
          <w:p w:rsidR="00B36479" w:rsidRDefault="00B36479" w:rsidP="00C036FC">
            <w:pPr>
              <w:rPr>
                <w:rFonts w:ascii="Times New Roman" w:hAnsi="Times New Roman" w:cs="Times New Roman"/>
                <w:sz w:val="28"/>
                <w:szCs w:val="28"/>
              </w:rPr>
            </w:pPr>
          </w:p>
        </w:tc>
        <w:tc>
          <w:tcPr>
            <w:tcW w:w="4536" w:type="dxa"/>
          </w:tcPr>
          <w:p w:rsidR="00C036FC" w:rsidRDefault="00C036FC" w:rsidP="00C036FC">
            <w:pPr>
              <w:rPr>
                <w:rFonts w:ascii="Times New Roman" w:hAnsi="Times New Roman" w:cs="Times New Roman"/>
                <w:sz w:val="28"/>
                <w:szCs w:val="28"/>
              </w:rPr>
            </w:pPr>
          </w:p>
        </w:tc>
      </w:tr>
      <w:tr w:rsidR="00C036FC" w:rsidTr="00A91B28">
        <w:tc>
          <w:tcPr>
            <w:tcW w:w="959" w:type="dxa"/>
          </w:tcPr>
          <w:p w:rsidR="00C036FC" w:rsidRDefault="00B36479" w:rsidP="00C036FC">
            <w:pPr>
              <w:rPr>
                <w:rFonts w:ascii="Times New Roman" w:hAnsi="Times New Roman" w:cs="Times New Roman"/>
                <w:sz w:val="28"/>
                <w:szCs w:val="28"/>
              </w:rPr>
            </w:pPr>
            <w:r>
              <w:rPr>
                <w:rFonts w:ascii="Times New Roman" w:hAnsi="Times New Roman" w:cs="Times New Roman"/>
                <w:sz w:val="28"/>
                <w:szCs w:val="28"/>
              </w:rPr>
              <w:t>4</w:t>
            </w:r>
          </w:p>
        </w:tc>
        <w:tc>
          <w:tcPr>
            <w:tcW w:w="5511" w:type="dxa"/>
            <w:shd w:val="clear" w:color="auto" w:fill="D6E3BC" w:themeFill="accent3" w:themeFillTint="66"/>
          </w:tcPr>
          <w:p w:rsidR="00B36479" w:rsidRDefault="00B36479" w:rsidP="00B36479">
            <w:pPr>
              <w:autoSpaceDE w:val="0"/>
              <w:autoSpaceDN w:val="0"/>
              <w:adjustRightInd w:val="0"/>
              <w:jc w:val="both"/>
              <w:rPr>
                <w:rFonts w:ascii="Times New Roman" w:hAnsi="Times New Roman" w:cs="Times New Roman"/>
                <w:sz w:val="28"/>
                <w:szCs w:val="28"/>
              </w:rPr>
            </w:pPr>
            <w:proofErr w:type="gramStart"/>
            <w:r w:rsidRPr="00B9543F">
              <w:rPr>
                <w:rFonts w:ascii="Times New Roman" w:hAnsi="Times New Roman" w:cs="Times New Roman"/>
                <w:sz w:val="28"/>
                <w:szCs w:val="28"/>
                <w:highlight w:val="yellow"/>
              </w:rPr>
              <w:t>Постановление Правительства Республики Алтай от 26 июня 2018 г. № 193                         «Об утверждении Порядка принятия решения о заключении концессионных соглашений и соглашений о государственно-частном партнерстве от имени Республики Алтай на срок, превышающий срок действия утвержденных лимитов бюджетных обязательств, и признании утратившим силу постановления Правительства Республики Алтай от 28 мая 2014 года N 148»</w:t>
            </w:r>
            <w:proofErr w:type="gramEnd"/>
          </w:p>
          <w:p w:rsidR="00C036FC" w:rsidRDefault="00B9543F" w:rsidP="00C036FC">
            <w:pPr>
              <w:rPr>
                <w:rFonts w:ascii="Times New Roman" w:hAnsi="Times New Roman" w:cs="Times New Roman"/>
                <w:sz w:val="28"/>
                <w:szCs w:val="28"/>
              </w:rPr>
            </w:pPr>
            <w:r>
              <w:rPr>
                <w:rFonts w:ascii="Times New Roman" w:hAnsi="Times New Roman" w:cs="Times New Roman"/>
                <w:sz w:val="24"/>
                <w:szCs w:val="24"/>
              </w:rPr>
              <w:t>ПРАВИТЕЛЬСТВО РЕСПУБЛИКИ АЛТАЙ ПОСТАНОВЛЕНИЕ от 29 июля 2021 г. N 216 - действующий</w:t>
            </w:r>
          </w:p>
        </w:tc>
        <w:tc>
          <w:tcPr>
            <w:tcW w:w="10649" w:type="dxa"/>
          </w:tcPr>
          <w:p w:rsidR="00B36479" w:rsidRDefault="00B36479" w:rsidP="00B3647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B36479">
              <w:rPr>
                <w:rFonts w:ascii="Times New Roman" w:hAnsi="Times New Roman" w:cs="Times New Roman"/>
                <w:b/>
                <w:sz w:val="28"/>
                <w:szCs w:val="28"/>
              </w:rPr>
              <w:t>Проекты решений о заключении концессионных соглашений</w:t>
            </w:r>
            <w:r>
              <w:rPr>
                <w:rFonts w:ascii="Times New Roman" w:hAnsi="Times New Roman" w:cs="Times New Roman"/>
                <w:sz w:val="28"/>
                <w:szCs w:val="28"/>
              </w:rPr>
              <w:t xml:space="preserve"> и соглашений о государственно-частном партнерстве (за исключением случая, в котором планируется проведение совместного конкурса с участием Российской Федерации) от имени Республики Алтай на срок, превышающий срок действия утвержденных лимитов бюджетных обязательств республиканского бюджета Республики Алтай, </w:t>
            </w:r>
            <w:r w:rsidRPr="00863EFD">
              <w:rPr>
                <w:rFonts w:ascii="Times New Roman" w:hAnsi="Times New Roman" w:cs="Times New Roman"/>
                <w:b/>
                <w:sz w:val="28"/>
                <w:szCs w:val="28"/>
              </w:rPr>
              <w:t>вносятся в Правительство Республики Алтай исполнительными органами государственной власти Республики Алтай, инициирующими заключение соглашений</w:t>
            </w:r>
            <w:r>
              <w:rPr>
                <w:rFonts w:ascii="Times New Roman" w:hAnsi="Times New Roman" w:cs="Times New Roman"/>
                <w:sz w:val="28"/>
                <w:szCs w:val="28"/>
              </w:rPr>
              <w:t xml:space="preserve"> в рамках Федерального закона от</w:t>
            </w:r>
            <w:proofErr w:type="gramEnd"/>
            <w:r>
              <w:rPr>
                <w:rFonts w:ascii="Times New Roman" w:hAnsi="Times New Roman" w:cs="Times New Roman"/>
                <w:sz w:val="28"/>
                <w:szCs w:val="28"/>
              </w:rPr>
              <w:t xml:space="preserve"> 21 июля 2005 г. № 115-ФЗ «О концессионных соглашениях» и Федерального закона от 13 июля 2015 г. №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B36479" w:rsidRDefault="00B36479" w:rsidP="00B36479">
            <w:pPr>
              <w:autoSpaceDE w:val="0"/>
              <w:autoSpaceDN w:val="0"/>
              <w:adjustRightInd w:val="0"/>
              <w:ind w:firstLine="618"/>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Pr="00863EFD">
              <w:rPr>
                <w:rFonts w:ascii="Times New Roman" w:hAnsi="Times New Roman" w:cs="Times New Roman"/>
                <w:b/>
                <w:sz w:val="28"/>
                <w:szCs w:val="28"/>
              </w:rPr>
              <w:t>Решение о заключении концессионных соглашений</w:t>
            </w:r>
            <w:r>
              <w:rPr>
                <w:rFonts w:ascii="Times New Roman" w:hAnsi="Times New Roman" w:cs="Times New Roman"/>
                <w:sz w:val="28"/>
                <w:szCs w:val="28"/>
              </w:rPr>
              <w:t xml:space="preserve"> и соглашений о государственно-частном партнерстве (за исключением случая, в котором планируется проведение совместного конкурса с участием Российской Федерации) от имени Республики Алтай на срок, превышающий срок действия утвержденных лимитов бюджетных обязательств республиканского бюджета Республики Алтай, </w:t>
            </w:r>
            <w:r w:rsidRPr="00863EFD">
              <w:rPr>
                <w:rFonts w:ascii="Times New Roman" w:hAnsi="Times New Roman" w:cs="Times New Roman"/>
                <w:b/>
                <w:sz w:val="28"/>
                <w:szCs w:val="28"/>
              </w:rPr>
              <w:t>принимается в форме распоряжения Правительства Республики Алтай</w:t>
            </w:r>
            <w:r>
              <w:rPr>
                <w:rFonts w:ascii="Times New Roman" w:hAnsi="Times New Roman" w:cs="Times New Roman"/>
                <w:sz w:val="28"/>
                <w:szCs w:val="28"/>
              </w:rPr>
              <w:t xml:space="preserve"> в порядке и сроки, установленные</w:t>
            </w:r>
            <w:r w:rsidR="00863EFD">
              <w:rPr>
                <w:rFonts w:ascii="Times New Roman" w:hAnsi="Times New Roman" w:cs="Times New Roman"/>
                <w:sz w:val="28"/>
                <w:szCs w:val="28"/>
              </w:rPr>
              <w:t xml:space="preserve"> Регламентом </w:t>
            </w:r>
            <w:r>
              <w:rPr>
                <w:rFonts w:ascii="Times New Roman" w:hAnsi="Times New Roman" w:cs="Times New Roman"/>
                <w:sz w:val="28"/>
                <w:szCs w:val="28"/>
              </w:rPr>
              <w:t xml:space="preserve">Правительства Республики Алтай, </w:t>
            </w:r>
            <w:r>
              <w:rPr>
                <w:rFonts w:ascii="Times New Roman" w:hAnsi="Times New Roman" w:cs="Times New Roman"/>
                <w:sz w:val="28"/>
                <w:szCs w:val="28"/>
              </w:rPr>
              <w:lastRenderedPageBreak/>
              <w:t>утвержденным постановлением Правительства Республики</w:t>
            </w:r>
            <w:proofErr w:type="gramEnd"/>
            <w:r>
              <w:rPr>
                <w:rFonts w:ascii="Times New Roman" w:hAnsi="Times New Roman" w:cs="Times New Roman"/>
                <w:sz w:val="28"/>
                <w:szCs w:val="28"/>
              </w:rPr>
              <w:t xml:space="preserve"> Алтай от 21 декабря 2006 г</w:t>
            </w:r>
            <w:r w:rsidR="00863EFD">
              <w:rPr>
                <w:rFonts w:ascii="Times New Roman" w:hAnsi="Times New Roman" w:cs="Times New Roman"/>
                <w:sz w:val="28"/>
                <w:szCs w:val="28"/>
              </w:rPr>
              <w:t>.№</w:t>
            </w:r>
            <w:r>
              <w:rPr>
                <w:rFonts w:ascii="Times New Roman" w:hAnsi="Times New Roman" w:cs="Times New Roman"/>
                <w:sz w:val="28"/>
                <w:szCs w:val="28"/>
              </w:rPr>
              <w:t xml:space="preserve"> 305.</w:t>
            </w:r>
          </w:p>
          <w:p w:rsidR="00C036FC" w:rsidRDefault="00C036FC" w:rsidP="00C036FC">
            <w:pPr>
              <w:rPr>
                <w:rFonts w:ascii="Times New Roman" w:hAnsi="Times New Roman" w:cs="Times New Roman"/>
                <w:sz w:val="28"/>
                <w:szCs w:val="28"/>
              </w:rPr>
            </w:pPr>
          </w:p>
        </w:tc>
        <w:tc>
          <w:tcPr>
            <w:tcW w:w="4536" w:type="dxa"/>
          </w:tcPr>
          <w:p w:rsidR="00C036FC" w:rsidRDefault="00C036FC" w:rsidP="00C036FC">
            <w:pPr>
              <w:rPr>
                <w:rFonts w:ascii="Times New Roman" w:hAnsi="Times New Roman" w:cs="Times New Roman"/>
                <w:sz w:val="28"/>
                <w:szCs w:val="28"/>
              </w:rPr>
            </w:pPr>
          </w:p>
        </w:tc>
      </w:tr>
      <w:tr w:rsidR="00284813" w:rsidTr="00A91B28">
        <w:tc>
          <w:tcPr>
            <w:tcW w:w="959" w:type="dxa"/>
          </w:tcPr>
          <w:p w:rsidR="00284813" w:rsidRDefault="009B78C0" w:rsidP="00C036FC">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5511" w:type="dxa"/>
            <w:shd w:val="clear" w:color="auto" w:fill="D6E3BC" w:themeFill="accent3" w:themeFillTint="66"/>
          </w:tcPr>
          <w:p w:rsidR="00284813" w:rsidRDefault="00284813" w:rsidP="0028481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Республики Алтай от 20.11.2014 г. № 332                             «Об утверждении Положения о </w:t>
            </w:r>
            <w:r w:rsidRPr="00142334">
              <w:rPr>
                <w:rFonts w:ascii="Times New Roman" w:hAnsi="Times New Roman" w:cs="Times New Roman"/>
                <w:b/>
                <w:sz w:val="28"/>
                <w:szCs w:val="28"/>
              </w:rPr>
              <w:t>Министерстве экономического развития Республики Алтай</w:t>
            </w:r>
            <w:r>
              <w:rPr>
                <w:rFonts w:ascii="Times New Roman" w:hAnsi="Times New Roman" w:cs="Times New Roman"/>
                <w:sz w:val="28"/>
                <w:szCs w:val="28"/>
              </w:rPr>
              <w:t xml:space="preserve"> и о признании утратившими силу некоторых постановлений Правительства Республики Алтай»</w:t>
            </w:r>
          </w:p>
          <w:p w:rsidR="00284813" w:rsidRDefault="00284813" w:rsidP="00B36479">
            <w:pPr>
              <w:autoSpaceDE w:val="0"/>
              <w:autoSpaceDN w:val="0"/>
              <w:adjustRightInd w:val="0"/>
              <w:jc w:val="both"/>
              <w:rPr>
                <w:rFonts w:ascii="Times New Roman" w:hAnsi="Times New Roman" w:cs="Times New Roman"/>
                <w:sz w:val="28"/>
                <w:szCs w:val="28"/>
              </w:rPr>
            </w:pPr>
          </w:p>
        </w:tc>
        <w:tc>
          <w:tcPr>
            <w:tcW w:w="10649" w:type="dxa"/>
          </w:tcPr>
          <w:p w:rsidR="00142334" w:rsidRDefault="00142334" w:rsidP="00142334">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12.2. Министерство осуществляет полномочия в сфере государственно-частного партнерства:</w:t>
            </w:r>
          </w:p>
          <w:p w:rsidR="00142334" w:rsidRDefault="00142334" w:rsidP="00142334">
            <w:pPr>
              <w:autoSpaceDE w:val="0"/>
              <w:autoSpaceDN w:val="0"/>
              <w:adjustRightInd w:val="0"/>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а) </w:t>
            </w:r>
            <w:r w:rsidRPr="00142334">
              <w:rPr>
                <w:rFonts w:ascii="Times New Roman" w:hAnsi="Times New Roman" w:cs="Times New Roman"/>
                <w:b/>
                <w:sz w:val="28"/>
                <w:szCs w:val="28"/>
              </w:rPr>
              <w:t>обеспечивает межведомственную координацию</w:t>
            </w:r>
            <w:r>
              <w:rPr>
                <w:rFonts w:ascii="Times New Roman" w:hAnsi="Times New Roman" w:cs="Times New Roman"/>
                <w:sz w:val="28"/>
                <w:szCs w:val="28"/>
              </w:rPr>
              <w:t xml:space="preserve"> деятельности исполнительных органов государственной власти Республики Алтай при реализации соглашения о государственно-частном партнерстве, публичным партнером в котором является Республика Алтай, либо соглашения о государственно-частном партнерстве, в отношении которого планируется проведение совместного конкурса с участием Республики Алтай (за исключением случая, в котором планируется проведение совместного конкурса с участием Российской Федерации), </w:t>
            </w:r>
            <w:r w:rsidRPr="00142334">
              <w:rPr>
                <w:rFonts w:ascii="Times New Roman" w:hAnsi="Times New Roman" w:cs="Times New Roman"/>
                <w:b/>
                <w:sz w:val="28"/>
                <w:szCs w:val="28"/>
              </w:rPr>
              <w:t>концессионных соглашений</w:t>
            </w:r>
            <w:r>
              <w:rPr>
                <w:rFonts w:ascii="Times New Roman" w:hAnsi="Times New Roman" w:cs="Times New Roman"/>
                <w:sz w:val="28"/>
                <w:szCs w:val="28"/>
              </w:rPr>
              <w:t>;</w:t>
            </w:r>
            <w:proofErr w:type="gramEnd"/>
          </w:p>
          <w:p w:rsidR="00142334" w:rsidRDefault="00142334" w:rsidP="00142334">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к) ежегодно утверждает и размещает в информационно-телекоммуникационной сети «Интернет» перечень объектов, в отношении которых планируется заключение концессионных соглашений в соответствии с федеральным законодательством.</w:t>
            </w:r>
          </w:p>
          <w:p w:rsidR="00284813" w:rsidRDefault="00284813" w:rsidP="00B36479">
            <w:pPr>
              <w:autoSpaceDE w:val="0"/>
              <w:autoSpaceDN w:val="0"/>
              <w:adjustRightInd w:val="0"/>
              <w:ind w:firstLine="540"/>
              <w:jc w:val="both"/>
              <w:rPr>
                <w:rFonts w:ascii="Times New Roman" w:hAnsi="Times New Roman" w:cs="Times New Roman"/>
                <w:sz w:val="28"/>
                <w:szCs w:val="28"/>
              </w:rPr>
            </w:pPr>
          </w:p>
        </w:tc>
        <w:tc>
          <w:tcPr>
            <w:tcW w:w="4536" w:type="dxa"/>
          </w:tcPr>
          <w:p w:rsidR="00284813" w:rsidRDefault="00284813" w:rsidP="00C036FC">
            <w:pPr>
              <w:rPr>
                <w:rFonts w:ascii="Times New Roman" w:hAnsi="Times New Roman" w:cs="Times New Roman"/>
                <w:sz w:val="28"/>
                <w:szCs w:val="28"/>
              </w:rPr>
            </w:pPr>
          </w:p>
        </w:tc>
      </w:tr>
      <w:tr w:rsidR="00284813" w:rsidTr="00456DC3">
        <w:tc>
          <w:tcPr>
            <w:tcW w:w="959" w:type="dxa"/>
          </w:tcPr>
          <w:p w:rsidR="00284813" w:rsidRDefault="00284813" w:rsidP="00C036FC">
            <w:pPr>
              <w:rPr>
                <w:rFonts w:ascii="Times New Roman" w:hAnsi="Times New Roman" w:cs="Times New Roman"/>
                <w:sz w:val="28"/>
                <w:szCs w:val="28"/>
              </w:rPr>
            </w:pPr>
          </w:p>
        </w:tc>
        <w:tc>
          <w:tcPr>
            <w:tcW w:w="5511" w:type="dxa"/>
          </w:tcPr>
          <w:p w:rsidR="00284813" w:rsidRDefault="00284813" w:rsidP="00B36479">
            <w:pPr>
              <w:autoSpaceDE w:val="0"/>
              <w:autoSpaceDN w:val="0"/>
              <w:adjustRightInd w:val="0"/>
              <w:jc w:val="both"/>
              <w:rPr>
                <w:rFonts w:ascii="Times New Roman" w:hAnsi="Times New Roman" w:cs="Times New Roman"/>
                <w:sz w:val="28"/>
                <w:szCs w:val="28"/>
              </w:rPr>
            </w:pPr>
          </w:p>
        </w:tc>
        <w:tc>
          <w:tcPr>
            <w:tcW w:w="10649" w:type="dxa"/>
          </w:tcPr>
          <w:p w:rsidR="00284813" w:rsidRDefault="00284813" w:rsidP="00B36479">
            <w:pPr>
              <w:autoSpaceDE w:val="0"/>
              <w:autoSpaceDN w:val="0"/>
              <w:adjustRightInd w:val="0"/>
              <w:ind w:firstLine="540"/>
              <w:jc w:val="both"/>
              <w:rPr>
                <w:rFonts w:ascii="Times New Roman" w:hAnsi="Times New Roman" w:cs="Times New Roman"/>
                <w:sz w:val="28"/>
                <w:szCs w:val="28"/>
              </w:rPr>
            </w:pPr>
          </w:p>
        </w:tc>
        <w:tc>
          <w:tcPr>
            <w:tcW w:w="4536" w:type="dxa"/>
          </w:tcPr>
          <w:p w:rsidR="00284813" w:rsidRDefault="00284813" w:rsidP="00C036FC">
            <w:pPr>
              <w:rPr>
                <w:rFonts w:ascii="Times New Roman" w:hAnsi="Times New Roman" w:cs="Times New Roman"/>
                <w:sz w:val="28"/>
                <w:szCs w:val="28"/>
              </w:rPr>
            </w:pPr>
          </w:p>
        </w:tc>
      </w:tr>
      <w:tr w:rsidR="00284813" w:rsidTr="00456DC3">
        <w:tc>
          <w:tcPr>
            <w:tcW w:w="959" w:type="dxa"/>
          </w:tcPr>
          <w:p w:rsidR="00284813" w:rsidRDefault="00284813" w:rsidP="00C036FC">
            <w:pPr>
              <w:rPr>
                <w:rFonts w:ascii="Times New Roman" w:hAnsi="Times New Roman" w:cs="Times New Roman"/>
                <w:sz w:val="28"/>
                <w:szCs w:val="28"/>
              </w:rPr>
            </w:pPr>
          </w:p>
        </w:tc>
        <w:tc>
          <w:tcPr>
            <w:tcW w:w="5511" w:type="dxa"/>
          </w:tcPr>
          <w:p w:rsidR="00284813" w:rsidRDefault="00284813" w:rsidP="00B36479">
            <w:pPr>
              <w:autoSpaceDE w:val="0"/>
              <w:autoSpaceDN w:val="0"/>
              <w:adjustRightInd w:val="0"/>
              <w:jc w:val="both"/>
              <w:rPr>
                <w:rFonts w:ascii="Times New Roman" w:hAnsi="Times New Roman" w:cs="Times New Roman"/>
                <w:sz w:val="28"/>
                <w:szCs w:val="28"/>
              </w:rPr>
            </w:pPr>
          </w:p>
        </w:tc>
        <w:tc>
          <w:tcPr>
            <w:tcW w:w="10649" w:type="dxa"/>
          </w:tcPr>
          <w:p w:rsidR="00284813" w:rsidRDefault="00284813" w:rsidP="00B36479">
            <w:pPr>
              <w:autoSpaceDE w:val="0"/>
              <w:autoSpaceDN w:val="0"/>
              <w:adjustRightInd w:val="0"/>
              <w:ind w:firstLine="540"/>
              <w:jc w:val="both"/>
              <w:rPr>
                <w:rFonts w:ascii="Times New Roman" w:hAnsi="Times New Roman" w:cs="Times New Roman"/>
                <w:sz w:val="28"/>
                <w:szCs w:val="28"/>
              </w:rPr>
            </w:pPr>
          </w:p>
        </w:tc>
        <w:tc>
          <w:tcPr>
            <w:tcW w:w="4536" w:type="dxa"/>
          </w:tcPr>
          <w:p w:rsidR="00284813" w:rsidRDefault="00284813" w:rsidP="00C036FC">
            <w:pPr>
              <w:rPr>
                <w:rFonts w:ascii="Times New Roman" w:hAnsi="Times New Roman" w:cs="Times New Roman"/>
                <w:sz w:val="28"/>
                <w:szCs w:val="28"/>
              </w:rPr>
            </w:pPr>
          </w:p>
        </w:tc>
      </w:tr>
      <w:tr w:rsidR="00284813" w:rsidTr="00456DC3">
        <w:tc>
          <w:tcPr>
            <w:tcW w:w="959" w:type="dxa"/>
          </w:tcPr>
          <w:p w:rsidR="00284813" w:rsidRDefault="00284813" w:rsidP="00C036FC">
            <w:pPr>
              <w:rPr>
                <w:rFonts w:ascii="Times New Roman" w:hAnsi="Times New Roman" w:cs="Times New Roman"/>
                <w:sz w:val="28"/>
                <w:szCs w:val="28"/>
              </w:rPr>
            </w:pPr>
          </w:p>
        </w:tc>
        <w:tc>
          <w:tcPr>
            <w:tcW w:w="5511" w:type="dxa"/>
          </w:tcPr>
          <w:p w:rsidR="00284813" w:rsidRDefault="00284813" w:rsidP="00B36479">
            <w:pPr>
              <w:autoSpaceDE w:val="0"/>
              <w:autoSpaceDN w:val="0"/>
              <w:adjustRightInd w:val="0"/>
              <w:jc w:val="both"/>
              <w:rPr>
                <w:rFonts w:ascii="Times New Roman" w:hAnsi="Times New Roman" w:cs="Times New Roman"/>
                <w:sz w:val="28"/>
                <w:szCs w:val="28"/>
              </w:rPr>
            </w:pPr>
          </w:p>
        </w:tc>
        <w:tc>
          <w:tcPr>
            <w:tcW w:w="10649" w:type="dxa"/>
          </w:tcPr>
          <w:p w:rsidR="00284813" w:rsidRDefault="00284813" w:rsidP="00B36479">
            <w:pPr>
              <w:autoSpaceDE w:val="0"/>
              <w:autoSpaceDN w:val="0"/>
              <w:adjustRightInd w:val="0"/>
              <w:ind w:firstLine="540"/>
              <w:jc w:val="both"/>
              <w:rPr>
                <w:rFonts w:ascii="Times New Roman" w:hAnsi="Times New Roman" w:cs="Times New Roman"/>
                <w:sz w:val="28"/>
                <w:szCs w:val="28"/>
              </w:rPr>
            </w:pPr>
          </w:p>
        </w:tc>
        <w:tc>
          <w:tcPr>
            <w:tcW w:w="4536" w:type="dxa"/>
          </w:tcPr>
          <w:p w:rsidR="00284813" w:rsidRDefault="00284813" w:rsidP="00C036FC">
            <w:pPr>
              <w:rPr>
                <w:rFonts w:ascii="Times New Roman" w:hAnsi="Times New Roman" w:cs="Times New Roman"/>
                <w:sz w:val="28"/>
                <w:szCs w:val="28"/>
              </w:rPr>
            </w:pPr>
          </w:p>
        </w:tc>
      </w:tr>
    </w:tbl>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346769" w:rsidRDefault="00346769" w:rsidP="00C036FC">
      <w:pPr>
        <w:spacing w:after="0" w:line="240" w:lineRule="auto"/>
        <w:rPr>
          <w:rFonts w:ascii="Times New Roman" w:hAnsi="Times New Roman" w:cs="Times New Roman"/>
          <w:sz w:val="28"/>
          <w:szCs w:val="28"/>
        </w:rPr>
        <w:sectPr w:rsidR="00346769" w:rsidSect="008F15BD">
          <w:headerReference w:type="default" r:id="rId7"/>
          <w:pgSz w:w="23814" w:h="16840" w:orient="landscape"/>
          <w:pgMar w:top="1134" w:right="850" w:bottom="1134" w:left="1134" w:header="709" w:footer="709" w:gutter="0"/>
          <w:cols w:space="708"/>
          <w:titlePg/>
          <w:docGrid w:linePitch="360"/>
        </w:sectPr>
      </w:pPr>
    </w:p>
    <w:p w:rsidR="00346769" w:rsidRPr="00C036FC" w:rsidRDefault="008F15BD" w:rsidP="0034676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346769" w:rsidRPr="00C036FC">
        <w:rPr>
          <w:rFonts w:ascii="Times New Roman" w:hAnsi="Times New Roman" w:cs="Times New Roman"/>
          <w:b/>
          <w:sz w:val="28"/>
          <w:szCs w:val="28"/>
        </w:rPr>
        <w:t xml:space="preserve">Республика </w:t>
      </w:r>
      <w:r w:rsidR="00A36D79">
        <w:rPr>
          <w:rFonts w:ascii="Times New Roman" w:hAnsi="Times New Roman" w:cs="Times New Roman"/>
          <w:b/>
          <w:sz w:val="28"/>
          <w:szCs w:val="28"/>
        </w:rPr>
        <w:t>Башкортостан</w:t>
      </w:r>
    </w:p>
    <w:p w:rsidR="00346769" w:rsidRPr="00C036FC" w:rsidRDefault="00346769" w:rsidP="00346769">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346769" w:rsidRDefault="00346769" w:rsidP="00346769">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346769" w:rsidRPr="00C036FC" w:rsidRDefault="00346769"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346769" w:rsidRPr="00C036FC" w:rsidRDefault="00346769"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346769" w:rsidRPr="00C036FC" w:rsidRDefault="00346769"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346769" w:rsidRPr="00C036FC" w:rsidTr="00D50C65">
        <w:tc>
          <w:tcPr>
            <w:tcW w:w="959" w:type="dxa"/>
          </w:tcPr>
          <w:p w:rsidR="00346769" w:rsidRPr="00C036FC" w:rsidRDefault="00346769" w:rsidP="0097789D">
            <w:pPr>
              <w:rPr>
                <w:rFonts w:ascii="Times New Roman" w:hAnsi="Times New Roman" w:cs="Times New Roman"/>
                <w:b/>
                <w:sz w:val="28"/>
                <w:szCs w:val="28"/>
              </w:rPr>
            </w:pPr>
          </w:p>
        </w:tc>
        <w:tc>
          <w:tcPr>
            <w:tcW w:w="5511" w:type="dxa"/>
            <w:shd w:val="clear" w:color="auto" w:fill="D6E3BC" w:themeFill="accent3" w:themeFillTint="66"/>
          </w:tcPr>
          <w:p w:rsidR="00346769" w:rsidRPr="00346769" w:rsidRDefault="00346769" w:rsidP="00346769">
            <w:pPr>
              <w:autoSpaceDE w:val="0"/>
              <w:autoSpaceDN w:val="0"/>
              <w:adjustRightInd w:val="0"/>
              <w:jc w:val="both"/>
              <w:rPr>
                <w:rFonts w:ascii="Times New Roman" w:hAnsi="Times New Roman" w:cs="Times New Roman"/>
                <w:bCs/>
                <w:sz w:val="28"/>
                <w:szCs w:val="28"/>
              </w:rPr>
            </w:pPr>
            <w:r w:rsidRPr="00346769">
              <w:rPr>
                <w:rFonts w:ascii="Times New Roman" w:hAnsi="Times New Roman" w:cs="Times New Roman"/>
                <w:bCs/>
                <w:sz w:val="28"/>
                <w:szCs w:val="28"/>
              </w:rPr>
              <w:t>Постановление Правительства Р</w:t>
            </w:r>
            <w:r>
              <w:rPr>
                <w:rFonts w:ascii="Times New Roman" w:hAnsi="Times New Roman" w:cs="Times New Roman"/>
                <w:bCs/>
                <w:sz w:val="28"/>
                <w:szCs w:val="28"/>
              </w:rPr>
              <w:t xml:space="preserve">еспублики Башкортостан </w:t>
            </w:r>
            <w:r w:rsidRPr="00346769">
              <w:rPr>
                <w:rFonts w:ascii="Times New Roman" w:hAnsi="Times New Roman" w:cs="Times New Roman"/>
                <w:bCs/>
                <w:sz w:val="28"/>
                <w:szCs w:val="28"/>
              </w:rPr>
              <w:t>от 21</w:t>
            </w:r>
            <w:r>
              <w:rPr>
                <w:rFonts w:ascii="Times New Roman" w:hAnsi="Times New Roman" w:cs="Times New Roman"/>
                <w:bCs/>
                <w:sz w:val="28"/>
                <w:szCs w:val="28"/>
              </w:rPr>
              <w:t xml:space="preserve"> февраля </w:t>
            </w:r>
            <w:r w:rsidRPr="00346769">
              <w:rPr>
                <w:rFonts w:ascii="Times New Roman" w:hAnsi="Times New Roman" w:cs="Times New Roman"/>
                <w:bCs/>
                <w:sz w:val="28"/>
                <w:szCs w:val="28"/>
              </w:rPr>
              <w:t>2017</w:t>
            </w:r>
            <w:r>
              <w:rPr>
                <w:rFonts w:ascii="Times New Roman" w:hAnsi="Times New Roman" w:cs="Times New Roman"/>
                <w:bCs/>
                <w:sz w:val="28"/>
                <w:szCs w:val="28"/>
              </w:rPr>
              <w:t xml:space="preserve"> г.№</w:t>
            </w:r>
            <w:r w:rsidRPr="00346769">
              <w:rPr>
                <w:rFonts w:ascii="Times New Roman" w:hAnsi="Times New Roman" w:cs="Times New Roman"/>
                <w:bCs/>
                <w:sz w:val="28"/>
                <w:szCs w:val="28"/>
              </w:rPr>
              <w:t xml:space="preserve"> 56</w:t>
            </w:r>
            <w:r>
              <w:rPr>
                <w:rFonts w:ascii="Times New Roman" w:hAnsi="Times New Roman" w:cs="Times New Roman"/>
                <w:bCs/>
                <w:sz w:val="28"/>
                <w:szCs w:val="28"/>
              </w:rPr>
              <w:t xml:space="preserve"> «</w:t>
            </w:r>
            <w:r w:rsidRPr="00346769">
              <w:rPr>
                <w:rFonts w:ascii="Times New Roman" w:hAnsi="Times New Roman" w:cs="Times New Roman"/>
                <w:bCs/>
                <w:sz w:val="28"/>
                <w:szCs w:val="28"/>
              </w:rPr>
              <w:t xml:space="preserve">Об утверждении нормативных правовых актов в целях реализации Федерального закона </w:t>
            </w:r>
            <w:r>
              <w:rPr>
                <w:rFonts w:ascii="Times New Roman" w:hAnsi="Times New Roman" w:cs="Times New Roman"/>
                <w:bCs/>
                <w:sz w:val="28"/>
                <w:szCs w:val="28"/>
              </w:rPr>
              <w:t>«</w:t>
            </w:r>
            <w:r w:rsidRPr="00346769">
              <w:rPr>
                <w:rFonts w:ascii="Times New Roman" w:hAnsi="Times New Roman" w:cs="Times New Roman"/>
                <w:bCs/>
                <w:sz w:val="28"/>
                <w:szCs w:val="28"/>
              </w:rPr>
              <w:t>О концессионных соглашениях</w:t>
            </w:r>
            <w:r>
              <w:rPr>
                <w:rFonts w:ascii="Times New Roman" w:hAnsi="Times New Roman" w:cs="Times New Roman"/>
                <w:bCs/>
                <w:sz w:val="28"/>
                <w:szCs w:val="28"/>
              </w:rPr>
              <w:t>»</w:t>
            </w:r>
            <w:r w:rsidRPr="00346769">
              <w:rPr>
                <w:rFonts w:ascii="Times New Roman" w:hAnsi="Times New Roman" w:cs="Times New Roman"/>
                <w:bCs/>
                <w:sz w:val="28"/>
                <w:szCs w:val="28"/>
              </w:rPr>
              <w:t xml:space="preserve"> на тер</w:t>
            </w:r>
            <w:r>
              <w:rPr>
                <w:rFonts w:ascii="Times New Roman" w:hAnsi="Times New Roman" w:cs="Times New Roman"/>
                <w:bCs/>
                <w:sz w:val="28"/>
                <w:szCs w:val="28"/>
              </w:rPr>
              <w:t>ритории Республики Башкортостан»</w:t>
            </w:r>
          </w:p>
          <w:p w:rsidR="00346769" w:rsidRPr="00C036FC" w:rsidRDefault="00346769" w:rsidP="0097789D">
            <w:pPr>
              <w:rPr>
                <w:rFonts w:ascii="Times New Roman" w:hAnsi="Times New Roman" w:cs="Times New Roman"/>
                <w:b/>
                <w:sz w:val="28"/>
                <w:szCs w:val="28"/>
              </w:rPr>
            </w:pPr>
          </w:p>
        </w:tc>
        <w:tc>
          <w:tcPr>
            <w:tcW w:w="10649" w:type="dxa"/>
          </w:tcPr>
          <w:p w:rsidR="00346769" w:rsidRDefault="00346769" w:rsidP="00ED1C98">
            <w:pPr>
              <w:autoSpaceDE w:val="0"/>
              <w:autoSpaceDN w:val="0"/>
              <w:adjustRightInd w:val="0"/>
              <w:ind w:firstLine="476"/>
              <w:jc w:val="both"/>
              <w:rPr>
                <w:rFonts w:ascii="Times New Roman" w:hAnsi="Times New Roman" w:cs="Times New Roman"/>
                <w:sz w:val="28"/>
                <w:szCs w:val="28"/>
              </w:rPr>
            </w:pPr>
            <w:r>
              <w:rPr>
                <w:rFonts w:ascii="Times New Roman" w:hAnsi="Times New Roman" w:cs="Times New Roman"/>
                <w:sz w:val="28"/>
                <w:szCs w:val="28"/>
              </w:rPr>
              <w:t>1. Перечень уполномоченных органов исполнительной власти Республики Башкортостан по разработке концессионных соглашений и рассмотрению предложений лиц, выступающих с инициативой заключения концессионного соглашения, по направлениям деятельности, связанной с использованием объектов концессионного соглашения</w:t>
            </w:r>
          </w:p>
          <w:tbl>
            <w:tblPr>
              <w:tblW w:w="10333" w:type="dxa"/>
              <w:tblCellMar>
                <w:top w:w="102" w:type="dxa"/>
                <w:left w:w="62" w:type="dxa"/>
                <w:bottom w:w="102" w:type="dxa"/>
                <w:right w:w="62" w:type="dxa"/>
              </w:tblCellMar>
              <w:tblLook w:val="0000"/>
            </w:tblPr>
            <w:tblGrid>
              <w:gridCol w:w="5007"/>
              <w:gridCol w:w="5326"/>
            </w:tblGrid>
            <w:tr w:rsidR="00346769" w:rsidTr="00346769">
              <w:tc>
                <w:tcPr>
                  <w:tcW w:w="5007" w:type="dxa"/>
                  <w:tcBorders>
                    <w:top w:val="single" w:sz="4" w:space="0" w:color="auto"/>
                    <w:left w:val="single" w:sz="4" w:space="0" w:color="auto"/>
                    <w:bottom w:val="single" w:sz="4" w:space="0" w:color="auto"/>
                    <w:right w:val="single" w:sz="4" w:space="0" w:color="auto"/>
                  </w:tcBorders>
                  <w:vAlign w:val="center"/>
                </w:tcPr>
                <w:p w:rsidR="00346769" w:rsidRDefault="003467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орган исполнительной власти Республики Башкортостан </w:t>
                  </w:r>
                </w:p>
              </w:tc>
              <w:tc>
                <w:tcPr>
                  <w:tcW w:w="5326" w:type="dxa"/>
                  <w:tcBorders>
                    <w:top w:val="single" w:sz="4" w:space="0" w:color="auto"/>
                    <w:left w:val="single" w:sz="4" w:space="0" w:color="auto"/>
                    <w:bottom w:val="single" w:sz="4" w:space="0" w:color="auto"/>
                    <w:right w:val="single" w:sz="4" w:space="0" w:color="auto"/>
                  </w:tcBorders>
                  <w:vAlign w:val="center"/>
                </w:tcPr>
                <w:p w:rsidR="00346769" w:rsidRDefault="00346769" w:rsidP="003467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Объекты концессионного соглашения в соответствии с Федеральным законом </w:t>
                  </w:r>
                </w:p>
                <w:p w:rsidR="00346769" w:rsidRDefault="00346769" w:rsidP="0034676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концессионных соглашениях»</w:t>
                  </w:r>
                </w:p>
              </w:tc>
            </w:tr>
            <w:tr w:rsidR="00346769" w:rsidTr="00346769">
              <w:tc>
                <w:tcPr>
                  <w:tcW w:w="5007" w:type="dxa"/>
                  <w:tcBorders>
                    <w:top w:val="single" w:sz="4" w:space="0" w:color="auto"/>
                    <w:left w:val="single" w:sz="4" w:space="0" w:color="auto"/>
                    <w:bottom w:val="single" w:sz="4" w:space="0" w:color="auto"/>
                    <w:right w:val="single" w:sz="4" w:space="0" w:color="auto"/>
                  </w:tcBorders>
                </w:tcPr>
                <w:p w:rsidR="00346769" w:rsidRDefault="003467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 Республики Башкортостан</w:t>
                  </w:r>
                </w:p>
              </w:tc>
              <w:tc>
                <w:tcPr>
                  <w:tcW w:w="5326" w:type="dxa"/>
                  <w:tcBorders>
                    <w:top w:val="single" w:sz="4" w:space="0" w:color="auto"/>
                    <w:left w:val="single" w:sz="4" w:space="0" w:color="auto"/>
                    <w:bottom w:val="single" w:sz="4" w:space="0" w:color="auto"/>
                    <w:right w:val="single" w:sz="4" w:space="0" w:color="auto"/>
                  </w:tcBorders>
                </w:tcPr>
                <w:p w:rsidR="00346769" w:rsidRDefault="0034676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объекты образования и науки</w:t>
                  </w:r>
                </w:p>
              </w:tc>
            </w:tr>
          </w:tbl>
          <w:p w:rsidR="00346769" w:rsidRPr="00346769" w:rsidRDefault="00346769" w:rsidP="0097789D">
            <w:pPr>
              <w:rPr>
                <w:rFonts w:ascii="Times New Roman" w:hAnsi="Times New Roman" w:cs="Times New Roman"/>
                <w:sz w:val="28"/>
                <w:szCs w:val="28"/>
              </w:rPr>
            </w:pPr>
          </w:p>
          <w:p w:rsidR="00346769" w:rsidRDefault="00ED1C98" w:rsidP="003467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346769">
              <w:rPr>
                <w:rFonts w:ascii="Times New Roman" w:hAnsi="Times New Roman" w:cs="Times New Roman"/>
                <w:sz w:val="28"/>
                <w:szCs w:val="28"/>
              </w:rPr>
              <w:t>Порядок межведомственного взаимодействия при рассмотрении предложения лица, выступившего с инициативой заключения концессионного соглашения</w:t>
            </w:r>
          </w:p>
          <w:p w:rsidR="00ED1C98" w:rsidRDefault="00ED1C98" w:rsidP="00346769">
            <w:pPr>
              <w:autoSpaceDE w:val="0"/>
              <w:autoSpaceDN w:val="0"/>
              <w:adjustRightInd w:val="0"/>
              <w:ind w:firstLine="540"/>
              <w:jc w:val="both"/>
              <w:rPr>
                <w:rFonts w:ascii="Times New Roman" w:hAnsi="Times New Roman" w:cs="Times New Roman"/>
                <w:sz w:val="28"/>
                <w:szCs w:val="28"/>
              </w:rPr>
            </w:pPr>
          </w:p>
          <w:p w:rsidR="00346769" w:rsidRDefault="00ED1C98" w:rsidP="00346769">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346769">
              <w:rPr>
                <w:rFonts w:ascii="Times New Roman" w:hAnsi="Times New Roman" w:cs="Times New Roman"/>
                <w:sz w:val="28"/>
                <w:szCs w:val="28"/>
              </w:rPr>
              <w:t>Порядок межведомственного взаимодействия органов исполнительной власти Республики Башкортостан при подготовке и реализации проектов концессионных соглашений, инициируемых органами исполнительной власти Республики Башкортостан</w:t>
            </w:r>
          </w:p>
          <w:p w:rsidR="00ED1C98" w:rsidRDefault="00ED1C98" w:rsidP="00346769">
            <w:pPr>
              <w:autoSpaceDE w:val="0"/>
              <w:autoSpaceDN w:val="0"/>
              <w:adjustRightInd w:val="0"/>
              <w:spacing w:before="280"/>
              <w:ind w:firstLine="540"/>
              <w:jc w:val="both"/>
              <w:rPr>
                <w:rFonts w:ascii="Times New Roman" w:hAnsi="Times New Roman" w:cs="Times New Roman"/>
                <w:sz w:val="28"/>
                <w:szCs w:val="28"/>
              </w:rPr>
            </w:pPr>
          </w:p>
          <w:p w:rsidR="00346769" w:rsidRDefault="00ED1C98" w:rsidP="00346769">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346769">
              <w:rPr>
                <w:rFonts w:ascii="Times New Roman" w:hAnsi="Times New Roman" w:cs="Times New Roman"/>
                <w:sz w:val="28"/>
                <w:szCs w:val="28"/>
              </w:rPr>
              <w:t>Порядок межведомственного взаимодействия органов исполнительной власти Республики Башкортостан при формировании и утверждении перечня объектов, в отношении которых планируется заключение концессионных соглашений</w:t>
            </w:r>
          </w:p>
          <w:p w:rsidR="00346769" w:rsidRPr="00346769" w:rsidRDefault="00346769" w:rsidP="0097789D">
            <w:pPr>
              <w:rPr>
                <w:rFonts w:ascii="Times New Roman" w:hAnsi="Times New Roman" w:cs="Times New Roman"/>
                <w:sz w:val="28"/>
                <w:szCs w:val="28"/>
              </w:rPr>
            </w:pPr>
          </w:p>
          <w:p w:rsidR="00346769" w:rsidRPr="00346769" w:rsidRDefault="00346769" w:rsidP="0097789D">
            <w:pPr>
              <w:rPr>
                <w:rFonts w:ascii="Times New Roman" w:hAnsi="Times New Roman" w:cs="Times New Roman"/>
                <w:sz w:val="28"/>
                <w:szCs w:val="28"/>
              </w:rPr>
            </w:pPr>
          </w:p>
          <w:p w:rsidR="00346769" w:rsidRPr="00346769" w:rsidRDefault="00346769" w:rsidP="0097789D">
            <w:pPr>
              <w:rPr>
                <w:rFonts w:ascii="Times New Roman" w:hAnsi="Times New Roman" w:cs="Times New Roman"/>
                <w:sz w:val="28"/>
                <w:szCs w:val="28"/>
              </w:rPr>
            </w:pPr>
          </w:p>
          <w:p w:rsidR="00346769" w:rsidRPr="00346769" w:rsidRDefault="00346769" w:rsidP="0097789D">
            <w:pPr>
              <w:rPr>
                <w:rFonts w:ascii="Times New Roman" w:hAnsi="Times New Roman" w:cs="Times New Roman"/>
                <w:sz w:val="28"/>
                <w:szCs w:val="28"/>
              </w:rPr>
            </w:pPr>
          </w:p>
          <w:p w:rsidR="00346769" w:rsidRPr="00346769" w:rsidRDefault="00346769" w:rsidP="0097789D">
            <w:pPr>
              <w:rPr>
                <w:rFonts w:ascii="Times New Roman" w:hAnsi="Times New Roman" w:cs="Times New Roman"/>
                <w:sz w:val="28"/>
                <w:szCs w:val="28"/>
              </w:rPr>
            </w:pPr>
          </w:p>
          <w:p w:rsidR="00346769" w:rsidRPr="00346769" w:rsidRDefault="00346769" w:rsidP="0097789D">
            <w:pPr>
              <w:rPr>
                <w:rFonts w:ascii="Times New Roman" w:hAnsi="Times New Roman" w:cs="Times New Roman"/>
                <w:sz w:val="28"/>
                <w:szCs w:val="28"/>
              </w:rPr>
            </w:pPr>
          </w:p>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D50C65">
        <w:tc>
          <w:tcPr>
            <w:tcW w:w="959" w:type="dxa"/>
          </w:tcPr>
          <w:p w:rsidR="00346769" w:rsidRPr="00C036FC" w:rsidRDefault="00346769" w:rsidP="0097789D">
            <w:pPr>
              <w:rPr>
                <w:rFonts w:ascii="Times New Roman" w:hAnsi="Times New Roman" w:cs="Times New Roman"/>
                <w:b/>
                <w:sz w:val="28"/>
                <w:szCs w:val="28"/>
              </w:rPr>
            </w:pPr>
          </w:p>
        </w:tc>
        <w:tc>
          <w:tcPr>
            <w:tcW w:w="5511" w:type="dxa"/>
            <w:shd w:val="clear" w:color="auto" w:fill="D6E3BC" w:themeFill="accent3" w:themeFillTint="66"/>
          </w:tcPr>
          <w:p w:rsidR="001924D7" w:rsidRPr="001924D7" w:rsidRDefault="001924D7" w:rsidP="001924D7">
            <w:pPr>
              <w:autoSpaceDE w:val="0"/>
              <w:autoSpaceDN w:val="0"/>
              <w:adjustRightInd w:val="0"/>
              <w:jc w:val="both"/>
              <w:rPr>
                <w:rFonts w:ascii="Times New Roman" w:hAnsi="Times New Roman" w:cs="Times New Roman"/>
                <w:bCs/>
                <w:sz w:val="28"/>
                <w:szCs w:val="28"/>
              </w:rPr>
            </w:pPr>
            <w:proofErr w:type="gramStart"/>
            <w:r w:rsidRPr="001924D7">
              <w:rPr>
                <w:rFonts w:ascii="Times New Roman" w:hAnsi="Times New Roman" w:cs="Times New Roman"/>
                <w:bCs/>
                <w:sz w:val="28"/>
                <w:szCs w:val="28"/>
              </w:rPr>
              <w:t xml:space="preserve">Постановление Правительства </w:t>
            </w:r>
            <w:r w:rsidRPr="00346769">
              <w:rPr>
                <w:rFonts w:ascii="Times New Roman" w:hAnsi="Times New Roman" w:cs="Times New Roman"/>
                <w:bCs/>
                <w:sz w:val="28"/>
                <w:szCs w:val="28"/>
              </w:rPr>
              <w:t>Р</w:t>
            </w:r>
            <w:r>
              <w:rPr>
                <w:rFonts w:ascii="Times New Roman" w:hAnsi="Times New Roman" w:cs="Times New Roman"/>
                <w:bCs/>
                <w:sz w:val="28"/>
                <w:szCs w:val="28"/>
              </w:rPr>
              <w:t>еспублики Башкортостан</w:t>
            </w:r>
            <w:r w:rsidRPr="001924D7">
              <w:rPr>
                <w:rFonts w:ascii="Times New Roman" w:hAnsi="Times New Roman" w:cs="Times New Roman"/>
                <w:bCs/>
                <w:sz w:val="28"/>
                <w:szCs w:val="28"/>
              </w:rPr>
              <w:t xml:space="preserve"> от 27</w:t>
            </w:r>
            <w:r>
              <w:rPr>
                <w:rFonts w:ascii="Times New Roman" w:hAnsi="Times New Roman" w:cs="Times New Roman"/>
                <w:bCs/>
                <w:sz w:val="28"/>
                <w:szCs w:val="28"/>
              </w:rPr>
              <w:t xml:space="preserve"> марта </w:t>
            </w:r>
            <w:r w:rsidRPr="001924D7">
              <w:rPr>
                <w:rFonts w:ascii="Times New Roman" w:hAnsi="Times New Roman" w:cs="Times New Roman"/>
                <w:bCs/>
                <w:sz w:val="28"/>
                <w:szCs w:val="28"/>
              </w:rPr>
              <w:t>2014</w:t>
            </w:r>
            <w:r>
              <w:rPr>
                <w:rFonts w:ascii="Times New Roman" w:hAnsi="Times New Roman" w:cs="Times New Roman"/>
                <w:bCs/>
                <w:sz w:val="28"/>
                <w:szCs w:val="28"/>
              </w:rPr>
              <w:t xml:space="preserve"> г. №</w:t>
            </w:r>
            <w:r w:rsidRPr="001924D7">
              <w:rPr>
                <w:rFonts w:ascii="Times New Roman" w:hAnsi="Times New Roman" w:cs="Times New Roman"/>
                <w:bCs/>
                <w:sz w:val="28"/>
                <w:szCs w:val="28"/>
              </w:rPr>
              <w:t xml:space="preserve"> 128</w:t>
            </w:r>
            <w:r>
              <w:rPr>
                <w:rFonts w:ascii="Times New Roman" w:hAnsi="Times New Roman" w:cs="Times New Roman"/>
                <w:bCs/>
                <w:sz w:val="28"/>
                <w:szCs w:val="28"/>
              </w:rPr>
              <w:t xml:space="preserve"> «</w:t>
            </w:r>
            <w:r w:rsidRPr="001924D7">
              <w:rPr>
                <w:rFonts w:ascii="Times New Roman" w:hAnsi="Times New Roman" w:cs="Times New Roman"/>
                <w:bCs/>
                <w:sz w:val="28"/>
                <w:szCs w:val="28"/>
              </w:rPr>
              <w:t xml:space="preserve">Об утверждении Правил принятия решений о заключении государственных контрактов на поставку товаров, выполнение работ, оказание услуг для обеспечения государственных нужд </w:t>
            </w:r>
            <w:r w:rsidRPr="001924D7">
              <w:rPr>
                <w:rFonts w:ascii="Times New Roman" w:hAnsi="Times New Roman" w:cs="Times New Roman"/>
                <w:bCs/>
                <w:sz w:val="28"/>
                <w:szCs w:val="28"/>
              </w:rPr>
              <w:lastRenderedPageBreak/>
              <w:t>Республики Башкортостан, соглашений о государственно-частном партнерстве и концессионных соглашений с участием Республики Башкортостан на срок, превышающий срок действия утвержденных</w:t>
            </w:r>
            <w:r>
              <w:rPr>
                <w:rFonts w:ascii="Times New Roman" w:hAnsi="Times New Roman" w:cs="Times New Roman"/>
                <w:bCs/>
                <w:sz w:val="28"/>
                <w:szCs w:val="28"/>
              </w:rPr>
              <w:t xml:space="preserve"> лимитов бюджетных обязательств»</w:t>
            </w:r>
            <w:proofErr w:type="gramEnd"/>
          </w:p>
          <w:p w:rsidR="00346769" w:rsidRPr="00C036FC" w:rsidRDefault="00346769" w:rsidP="0097789D">
            <w:pPr>
              <w:rPr>
                <w:rFonts w:ascii="Times New Roman" w:hAnsi="Times New Roman" w:cs="Times New Roman"/>
                <w:b/>
                <w:sz w:val="28"/>
                <w:szCs w:val="28"/>
              </w:rPr>
            </w:pPr>
          </w:p>
        </w:tc>
        <w:tc>
          <w:tcPr>
            <w:tcW w:w="10649" w:type="dxa"/>
          </w:tcPr>
          <w:p w:rsidR="001924D7" w:rsidRDefault="001924D7" w:rsidP="001924D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1924D7">
              <w:rPr>
                <w:rFonts w:ascii="Times New Roman" w:hAnsi="Times New Roman" w:cs="Times New Roman"/>
                <w:b/>
                <w:sz w:val="28"/>
                <w:szCs w:val="28"/>
              </w:rPr>
              <w:t>Концедент</w:t>
            </w:r>
            <w:r>
              <w:rPr>
                <w:rFonts w:ascii="Times New Roman" w:hAnsi="Times New Roman" w:cs="Times New Roman"/>
                <w:sz w:val="28"/>
                <w:szCs w:val="28"/>
              </w:rPr>
              <w:t xml:space="preserve">, от </w:t>
            </w:r>
            <w:proofErr w:type="gramStart"/>
            <w:r>
              <w:rPr>
                <w:rFonts w:ascii="Times New Roman" w:hAnsi="Times New Roman" w:cs="Times New Roman"/>
                <w:sz w:val="28"/>
                <w:szCs w:val="28"/>
              </w:rPr>
              <w:t>имени</w:t>
            </w:r>
            <w:proofErr w:type="gramEnd"/>
            <w:r>
              <w:rPr>
                <w:rFonts w:ascii="Times New Roman" w:hAnsi="Times New Roman" w:cs="Times New Roman"/>
                <w:sz w:val="28"/>
                <w:szCs w:val="28"/>
              </w:rPr>
              <w:t xml:space="preserve"> которого выступает Правительство Республики Башкортостан или уполномоченный им орган исполнительной власти Республики Башкортостан, </w:t>
            </w:r>
            <w:r w:rsidRPr="001924D7">
              <w:rPr>
                <w:rFonts w:ascii="Times New Roman" w:hAnsi="Times New Roman" w:cs="Times New Roman"/>
                <w:b/>
                <w:sz w:val="28"/>
                <w:szCs w:val="28"/>
              </w:rPr>
              <w:t>вправе заключать концессионные соглашения на срок, превышающий срок действия утвержденных лимитов бюджетных обязательств, на основании решений Правительства Республики Башкортостан о заключении концессионных соглашений</w:t>
            </w:r>
            <w:r>
              <w:rPr>
                <w:rFonts w:ascii="Times New Roman" w:hAnsi="Times New Roman" w:cs="Times New Roman"/>
                <w:sz w:val="28"/>
                <w:szCs w:val="28"/>
              </w:rPr>
              <w:t xml:space="preserve">, принимаемых в соответствии с законодательством Российской Федерации о концессионных соглашениях, в пределах средств, </w:t>
            </w:r>
            <w:r>
              <w:rPr>
                <w:rFonts w:ascii="Times New Roman" w:hAnsi="Times New Roman" w:cs="Times New Roman"/>
                <w:sz w:val="28"/>
                <w:szCs w:val="28"/>
              </w:rPr>
              <w:lastRenderedPageBreak/>
              <w:t xml:space="preserve">предусмотренных нормативными правовыми актами Правительства Республики Башкортостан о </w:t>
            </w:r>
            <w:proofErr w:type="gramStart"/>
            <w:r>
              <w:rPr>
                <w:rFonts w:ascii="Times New Roman" w:hAnsi="Times New Roman" w:cs="Times New Roman"/>
                <w:sz w:val="28"/>
                <w:szCs w:val="28"/>
              </w:rPr>
              <w:t>подготовке и реализации бюджетных инвестиций в объекты капитального строительства государственной собственности Республики Башкортостан, принимаемыми в соответствии со статьей 79 Бюджетного кодекса Российской Федерации, на срок, предусмотренный указанными актами.</w:t>
            </w:r>
            <w:proofErr w:type="gramEnd"/>
          </w:p>
          <w:p w:rsidR="001924D7" w:rsidRDefault="001924D7" w:rsidP="001924D7">
            <w:pPr>
              <w:autoSpaceDE w:val="0"/>
              <w:autoSpaceDN w:val="0"/>
              <w:adjustRightInd w:val="0"/>
              <w:ind w:firstLine="540"/>
              <w:jc w:val="both"/>
              <w:rPr>
                <w:rFonts w:ascii="Times New Roman" w:hAnsi="Times New Roman" w:cs="Times New Roman"/>
                <w:bCs/>
                <w:sz w:val="28"/>
                <w:szCs w:val="28"/>
              </w:rPr>
            </w:pPr>
            <w:r w:rsidRPr="001924D7">
              <w:rPr>
                <w:rFonts w:ascii="Times New Roman" w:hAnsi="Times New Roman" w:cs="Times New Roman"/>
                <w:bCs/>
                <w:sz w:val="28"/>
                <w:szCs w:val="28"/>
              </w:rPr>
              <w:t xml:space="preserve">6. </w:t>
            </w:r>
            <w:proofErr w:type="gramStart"/>
            <w:r w:rsidRPr="001924D7">
              <w:rPr>
                <w:rFonts w:ascii="Times New Roman" w:hAnsi="Times New Roman" w:cs="Times New Roman"/>
                <w:bCs/>
                <w:sz w:val="28"/>
                <w:szCs w:val="28"/>
              </w:rPr>
              <w:t xml:space="preserve">Соглашения о государственно-частном партнерстве, публичным партнером в которых выступает Республика Башкортостан, </w:t>
            </w:r>
            <w:r w:rsidRPr="001924D7">
              <w:rPr>
                <w:rFonts w:ascii="Times New Roman" w:hAnsi="Times New Roman" w:cs="Times New Roman"/>
                <w:b/>
                <w:bCs/>
                <w:sz w:val="28"/>
                <w:szCs w:val="28"/>
              </w:rPr>
              <w:t>концессионные соглашения</w:t>
            </w:r>
            <w:r w:rsidRPr="001924D7">
              <w:rPr>
                <w:rFonts w:ascii="Times New Roman" w:hAnsi="Times New Roman" w:cs="Times New Roman"/>
                <w:bCs/>
                <w:sz w:val="28"/>
                <w:szCs w:val="28"/>
              </w:rPr>
              <w:t xml:space="preserve">, концедентом по которым выступает Республика Башкортостан, </w:t>
            </w:r>
            <w:r w:rsidRPr="001924D7">
              <w:rPr>
                <w:rFonts w:ascii="Times New Roman" w:hAnsi="Times New Roman" w:cs="Times New Roman"/>
                <w:b/>
                <w:bCs/>
                <w:sz w:val="28"/>
                <w:szCs w:val="28"/>
              </w:rPr>
              <w:t>могут быть заключены на срок, превышающий срок действия утвержденных получателю средств бюджета Республики Башкортостан лимитов бюджетных обязательств</w:t>
            </w:r>
            <w:r w:rsidRPr="001924D7">
              <w:rPr>
                <w:rFonts w:ascii="Times New Roman" w:hAnsi="Times New Roman" w:cs="Times New Roman"/>
                <w:bCs/>
                <w:sz w:val="28"/>
                <w:szCs w:val="28"/>
              </w:rPr>
              <w:t xml:space="preserve">, </w:t>
            </w:r>
            <w:r w:rsidRPr="001924D7">
              <w:rPr>
                <w:rFonts w:ascii="Times New Roman" w:hAnsi="Times New Roman" w:cs="Times New Roman"/>
                <w:b/>
                <w:bCs/>
                <w:sz w:val="28"/>
                <w:szCs w:val="28"/>
              </w:rPr>
              <w:t>на основании решений Правительства Республики Башкортостан</w:t>
            </w:r>
            <w:r w:rsidRPr="001924D7">
              <w:rPr>
                <w:rFonts w:ascii="Times New Roman" w:hAnsi="Times New Roman" w:cs="Times New Roman"/>
                <w:bCs/>
                <w:sz w:val="28"/>
                <w:szCs w:val="28"/>
              </w:rPr>
              <w:t xml:space="preserve">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sidRPr="001924D7">
              <w:rPr>
                <w:rFonts w:ascii="Times New Roman" w:hAnsi="Times New Roman" w:cs="Times New Roman"/>
                <w:bCs/>
                <w:sz w:val="28"/>
                <w:szCs w:val="28"/>
              </w:rPr>
              <w:t>муниципально-частном</w:t>
            </w:r>
            <w:proofErr w:type="spellEnd"/>
            <w:r w:rsidRPr="001924D7">
              <w:rPr>
                <w:rFonts w:ascii="Times New Roman" w:hAnsi="Times New Roman" w:cs="Times New Roman"/>
                <w:bCs/>
                <w:sz w:val="28"/>
                <w:szCs w:val="28"/>
              </w:rPr>
              <w:t xml:space="preserve"> партнерстве</w:t>
            </w:r>
            <w:proofErr w:type="gramEnd"/>
            <w:r w:rsidRPr="001924D7">
              <w:rPr>
                <w:rFonts w:ascii="Times New Roman" w:hAnsi="Times New Roman" w:cs="Times New Roman"/>
                <w:bCs/>
                <w:sz w:val="28"/>
                <w:szCs w:val="28"/>
              </w:rPr>
              <w:t>, концессионных соглашений, принимаемых в соответствии с законодательством Российской Федерации о концессионных соглашениях, в рамках государственных программ Республики Башкортостан на срок и в пределах средств, которые предусмотрены соответствующими мероприятиями указанных программ.</w:t>
            </w:r>
          </w:p>
          <w:p w:rsidR="00346769" w:rsidRPr="00C036FC" w:rsidRDefault="001924D7" w:rsidP="001924D7">
            <w:pPr>
              <w:autoSpaceDE w:val="0"/>
              <w:autoSpaceDN w:val="0"/>
              <w:adjustRightInd w:val="0"/>
              <w:ind w:firstLine="540"/>
              <w:jc w:val="both"/>
              <w:rPr>
                <w:rFonts w:ascii="Times New Roman" w:hAnsi="Times New Roman" w:cs="Times New Roman"/>
                <w:b/>
                <w:sz w:val="28"/>
                <w:szCs w:val="28"/>
              </w:rPr>
            </w:pPr>
            <w:r w:rsidRPr="001924D7">
              <w:rPr>
                <w:rFonts w:ascii="Times New Roman" w:hAnsi="Times New Roman" w:cs="Times New Roman"/>
                <w:bCs/>
                <w:sz w:val="28"/>
                <w:szCs w:val="28"/>
              </w:rPr>
              <w:t>В случае</w:t>
            </w:r>
            <w:proofErr w:type="gramStart"/>
            <w:r w:rsidRPr="001924D7">
              <w:rPr>
                <w:rFonts w:ascii="Times New Roman" w:hAnsi="Times New Roman" w:cs="Times New Roman"/>
                <w:bCs/>
                <w:sz w:val="28"/>
                <w:szCs w:val="28"/>
              </w:rPr>
              <w:t>,</w:t>
            </w:r>
            <w:proofErr w:type="gramEnd"/>
            <w:r w:rsidRPr="001924D7">
              <w:rPr>
                <w:rFonts w:ascii="Times New Roman" w:hAnsi="Times New Roman" w:cs="Times New Roman"/>
                <w:bCs/>
                <w:sz w:val="28"/>
                <w:szCs w:val="28"/>
              </w:rPr>
              <w:t xml:space="preserve"> если предполагаемый срок действия концессионного соглашения, заключаемого в рамках государственной программы Республики Башкортостан в соответствии с настоящим пунктом, </w:t>
            </w:r>
            <w:r w:rsidRPr="001924D7">
              <w:rPr>
                <w:rFonts w:ascii="Times New Roman" w:hAnsi="Times New Roman" w:cs="Times New Roman"/>
                <w:b/>
                <w:bCs/>
                <w:sz w:val="28"/>
                <w:szCs w:val="28"/>
              </w:rPr>
              <w:t>превышает срок реализации указанной программы, такое концессионное соглашение может быть заключено на основании решения Правительства Республики Башкортостан</w:t>
            </w:r>
            <w:r w:rsidRPr="001924D7">
              <w:rPr>
                <w:rFonts w:ascii="Times New Roman" w:hAnsi="Times New Roman" w:cs="Times New Roman"/>
                <w:bCs/>
                <w:sz w:val="28"/>
                <w:szCs w:val="28"/>
              </w:rPr>
              <w:t xml:space="preserve"> о заключении концессионного соглашения, принимаемого в соответствии с законодательством Российской Федерации о концессионных соглашениях, </w:t>
            </w:r>
            <w:r w:rsidRPr="001924D7">
              <w:rPr>
                <w:rFonts w:ascii="Times New Roman" w:hAnsi="Times New Roman" w:cs="Times New Roman"/>
                <w:b/>
                <w:bCs/>
                <w:sz w:val="28"/>
                <w:szCs w:val="28"/>
              </w:rPr>
              <w:t>согласованного с Министерством финансов Республики Башкортостан и Министерством экономического развития Респуб</w:t>
            </w:r>
            <w:r>
              <w:rPr>
                <w:rFonts w:ascii="Times New Roman" w:hAnsi="Times New Roman" w:cs="Times New Roman"/>
                <w:b/>
                <w:bCs/>
                <w:sz w:val="28"/>
                <w:szCs w:val="28"/>
              </w:rPr>
              <w:t>лики Башкортостан.</w:t>
            </w: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1924D7" w:rsidP="001924D7">
            <w:pPr>
              <w:autoSpaceDE w:val="0"/>
              <w:autoSpaceDN w:val="0"/>
              <w:adjustRightInd w:val="0"/>
              <w:jc w:val="both"/>
              <w:rPr>
                <w:rFonts w:ascii="Times New Roman" w:hAnsi="Times New Roman" w:cs="Times New Roman"/>
                <w:b/>
                <w:sz w:val="28"/>
                <w:szCs w:val="28"/>
              </w:rPr>
            </w:pPr>
            <w:r w:rsidRPr="001924D7">
              <w:rPr>
                <w:rFonts w:ascii="Times New Roman" w:hAnsi="Times New Roman" w:cs="Times New Roman"/>
                <w:bCs/>
                <w:sz w:val="28"/>
                <w:szCs w:val="28"/>
              </w:rPr>
              <w:t>Распоряжение Правительства Республики Башкортостан от 1</w:t>
            </w:r>
            <w:r>
              <w:rPr>
                <w:rFonts w:ascii="Times New Roman" w:hAnsi="Times New Roman" w:cs="Times New Roman"/>
                <w:bCs/>
                <w:sz w:val="28"/>
                <w:szCs w:val="28"/>
              </w:rPr>
              <w:t xml:space="preserve"> декабря </w:t>
            </w:r>
            <w:r w:rsidRPr="001924D7">
              <w:rPr>
                <w:rFonts w:ascii="Times New Roman" w:hAnsi="Times New Roman" w:cs="Times New Roman"/>
                <w:bCs/>
                <w:sz w:val="28"/>
                <w:szCs w:val="28"/>
              </w:rPr>
              <w:t>2020</w:t>
            </w:r>
            <w:r>
              <w:rPr>
                <w:rFonts w:ascii="Times New Roman" w:hAnsi="Times New Roman" w:cs="Times New Roman"/>
                <w:bCs/>
                <w:sz w:val="28"/>
                <w:szCs w:val="28"/>
              </w:rPr>
              <w:t xml:space="preserve"> г.               №</w:t>
            </w:r>
            <w:r w:rsidRPr="001924D7">
              <w:rPr>
                <w:rFonts w:ascii="Times New Roman" w:hAnsi="Times New Roman" w:cs="Times New Roman"/>
                <w:bCs/>
                <w:sz w:val="28"/>
                <w:szCs w:val="28"/>
              </w:rPr>
              <w:t xml:space="preserve"> 1222-р</w:t>
            </w:r>
          </w:p>
        </w:tc>
        <w:tc>
          <w:tcPr>
            <w:tcW w:w="10649" w:type="dxa"/>
          </w:tcPr>
          <w:p w:rsidR="001924D7" w:rsidRPr="001924D7" w:rsidRDefault="001924D7" w:rsidP="001924D7">
            <w:pPr>
              <w:autoSpaceDE w:val="0"/>
              <w:autoSpaceDN w:val="0"/>
              <w:adjustRightInd w:val="0"/>
              <w:ind w:firstLine="539"/>
              <w:jc w:val="both"/>
              <w:rPr>
                <w:rFonts w:ascii="Times New Roman" w:hAnsi="Times New Roman" w:cs="Times New Roman"/>
                <w:bCs/>
                <w:sz w:val="28"/>
                <w:szCs w:val="28"/>
              </w:rPr>
            </w:pPr>
            <w:r w:rsidRPr="001924D7">
              <w:rPr>
                <w:rFonts w:ascii="Times New Roman" w:hAnsi="Times New Roman" w:cs="Times New Roman"/>
                <w:bCs/>
                <w:sz w:val="28"/>
                <w:szCs w:val="28"/>
              </w:rPr>
              <w:t xml:space="preserve">1. </w:t>
            </w:r>
            <w:r w:rsidRPr="001A6774">
              <w:rPr>
                <w:rFonts w:ascii="Times New Roman" w:hAnsi="Times New Roman" w:cs="Times New Roman"/>
                <w:b/>
                <w:bCs/>
                <w:sz w:val="28"/>
                <w:szCs w:val="28"/>
              </w:rPr>
              <w:t>Создать межведомственную рабочую группу</w:t>
            </w:r>
            <w:r w:rsidRPr="001924D7">
              <w:rPr>
                <w:rFonts w:ascii="Times New Roman" w:hAnsi="Times New Roman" w:cs="Times New Roman"/>
                <w:bCs/>
                <w:sz w:val="28"/>
                <w:szCs w:val="28"/>
              </w:rPr>
              <w:t xml:space="preserve"> по реализации проекта по строительству школ в городе Уфе Республики Башкортостан на условиях концессионного соглашения (далее - межведомственная рабочая группа) и утвердить прилагаемый ее </w:t>
            </w:r>
            <w:r>
              <w:rPr>
                <w:rFonts w:ascii="Times New Roman" w:hAnsi="Times New Roman" w:cs="Times New Roman"/>
                <w:bCs/>
                <w:sz w:val="28"/>
                <w:szCs w:val="28"/>
              </w:rPr>
              <w:t>состав.</w:t>
            </w:r>
          </w:p>
          <w:p w:rsidR="001924D7" w:rsidRPr="001924D7" w:rsidRDefault="001924D7" w:rsidP="001924D7">
            <w:pPr>
              <w:autoSpaceDE w:val="0"/>
              <w:autoSpaceDN w:val="0"/>
              <w:adjustRightInd w:val="0"/>
              <w:ind w:firstLine="539"/>
              <w:jc w:val="both"/>
              <w:rPr>
                <w:rFonts w:ascii="Times New Roman" w:hAnsi="Times New Roman" w:cs="Times New Roman"/>
                <w:bCs/>
                <w:sz w:val="28"/>
                <w:szCs w:val="28"/>
              </w:rPr>
            </w:pPr>
            <w:r w:rsidRPr="001924D7">
              <w:rPr>
                <w:rFonts w:ascii="Times New Roman" w:hAnsi="Times New Roman" w:cs="Times New Roman"/>
                <w:bCs/>
                <w:sz w:val="28"/>
                <w:szCs w:val="28"/>
              </w:rPr>
              <w:t xml:space="preserve">2. Межведомственной рабочей группе до 17 декабря 2020 года разработать и </w:t>
            </w:r>
            <w:r w:rsidRPr="001A6774">
              <w:rPr>
                <w:rFonts w:ascii="Times New Roman" w:hAnsi="Times New Roman" w:cs="Times New Roman"/>
                <w:b/>
                <w:bCs/>
                <w:sz w:val="28"/>
                <w:szCs w:val="28"/>
              </w:rPr>
              <w:t>представить</w:t>
            </w:r>
            <w:r w:rsidRPr="001924D7">
              <w:rPr>
                <w:rFonts w:ascii="Times New Roman" w:hAnsi="Times New Roman" w:cs="Times New Roman"/>
                <w:bCs/>
                <w:sz w:val="28"/>
                <w:szCs w:val="28"/>
              </w:rPr>
              <w:t xml:space="preserve"> в Правительство Республики Башкортостан план мероприятий </w:t>
            </w:r>
            <w:r w:rsidRPr="001A6774">
              <w:rPr>
                <w:rFonts w:ascii="Times New Roman" w:hAnsi="Times New Roman" w:cs="Times New Roman"/>
                <w:b/>
                <w:bCs/>
                <w:sz w:val="28"/>
                <w:szCs w:val="28"/>
              </w:rPr>
              <w:t>(</w:t>
            </w:r>
            <w:r w:rsidR="001A6774" w:rsidRPr="001A6774">
              <w:rPr>
                <w:rFonts w:ascii="Times New Roman" w:hAnsi="Times New Roman" w:cs="Times New Roman"/>
                <w:b/>
                <w:bCs/>
                <w:sz w:val="28"/>
                <w:szCs w:val="28"/>
              </w:rPr>
              <w:t>«</w:t>
            </w:r>
            <w:r w:rsidRPr="001A6774">
              <w:rPr>
                <w:rFonts w:ascii="Times New Roman" w:hAnsi="Times New Roman" w:cs="Times New Roman"/>
                <w:b/>
                <w:bCs/>
                <w:sz w:val="28"/>
                <w:szCs w:val="28"/>
              </w:rPr>
              <w:t>дорожную карту</w:t>
            </w:r>
            <w:r w:rsidR="001A6774" w:rsidRPr="001A6774">
              <w:rPr>
                <w:rFonts w:ascii="Times New Roman" w:hAnsi="Times New Roman" w:cs="Times New Roman"/>
                <w:b/>
                <w:bCs/>
                <w:sz w:val="28"/>
                <w:szCs w:val="28"/>
              </w:rPr>
              <w:t>»</w:t>
            </w:r>
            <w:r w:rsidRPr="001924D7">
              <w:rPr>
                <w:rFonts w:ascii="Times New Roman" w:hAnsi="Times New Roman" w:cs="Times New Roman"/>
                <w:bCs/>
                <w:sz w:val="28"/>
                <w:szCs w:val="28"/>
              </w:rPr>
              <w:t>) по строительству школ в городе Уфе Республики Башкортостан на условиях концессионного соглашения.</w:t>
            </w:r>
          </w:p>
          <w:p w:rsidR="00346769" w:rsidRPr="00C036FC" w:rsidRDefault="001924D7" w:rsidP="001A6774">
            <w:pPr>
              <w:autoSpaceDE w:val="0"/>
              <w:autoSpaceDN w:val="0"/>
              <w:adjustRightInd w:val="0"/>
              <w:ind w:firstLine="539"/>
              <w:jc w:val="both"/>
              <w:rPr>
                <w:rFonts w:ascii="Times New Roman" w:hAnsi="Times New Roman" w:cs="Times New Roman"/>
                <w:b/>
                <w:sz w:val="28"/>
                <w:szCs w:val="28"/>
              </w:rPr>
            </w:pPr>
            <w:r w:rsidRPr="001924D7">
              <w:rPr>
                <w:rFonts w:ascii="Times New Roman" w:hAnsi="Times New Roman" w:cs="Times New Roman"/>
                <w:bCs/>
                <w:sz w:val="28"/>
                <w:szCs w:val="28"/>
              </w:rPr>
              <w:t xml:space="preserve">3. </w:t>
            </w:r>
            <w:proofErr w:type="gramStart"/>
            <w:r w:rsidRPr="001924D7">
              <w:rPr>
                <w:rFonts w:ascii="Times New Roman" w:hAnsi="Times New Roman" w:cs="Times New Roman"/>
                <w:bCs/>
                <w:sz w:val="28"/>
                <w:szCs w:val="28"/>
              </w:rPr>
              <w:t>Контроль за</w:t>
            </w:r>
            <w:proofErr w:type="gramEnd"/>
            <w:r w:rsidRPr="001924D7">
              <w:rPr>
                <w:rFonts w:ascii="Times New Roman" w:hAnsi="Times New Roman" w:cs="Times New Roman"/>
                <w:bCs/>
                <w:sz w:val="28"/>
                <w:szCs w:val="28"/>
              </w:rPr>
              <w:t xml:space="preserve"> исполнением настоящего распоряжения возложить на первого заместителя Премьер-министра Правительства Республики Башкортостан - министра экономического развития и инвестиционной политики Республики Башкортостан Муратова Р.Х.</w:t>
            </w: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D50C65">
        <w:tc>
          <w:tcPr>
            <w:tcW w:w="959" w:type="dxa"/>
          </w:tcPr>
          <w:p w:rsidR="00346769" w:rsidRPr="00C036FC" w:rsidRDefault="00346769" w:rsidP="0097789D">
            <w:pPr>
              <w:rPr>
                <w:rFonts w:ascii="Times New Roman" w:hAnsi="Times New Roman" w:cs="Times New Roman"/>
                <w:b/>
                <w:sz w:val="28"/>
                <w:szCs w:val="28"/>
              </w:rPr>
            </w:pPr>
          </w:p>
        </w:tc>
        <w:tc>
          <w:tcPr>
            <w:tcW w:w="5511" w:type="dxa"/>
            <w:shd w:val="clear" w:color="auto" w:fill="D6E3BC" w:themeFill="accent3" w:themeFillTint="66"/>
          </w:tcPr>
          <w:p w:rsidR="00346769" w:rsidRPr="00C036FC" w:rsidRDefault="00474422" w:rsidP="00474422">
            <w:pPr>
              <w:autoSpaceDE w:val="0"/>
              <w:autoSpaceDN w:val="0"/>
              <w:adjustRightInd w:val="0"/>
              <w:jc w:val="both"/>
              <w:rPr>
                <w:rFonts w:ascii="Times New Roman" w:hAnsi="Times New Roman" w:cs="Times New Roman"/>
                <w:b/>
                <w:sz w:val="28"/>
                <w:szCs w:val="28"/>
              </w:rPr>
            </w:pPr>
            <w:r w:rsidRPr="00474422">
              <w:rPr>
                <w:rFonts w:ascii="Times New Roman" w:hAnsi="Times New Roman" w:cs="Times New Roman"/>
                <w:bCs/>
                <w:sz w:val="28"/>
                <w:szCs w:val="28"/>
              </w:rPr>
              <w:t>Закон Республики Башкортостан от 15</w:t>
            </w:r>
            <w:r>
              <w:rPr>
                <w:rFonts w:ascii="Times New Roman" w:hAnsi="Times New Roman" w:cs="Times New Roman"/>
                <w:bCs/>
                <w:sz w:val="28"/>
                <w:szCs w:val="28"/>
              </w:rPr>
              <w:t xml:space="preserve"> июля </w:t>
            </w:r>
            <w:r w:rsidRPr="00474422">
              <w:rPr>
                <w:rFonts w:ascii="Times New Roman" w:hAnsi="Times New Roman" w:cs="Times New Roman"/>
                <w:bCs/>
                <w:sz w:val="28"/>
                <w:szCs w:val="28"/>
              </w:rPr>
              <w:t>2005</w:t>
            </w:r>
            <w:r>
              <w:rPr>
                <w:rFonts w:ascii="Times New Roman" w:hAnsi="Times New Roman" w:cs="Times New Roman"/>
                <w:bCs/>
                <w:sz w:val="28"/>
                <w:szCs w:val="28"/>
              </w:rPr>
              <w:t xml:space="preserve"> г. №</w:t>
            </w:r>
            <w:r w:rsidRPr="00474422">
              <w:rPr>
                <w:rFonts w:ascii="Times New Roman" w:hAnsi="Times New Roman" w:cs="Times New Roman"/>
                <w:bCs/>
                <w:sz w:val="28"/>
                <w:szCs w:val="28"/>
              </w:rPr>
              <w:t xml:space="preserve"> 205-з</w:t>
            </w:r>
            <w:r>
              <w:rPr>
                <w:rFonts w:ascii="Times New Roman" w:hAnsi="Times New Roman" w:cs="Times New Roman"/>
                <w:bCs/>
                <w:sz w:val="28"/>
                <w:szCs w:val="28"/>
              </w:rPr>
              <w:t xml:space="preserve"> «</w:t>
            </w:r>
            <w:r w:rsidRPr="00474422">
              <w:rPr>
                <w:rFonts w:ascii="Times New Roman" w:hAnsi="Times New Roman" w:cs="Times New Roman"/>
                <w:bCs/>
                <w:sz w:val="28"/>
                <w:szCs w:val="28"/>
              </w:rPr>
              <w:t>О бюджетном про</w:t>
            </w:r>
            <w:r>
              <w:rPr>
                <w:rFonts w:ascii="Times New Roman" w:hAnsi="Times New Roman" w:cs="Times New Roman"/>
                <w:bCs/>
                <w:sz w:val="28"/>
                <w:szCs w:val="28"/>
              </w:rPr>
              <w:t>цессе в Республике Башкортостан»</w:t>
            </w:r>
          </w:p>
        </w:tc>
        <w:tc>
          <w:tcPr>
            <w:tcW w:w="10649" w:type="dxa"/>
          </w:tcPr>
          <w:p w:rsidR="00A051BE" w:rsidRPr="00A051BE" w:rsidRDefault="00A051BE" w:rsidP="00A051BE">
            <w:pPr>
              <w:autoSpaceDE w:val="0"/>
              <w:autoSpaceDN w:val="0"/>
              <w:adjustRightInd w:val="0"/>
              <w:ind w:firstLine="539"/>
              <w:jc w:val="both"/>
              <w:outlineLvl w:val="0"/>
              <w:rPr>
                <w:rFonts w:ascii="Times New Roman" w:hAnsi="Times New Roman" w:cs="Times New Roman"/>
                <w:bCs/>
                <w:sz w:val="28"/>
                <w:szCs w:val="28"/>
              </w:rPr>
            </w:pPr>
            <w:r w:rsidRPr="00A051BE">
              <w:rPr>
                <w:rFonts w:ascii="Times New Roman" w:hAnsi="Times New Roman" w:cs="Times New Roman"/>
                <w:bCs/>
                <w:sz w:val="28"/>
                <w:szCs w:val="28"/>
              </w:rPr>
              <w:t>Статья 15.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346769" w:rsidRPr="00C036FC" w:rsidRDefault="00A051BE" w:rsidP="00A051BE">
            <w:pPr>
              <w:autoSpaceDE w:val="0"/>
              <w:autoSpaceDN w:val="0"/>
              <w:adjustRightInd w:val="0"/>
              <w:ind w:firstLine="539"/>
              <w:jc w:val="both"/>
              <w:rPr>
                <w:rFonts w:ascii="Times New Roman" w:hAnsi="Times New Roman" w:cs="Times New Roman"/>
                <w:b/>
                <w:sz w:val="28"/>
                <w:szCs w:val="28"/>
              </w:rPr>
            </w:pPr>
            <w:r w:rsidRPr="00A051BE">
              <w:rPr>
                <w:rFonts w:ascii="Times New Roman" w:hAnsi="Times New Roman" w:cs="Times New Roman"/>
                <w:bCs/>
                <w:sz w:val="28"/>
                <w:szCs w:val="28"/>
              </w:rPr>
              <w:t xml:space="preserve">5. </w:t>
            </w:r>
            <w:r w:rsidRPr="00A051BE">
              <w:rPr>
                <w:rFonts w:ascii="Times New Roman" w:hAnsi="Times New Roman" w:cs="Times New Roman"/>
                <w:b/>
                <w:bCs/>
                <w:sz w:val="28"/>
                <w:szCs w:val="28"/>
              </w:rPr>
              <w:t>Субсидии</w:t>
            </w:r>
            <w:r w:rsidRPr="00A051BE">
              <w:rPr>
                <w:rFonts w:ascii="Times New Roman" w:hAnsi="Times New Roman" w:cs="Times New Roman"/>
                <w:bCs/>
                <w:sz w:val="28"/>
                <w:szCs w:val="28"/>
              </w:rPr>
              <w:t xml:space="preserve">, предусмотренные настоящей статьей, </w:t>
            </w:r>
            <w:r w:rsidRPr="00A051BE">
              <w:rPr>
                <w:rFonts w:ascii="Times New Roman" w:hAnsi="Times New Roman" w:cs="Times New Roman"/>
                <w:b/>
                <w:bCs/>
                <w:sz w:val="28"/>
                <w:szCs w:val="28"/>
              </w:rPr>
              <w:t>могут предоставляться</w:t>
            </w:r>
            <w:r w:rsidRPr="00A051BE">
              <w:rPr>
                <w:rFonts w:ascii="Times New Roman" w:hAnsi="Times New Roman" w:cs="Times New Roman"/>
                <w:bCs/>
                <w:sz w:val="28"/>
                <w:szCs w:val="28"/>
              </w:rPr>
              <w:t xml:space="preserve"> из бюджета Республики Башкортостан в соответствии с условиями и сроками, </w:t>
            </w:r>
            <w:r w:rsidRPr="00A051BE">
              <w:rPr>
                <w:rFonts w:ascii="Times New Roman" w:hAnsi="Times New Roman" w:cs="Times New Roman"/>
                <w:bCs/>
                <w:sz w:val="28"/>
                <w:szCs w:val="28"/>
              </w:rPr>
              <w:lastRenderedPageBreak/>
              <w:t xml:space="preserve">предусмотренными соглашениями о государственно-частном партнерстве, </w:t>
            </w:r>
            <w:r w:rsidRPr="00A051BE">
              <w:rPr>
                <w:rFonts w:ascii="Times New Roman" w:hAnsi="Times New Roman" w:cs="Times New Roman"/>
                <w:b/>
                <w:bCs/>
                <w:sz w:val="28"/>
                <w:szCs w:val="28"/>
              </w:rPr>
              <w:t>концессионными соглашениями</w:t>
            </w:r>
            <w:r w:rsidRPr="00A051BE">
              <w:rPr>
                <w:rFonts w:ascii="Times New Roman" w:hAnsi="Times New Roman" w:cs="Times New Roman"/>
                <w:bCs/>
                <w:sz w:val="28"/>
                <w:szCs w:val="28"/>
              </w:rPr>
              <w:t xml:space="preserve">, заключенными в </w:t>
            </w:r>
            <w:hyperlink r:id="rId8" w:history="1">
              <w:r w:rsidRPr="00A051BE">
                <w:rPr>
                  <w:rFonts w:ascii="Times New Roman" w:hAnsi="Times New Roman" w:cs="Times New Roman"/>
                  <w:bCs/>
                  <w:color w:val="0000FF"/>
                  <w:sz w:val="28"/>
                  <w:szCs w:val="28"/>
                </w:rPr>
                <w:t>порядке</w:t>
              </w:r>
            </w:hyperlink>
            <w:r w:rsidRPr="00A051BE">
              <w:rPr>
                <w:rFonts w:ascii="Times New Roman" w:hAnsi="Times New Roman" w:cs="Times New Roman"/>
                <w:bCs/>
                <w:sz w:val="28"/>
                <w:szCs w:val="28"/>
              </w:rPr>
              <w:t xml:space="preserve">, определенном соответственно законодательством Российской Федерации о государственно-частном партнерстве, </w:t>
            </w:r>
            <w:proofErr w:type="spellStart"/>
            <w:r w:rsidRPr="00A051BE">
              <w:rPr>
                <w:rFonts w:ascii="Times New Roman" w:hAnsi="Times New Roman" w:cs="Times New Roman"/>
                <w:bCs/>
                <w:sz w:val="28"/>
                <w:szCs w:val="28"/>
              </w:rPr>
              <w:t>муниципально-частном</w:t>
            </w:r>
            <w:proofErr w:type="spellEnd"/>
            <w:r w:rsidRPr="00A051BE">
              <w:rPr>
                <w:rFonts w:ascii="Times New Roman" w:hAnsi="Times New Roman" w:cs="Times New Roman"/>
                <w:bCs/>
                <w:sz w:val="28"/>
                <w:szCs w:val="28"/>
              </w:rPr>
              <w:t xml:space="preserve"> партнерстве, законодательством Российской Федерации о концессионных соглашениях.</w:t>
            </w: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346769" w:rsidP="0097789D">
            <w:pPr>
              <w:rPr>
                <w:rFonts w:ascii="Times New Roman" w:hAnsi="Times New Roman" w:cs="Times New Roman"/>
                <w:b/>
                <w:sz w:val="28"/>
                <w:szCs w:val="28"/>
              </w:rPr>
            </w:pPr>
          </w:p>
        </w:tc>
        <w:tc>
          <w:tcPr>
            <w:tcW w:w="10649" w:type="dxa"/>
          </w:tcPr>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346769" w:rsidP="0097789D">
            <w:pPr>
              <w:rPr>
                <w:rFonts w:ascii="Times New Roman" w:hAnsi="Times New Roman" w:cs="Times New Roman"/>
                <w:b/>
                <w:sz w:val="28"/>
                <w:szCs w:val="28"/>
              </w:rPr>
            </w:pPr>
          </w:p>
        </w:tc>
        <w:tc>
          <w:tcPr>
            <w:tcW w:w="10649" w:type="dxa"/>
          </w:tcPr>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346769" w:rsidP="0097789D">
            <w:pPr>
              <w:rPr>
                <w:rFonts w:ascii="Times New Roman" w:hAnsi="Times New Roman" w:cs="Times New Roman"/>
                <w:b/>
                <w:sz w:val="28"/>
                <w:szCs w:val="28"/>
              </w:rPr>
            </w:pPr>
          </w:p>
        </w:tc>
        <w:tc>
          <w:tcPr>
            <w:tcW w:w="10649" w:type="dxa"/>
          </w:tcPr>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346769" w:rsidP="0097789D">
            <w:pPr>
              <w:rPr>
                <w:rFonts w:ascii="Times New Roman" w:hAnsi="Times New Roman" w:cs="Times New Roman"/>
                <w:b/>
                <w:sz w:val="28"/>
                <w:szCs w:val="28"/>
              </w:rPr>
            </w:pPr>
          </w:p>
        </w:tc>
        <w:tc>
          <w:tcPr>
            <w:tcW w:w="10649" w:type="dxa"/>
          </w:tcPr>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346769" w:rsidP="0097789D">
            <w:pPr>
              <w:rPr>
                <w:rFonts w:ascii="Times New Roman" w:hAnsi="Times New Roman" w:cs="Times New Roman"/>
                <w:b/>
                <w:sz w:val="28"/>
                <w:szCs w:val="28"/>
              </w:rPr>
            </w:pPr>
          </w:p>
        </w:tc>
        <w:tc>
          <w:tcPr>
            <w:tcW w:w="10649" w:type="dxa"/>
          </w:tcPr>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r w:rsidR="00346769" w:rsidRPr="00C036FC" w:rsidTr="0097789D">
        <w:tc>
          <w:tcPr>
            <w:tcW w:w="959" w:type="dxa"/>
          </w:tcPr>
          <w:p w:rsidR="00346769" w:rsidRPr="00C036FC" w:rsidRDefault="00346769" w:rsidP="0097789D">
            <w:pPr>
              <w:rPr>
                <w:rFonts w:ascii="Times New Roman" w:hAnsi="Times New Roman" w:cs="Times New Roman"/>
                <w:b/>
                <w:sz w:val="28"/>
                <w:szCs w:val="28"/>
              </w:rPr>
            </w:pPr>
          </w:p>
        </w:tc>
        <w:tc>
          <w:tcPr>
            <w:tcW w:w="5511" w:type="dxa"/>
          </w:tcPr>
          <w:p w:rsidR="00346769" w:rsidRPr="00C036FC" w:rsidRDefault="00346769" w:rsidP="0097789D">
            <w:pPr>
              <w:rPr>
                <w:rFonts w:ascii="Times New Roman" w:hAnsi="Times New Roman" w:cs="Times New Roman"/>
                <w:b/>
                <w:sz w:val="28"/>
                <w:szCs w:val="28"/>
              </w:rPr>
            </w:pPr>
          </w:p>
        </w:tc>
        <w:tc>
          <w:tcPr>
            <w:tcW w:w="10649" w:type="dxa"/>
          </w:tcPr>
          <w:p w:rsidR="00346769" w:rsidRPr="00C036FC" w:rsidRDefault="00346769" w:rsidP="0097789D">
            <w:pPr>
              <w:rPr>
                <w:rFonts w:ascii="Times New Roman" w:hAnsi="Times New Roman" w:cs="Times New Roman"/>
                <w:b/>
                <w:sz w:val="28"/>
                <w:szCs w:val="28"/>
              </w:rPr>
            </w:pPr>
          </w:p>
        </w:tc>
        <w:tc>
          <w:tcPr>
            <w:tcW w:w="4536" w:type="dxa"/>
          </w:tcPr>
          <w:p w:rsidR="00346769" w:rsidRPr="00C036FC" w:rsidRDefault="00346769" w:rsidP="0097789D">
            <w:pPr>
              <w:rPr>
                <w:rFonts w:ascii="Times New Roman" w:hAnsi="Times New Roman" w:cs="Times New Roman"/>
                <w:b/>
                <w:sz w:val="28"/>
                <w:szCs w:val="28"/>
              </w:rPr>
            </w:pPr>
          </w:p>
        </w:tc>
      </w:tr>
    </w:tbl>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pPr>
    </w:p>
    <w:p w:rsidR="00C036FC" w:rsidRPr="00C036FC" w:rsidRDefault="00C036FC" w:rsidP="00C036FC">
      <w:pPr>
        <w:spacing w:after="0" w:line="240" w:lineRule="auto"/>
        <w:rPr>
          <w:rFonts w:ascii="Times New Roman" w:hAnsi="Times New Roman" w:cs="Times New Roman"/>
          <w:sz w:val="28"/>
          <w:szCs w:val="28"/>
        </w:rPr>
      </w:pPr>
    </w:p>
    <w:p w:rsidR="00C036FC" w:rsidRDefault="00C036FC" w:rsidP="00C036FC">
      <w:pPr>
        <w:spacing w:after="0" w:line="240" w:lineRule="auto"/>
        <w:rPr>
          <w:rFonts w:ascii="Times New Roman" w:hAnsi="Times New Roman" w:cs="Times New Roman"/>
          <w:sz w:val="28"/>
          <w:szCs w:val="28"/>
        </w:rPr>
        <w:sectPr w:rsidR="00C036FC" w:rsidSect="00E65479">
          <w:pgSz w:w="23814" w:h="16840" w:orient="landscape"/>
          <w:pgMar w:top="1134" w:right="850" w:bottom="1134" w:left="1134" w:header="709" w:footer="709" w:gutter="0"/>
          <w:cols w:space="708"/>
          <w:titlePg/>
          <w:docGrid w:linePitch="360"/>
        </w:sectPr>
      </w:pPr>
    </w:p>
    <w:p w:rsidR="00AA77AF" w:rsidRPr="00C036FC" w:rsidRDefault="008F15BD" w:rsidP="00AA77AF">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AA77AF" w:rsidRPr="00C036FC">
        <w:rPr>
          <w:rFonts w:ascii="Times New Roman" w:hAnsi="Times New Roman" w:cs="Times New Roman"/>
          <w:b/>
          <w:sz w:val="28"/>
          <w:szCs w:val="28"/>
        </w:rPr>
        <w:t xml:space="preserve">Республика </w:t>
      </w:r>
      <w:r w:rsidR="00AA77AF">
        <w:rPr>
          <w:rFonts w:ascii="Times New Roman" w:hAnsi="Times New Roman" w:cs="Times New Roman"/>
          <w:b/>
          <w:sz w:val="28"/>
          <w:szCs w:val="28"/>
        </w:rPr>
        <w:t>Бурятия</w:t>
      </w:r>
    </w:p>
    <w:p w:rsidR="00AA77AF" w:rsidRPr="00C036FC" w:rsidRDefault="00AA77AF" w:rsidP="00AA77AF">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AA77AF" w:rsidRDefault="00AA77AF" w:rsidP="00AA77AF">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AA77AF" w:rsidRPr="00C036FC" w:rsidRDefault="00AA77AF"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AA77AF" w:rsidRPr="00C036FC" w:rsidRDefault="00AA77AF"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AA77AF" w:rsidRPr="00C036FC" w:rsidRDefault="00AA77AF"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AA77AF" w:rsidRPr="00C036FC" w:rsidTr="00BF30DF">
        <w:tc>
          <w:tcPr>
            <w:tcW w:w="959" w:type="dxa"/>
          </w:tcPr>
          <w:p w:rsidR="00AA77AF" w:rsidRPr="00C036FC" w:rsidRDefault="00AA77AF" w:rsidP="0097789D">
            <w:pPr>
              <w:rPr>
                <w:rFonts w:ascii="Times New Roman" w:hAnsi="Times New Roman" w:cs="Times New Roman"/>
                <w:b/>
                <w:sz w:val="28"/>
                <w:szCs w:val="28"/>
              </w:rPr>
            </w:pPr>
          </w:p>
        </w:tc>
        <w:tc>
          <w:tcPr>
            <w:tcW w:w="5511" w:type="dxa"/>
            <w:shd w:val="clear" w:color="auto" w:fill="D6E3BC" w:themeFill="accent3" w:themeFillTint="66"/>
          </w:tcPr>
          <w:p w:rsidR="00AA77AF" w:rsidRPr="00AA77AF" w:rsidRDefault="00AA77AF" w:rsidP="00AA77AF">
            <w:pPr>
              <w:autoSpaceDE w:val="0"/>
              <w:autoSpaceDN w:val="0"/>
              <w:adjustRightInd w:val="0"/>
              <w:jc w:val="both"/>
              <w:rPr>
                <w:rFonts w:ascii="Times New Roman" w:hAnsi="Times New Roman" w:cs="Times New Roman"/>
                <w:bCs/>
                <w:sz w:val="28"/>
                <w:szCs w:val="28"/>
              </w:rPr>
            </w:pPr>
            <w:r w:rsidRPr="00AA77AF">
              <w:rPr>
                <w:rFonts w:ascii="Times New Roman" w:hAnsi="Times New Roman" w:cs="Times New Roman"/>
                <w:bCs/>
                <w:sz w:val="28"/>
                <w:szCs w:val="28"/>
              </w:rPr>
              <w:t xml:space="preserve">Постановление Правительства </w:t>
            </w:r>
            <w:r>
              <w:rPr>
                <w:rFonts w:ascii="Times New Roman" w:hAnsi="Times New Roman" w:cs="Times New Roman"/>
                <w:bCs/>
                <w:sz w:val="28"/>
                <w:szCs w:val="28"/>
              </w:rPr>
              <w:t>Республики Бурятия</w:t>
            </w:r>
            <w:r w:rsidRPr="00AA77AF">
              <w:rPr>
                <w:rFonts w:ascii="Times New Roman" w:hAnsi="Times New Roman" w:cs="Times New Roman"/>
                <w:bCs/>
                <w:sz w:val="28"/>
                <w:szCs w:val="28"/>
              </w:rPr>
              <w:t xml:space="preserve"> от 15</w:t>
            </w:r>
            <w:r>
              <w:rPr>
                <w:rFonts w:ascii="Times New Roman" w:hAnsi="Times New Roman" w:cs="Times New Roman"/>
                <w:bCs/>
                <w:sz w:val="28"/>
                <w:szCs w:val="28"/>
              </w:rPr>
              <w:t xml:space="preserve"> марта </w:t>
            </w:r>
            <w:r w:rsidRPr="00AA77AF">
              <w:rPr>
                <w:rFonts w:ascii="Times New Roman" w:hAnsi="Times New Roman" w:cs="Times New Roman"/>
                <w:bCs/>
                <w:sz w:val="28"/>
                <w:szCs w:val="28"/>
              </w:rPr>
              <w:t>2016</w:t>
            </w:r>
            <w:r>
              <w:rPr>
                <w:rFonts w:ascii="Times New Roman" w:hAnsi="Times New Roman" w:cs="Times New Roman"/>
                <w:bCs/>
                <w:sz w:val="28"/>
                <w:szCs w:val="28"/>
              </w:rPr>
              <w:t xml:space="preserve"> г. №</w:t>
            </w:r>
            <w:r w:rsidRPr="00AA77AF">
              <w:rPr>
                <w:rFonts w:ascii="Times New Roman" w:hAnsi="Times New Roman" w:cs="Times New Roman"/>
                <w:bCs/>
                <w:sz w:val="28"/>
                <w:szCs w:val="28"/>
              </w:rPr>
              <w:t xml:space="preserve"> 93</w:t>
            </w:r>
            <w:r>
              <w:rPr>
                <w:rFonts w:ascii="Times New Roman" w:hAnsi="Times New Roman" w:cs="Times New Roman"/>
                <w:bCs/>
                <w:sz w:val="28"/>
                <w:szCs w:val="28"/>
              </w:rPr>
              <w:t xml:space="preserve"> «</w:t>
            </w:r>
            <w:r w:rsidRPr="00AA77AF">
              <w:rPr>
                <w:rFonts w:ascii="Times New Roman" w:hAnsi="Times New Roman" w:cs="Times New Roman"/>
                <w:bCs/>
                <w:sz w:val="28"/>
                <w:szCs w:val="28"/>
              </w:rPr>
              <w:t>О мерах по реализации отдельных положений Федерального закона от 21</w:t>
            </w:r>
            <w:r>
              <w:rPr>
                <w:rFonts w:ascii="Times New Roman" w:hAnsi="Times New Roman" w:cs="Times New Roman"/>
                <w:bCs/>
                <w:sz w:val="28"/>
                <w:szCs w:val="28"/>
              </w:rPr>
              <w:t xml:space="preserve"> июля </w:t>
            </w:r>
            <w:r w:rsidRPr="00AA77AF">
              <w:rPr>
                <w:rFonts w:ascii="Times New Roman" w:hAnsi="Times New Roman" w:cs="Times New Roman"/>
                <w:bCs/>
                <w:sz w:val="28"/>
                <w:szCs w:val="28"/>
              </w:rPr>
              <w:t>2005</w:t>
            </w:r>
            <w:r>
              <w:rPr>
                <w:rFonts w:ascii="Times New Roman" w:hAnsi="Times New Roman" w:cs="Times New Roman"/>
                <w:bCs/>
                <w:sz w:val="28"/>
                <w:szCs w:val="28"/>
              </w:rPr>
              <w:t xml:space="preserve"> г.              №</w:t>
            </w:r>
            <w:r w:rsidRPr="00AA77AF">
              <w:rPr>
                <w:rFonts w:ascii="Times New Roman" w:hAnsi="Times New Roman" w:cs="Times New Roman"/>
                <w:bCs/>
                <w:sz w:val="28"/>
                <w:szCs w:val="28"/>
              </w:rPr>
              <w:t xml:space="preserve"> 115-ФЗ </w:t>
            </w:r>
            <w:r>
              <w:rPr>
                <w:rFonts w:ascii="Times New Roman" w:hAnsi="Times New Roman" w:cs="Times New Roman"/>
                <w:bCs/>
                <w:sz w:val="28"/>
                <w:szCs w:val="28"/>
              </w:rPr>
              <w:t>«</w:t>
            </w:r>
            <w:r w:rsidRPr="00AA77AF">
              <w:rPr>
                <w:rFonts w:ascii="Times New Roman" w:hAnsi="Times New Roman" w:cs="Times New Roman"/>
                <w:bCs/>
                <w:sz w:val="28"/>
                <w:szCs w:val="28"/>
              </w:rPr>
              <w:t>О концессионных соглашениях</w:t>
            </w:r>
            <w:r>
              <w:rPr>
                <w:rFonts w:ascii="Times New Roman" w:hAnsi="Times New Roman" w:cs="Times New Roman"/>
                <w:bCs/>
                <w:sz w:val="28"/>
                <w:szCs w:val="28"/>
              </w:rPr>
              <w:t>»</w:t>
            </w:r>
            <w:r w:rsidRPr="00AA77AF">
              <w:rPr>
                <w:rFonts w:ascii="Times New Roman" w:hAnsi="Times New Roman" w:cs="Times New Roman"/>
                <w:bCs/>
                <w:sz w:val="28"/>
                <w:szCs w:val="28"/>
              </w:rPr>
              <w:t xml:space="preserve"> н</w:t>
            </w:r>
            <w:r>
              <w:rPr>
                <w:rFonts w:ascii="Times New Roman" w:hAnsi="Times New Roman" w:cs="Times New Roman"/>
                <w:bCs/>
                <w:sz w:val="28"/>
                <w:szCs w:val="28"/>
              </w:rPr>
              <w:t>а территории Республики Бурятия»</w:t>
            </w:r>
          </w:p>
          <w:p w:rsidR="00AA77AF" w:rsidRPr="00C036FC" w:rsidRDefault="00AA77AF" w:rsidP="0097789D">
            <w:pPr>
              <w:rPr>
                <w:rFonts w:ascii="Times New Roman" w:hAnsi="Times New Roman" w:cs="Times New Roman"/>
                <w:b/>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организации работы по подготовке решения о заключении концессионного соглашения</w:t>
            </w:r>
          </w:p>
          <w:p w:rsidR="00AA77AF" w:rsidRDefault="00AA77AF" w:rsidP="00AA77AF">
            <w:pPr>
              <w:autoSpaceDE w:val="0"/>
              <w:autoSpaceDN w:val="0"/>
              <w:adjustRightInd w:val="0"/>
              <w:jc w:val="both"/>
              <w:rPr>
                <w:rFonts w:ascii="Times New Roman" w:hAnsi="Times New Roman" w:cs="Times New Roman"/>
                <w:sz w:val="28"/>
                <w:szCs w:val="28"/>
              </w:rPr>
            </w:pPr>
          </w:p>
          <w:p w:rsidR="00AA77AF" w:rsidRDefault="00AA77AF" w:rsidP="00AA7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w:t>
            </w:r>
          </w:p>
          <w:p w:rsidR="00AA77AF" w:rsidRDefault="00AA77AF" w:rsidP="00AA77AF">
            <w:pPr>
              <w:autoSpaceDE w:val="0"/>
              <w:autoSpaceDN w:val="0"/>
              <w:adjustRightInd w:val="0"/>
              <w:jc w:val="both"/>
              <w:rPr>
                <w:rFonts w:ascii="Times New Roman" w:hAnsi="Times New Roman" w:cs="Times New Roman"/>
                <w:sz w:val="28"/>
                <w:szCs w:val="28"/>
              </w:rPr>
            </w:pPr>
          </w:p>
          <w:p w:rsidR="00AA77AF" w:rsidRDefault="00AA77AF" w:rsidP="00AA7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рассмотрения предложения лица, выступившего с инициативой заключения концессионного соглашения</w:t>
            </w:r>
          </w:p>
          <w:p w:rsidR="00AA77AF" w:rsidRDefault="00AA77AF" w:rsidP="00AA77AF">
            <w:pPr>
              <w:autoSpaceDE w:val="0"/>
              <w:autoSpaceDN w:val="0"/>
              <w:adjustRightInd w:val="0"/>
              <w:jc w:val="both"/>
              <w:rPr>
                <w:rFonts w:ascii="Times New Roman" w:hAnsi="Times New Roman" w:cs="Times New Roman"/>
                <w:sz w:val="28"/>
                <w:szCs w:val="28"/>
              </w:rPr>
            </w:pPr>
          </w:p>
          <w:p w:rsidR="00AA77AF" w:rsidRDefault="00AA77AF" w:rsidP="00AA7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предоставления концессионерам подтверждения права на предоставление налоговых льгот</w:t>
            </w:r>
          </w:p>
          <w:p w:rsidR="00AA77AF" w:rsidRDefault="00AA77AF" w:rsidP="00AA77AF">
            <w:pPr>
              <w:autoSpaceDE w:val="0"/>
              <w:autoSpaceDN w:val="0"/>
              <w:adjustRightInd w:val="0"/>
              <w:jc w:val="both"/>
              <w:rPr>
                <w:rFonts w:ascii="Times New Roman" w:hAnsi="Times New Roman" w:cs="Times New Roman"/>
                <w:sz w:val="28"/>
                <w:szCs w:val="28"/>
              </w:rPr>
            </w:pPr>
          </w:p>
          <w:p w:rsidR="00AA77AF" w:rsidRDefault="00AA77AF" w:rsidP="00AA7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регулирования отношений, возникающих в связи с подготовкой, заключением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выступает муниципальное образование в Республике Бурятия</w:t>
            </w:r>
          </w:p>
          <w:p w:rsidR="00AA77AF" w:rsidRPr="00C036FC" w:rsidRDefault="00AA77AF" w:rsidP="0097789D">
            <w:pPr>
              <w:rPr>
                <w:rFonts w:ascii="Times New Roman" w:hAnsi="Times New Roman" w:cs="Times New Roman"/>
                <w:b/>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BF30DF">
        <w:tc>
          <w:tcPr>
            <w:tcW w:w="959" w:type="dxa"/>
          </w:tcPr>
          <w:p w:rsidR="00AA77AF" w:rsidRPr="00C036FC" w:rsidRDefault="00AA77AF" w:rsidP="0097789D">
            <w:pPr>
              <w:rPr>
                <w:rFonts w:ascii="Times New Roman" w:hAnsi="Times New Roman" w:cs="Times New Roman"/>
                <w:b/>
                <w:sz w:val="28"/>
                <w:szCs w:val="28"/>
              </w:rPr>
            </w:pPr>
          </w:p>
        </w:tc>
        <w:tc>
          <w:tcPr>
            <w:tcW w:w="5511" w:type="dxa"/>
            <w:shd w:val="clear" w:color="auto" w:fill="D6E3BC" w:themeFill="accent3" w:themeFillTint="66"/>
          </w:tcPr>
          <w:p w:rsidR="008F15BD" w:rsidRPr="008F15BD" w:rsidRDefault="008F15BD" w:rsidP="008F15BD">
            <w:pPr>
              <w:autoSpaceDE w:val="0"/>
              <w:autoSpaceDN w:val="0"/>
              <w:adjustRightInd w:val="0"/>
              <w:jc w:val="both"/>
              <w:rPr>
                <w:rFonts w:ascii="Times New Roman" w:hAnsi="Times New Roman" w:cs="Times New Roman"/>
                <w:bCs/>
                <w:sz w:val="28"/>
                <w:szCs w:val="28"/>
              </w:rPr>
            </w:pPr>
            <w:r w:rsidRPr="008F15BD">
              <w:rPr>
                <w:rFonts w:ascii="Times New Roman" w:hAnsi="Times New Roman" w:cs="Times New Roman"/>
                <w:bCs/>
                <w:sz w:val="28"/>
                <w:szCs w:val="28"/>
              </w:rPr>
              <w:t xml:space="preserve">Постановление Правительства </w:t>
            </w:r>
            <w:r>
              <w:rPr>
                <w:rFonts w:ascii="Times New Roman" w:hAnsi="Times New Roman" w:cs="Times New Roman"/>
                <w:bCs/>
                <w:sz w:val="28"/>
                <w:szCs w:val="28"/>
              </w:rPr>
              <w:t xml:space="preserve">Республики Бурятияот </w:t>
            </w:r>
            <w:r w:rsidRPr="008F15BD">
              <w:rPr>
                <w:rFonts w:ascii="Times New Roman" w:hAnsi="Times New Roman" w:cs="Times New Roman"/>
                <w:bCs/>
                <w:sz w:val="28"/>
                <w:szCs w:val="28"/>
              </w:rPr>
              <w:t>4</w:t>
            </w:r>
            <w:r>
              <w:rPr>
                <w:rFonts w:ascii="Times New Roman" w:hAnsi="Times New Roman" w:cs="Times New Roman"/>
                <w:bCs/>
                <w:sz w:val="28"/>
                <w:szCs w:val="28"/>
              </w:rPr>
              <w:t xml:space="preserve"> сентября </w:t>
            </w:r>
            <w:r w:rsidRPr="008F15BD">
              <w:rPr>
                <w:rFonts w:ascii="Times New Roman" w:hAnsi="Times New Roman" w:cs="Times New Roman"/>
                <w:bCs/>
                <w:sz w:val="28"/>
                <w:szCs w:val="28"/>
              </w:rPr>
              <w:t xml:space="preserve">2014 </w:t>
            </w:r>
            <w:r>
              <w:rPr>
                <w:rFonts w:ascii="Times New Roman" w:hAnsi="Times New Roman" w:cs="Times New Roman"/>
                <w:bCs/>
                <w:sz w:val="28"/>
                <w:szCs w:val="28"/>
              </w:rPr>
              <w:t xml:space="preserve">г. № </w:t>
            </w:r>
            <w:r w:rsidRPr="008F15BD">
              <w:rPr>
                <w:rFonts w:ascii="Times New Roman" w:hAnsi="Times New Roman" w:cs="Times New Roman"/>
                <w:bCs/>
                <w:sz w:val="28"/>
                <w:szCs w:val="28"/>
              </w:rPr>
              <w:t>423</w:t>
            </w:r>
            <w:r>
              <w:rPr>
                <w:rFonts w:ascii="Times New Roman" w:hAnsi="Times New Roman" w:cs="Times New Roman"/>
                <w:bCs/>
                <w:sz w:val="28"/>
                <w:szCs w:val="28"/>
              </w:rPr>
              <w:t xml:space="preserve"> «</w:t>
            </w:r>
            <w:r w:rsidRPr="008F15BD">
              <w:rPr>
                <w:rFonts w:ascii="Times New Roman" w:hAnsi="Times New Roman" w:cs="Times New Roman"/>
                <w:bCs/>
                <w:sz w:val="28"/>
                <w:szCs w:val="28"/>
              </w:rPr>
              <w:t xml:space="preserve">Об утверждении </w:t>
            </w:r>
            <w:proofErr w:type="gramStart"/>
            <w:r w:rsidRPr="008F15BD">
              <w:rPr>
                <w:rFonts w:ascii="Times New Roman" w:hAnsi="Times New Roman" w:cs="Times New Roman"/>
                <w:bCs/>
                <w:sz w:val="28"/>
                <w:szCs w:val="28"/>
              </w:rPr>
              <w:t>Порядка принятия решений Правительства Республики</w:t>
            </w:r>
            <w:proofErr w:type="gramEnd"/>
            <w:r w:rsidRPr="008F15BD">
              <w:rPr>
                <w:rFonts w:ascii="Times New Roman" w:hAnsi="Times New Roman" w:cs="Times New Roman"/>
                <w:bCs/>
                <w:sz w:val="28"/>
                <w:szCs w:val="28"/>
              </w:rPr>
              <w:t xml:space="preserve"> Бурятия о заключении государственных контрактов на поставку товаров, выполнение работ, оказание услуг для обеспечения государственных нужд, соглашений о государственно-частном партнерстве и концессионных соглашений на срок, превышающий срок действия утвержденных</w:t>
            </w:r>
            <w:r>
              <w:rPr>
                <w:rFonts w:ascii="Times New Roman" w:hAnsi="Times New Roman" w:cs="Times New Roman"/>
                <w:bCs/>
                <w:sz w:val="28"/>
                <w:szCs w:val="28"/>
              </w:rPr>
              <w:t xml:space="preserve"> лимитов бюджетных обязательств»</w:t>
            </w:r>
          </w:p>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8F15BD" w:rsidRDefault="008F15BD" w:rsidP="008F15B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Концессионные соглашения, концедентом по которым выступает Республика Бурятия, могут заключаться на срок, превышающий срок действия утвержденных лимитов бюджетных обязательств, на основании решений Правительства Республики Бурятия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решениями о подготовке и реализации бюджетных инвестиций в объекты государственной собственности Республики Бурятия, в форме распоряжений Правительства</w:t>
            </w:r>
            <w:proofErr w:type="gramEnd"/>
            <w:r>
              <w:rPr>
                <w:rFonts w:ascii="Times New Roman" w:hAnsi="Times New Roman" w:cs="Times New Roman"/>
                <w:sz w:val="28"/>
                <w:szCs w:val="28"/>
              </w:rPr>
              <w:t xml:space="preserve"> Республики Бурятия, принимаемыми в соответствии со </w:t>
            </w:r>
            <w:hyperlink r:id="rId9"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распоряжениями.</w:t>
            </w:r>
          </w:p>
          <w:p w:rsidR="008F15BD" w:rsidRDefault="008F15BD" w:rsidP="008F15B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по которым выступает Республика Бурятия, концессионные соглашения, концедентом по которым выступает Республика Бурятия, могут быть заключены на срок, превышающий срок действия утвержденных получателю средств республиканского бюджета лимитов бюджетных обязательств, на основании решений Правительства Республики Бурятия о реализации проектов государственно-частного партнерства,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о заключении</w:t>
            </w:r>
            <w:proofErr w:type="gramEnd"/>
            <w:r>
              <w:rPr>
                <w:rFonts w:ascii="Times New Roman" w:hAnsi="Times New Roman" w:cs="Times New Roman"/>
                <w:sz w:val="28"/>
                <w:szCs w:val="28"/>
              </w:rPr>
              <w:t xml:space="preserve"> концессионных соглашений, принимаемых в соответствии с законодательством Российской Федерации о концессионных соглашениях, в рамках </w:t>
            </w:r>
            <w:r>
              <w:rPr>
                <w:rFonts w:ascii="Times New Roman" w:hAnsi="Times New Roman" w:cs="Times New Roman"/>
                <w:sz w:val="28"/>
                <w:szCs w:val="28"/>
              </w:rPr>
              <w:lastRenderedPageBreak/>
              <w:t>государственных программ Республики Бурятия на срок и в пределах средств, которые предусмотрены соответствующими мероприятиями указанных программ.</w:t>
            </w:r>
          </w:p>
          <w:p w:rsidR="008F15BD" w:rsidRDefault="008F15BD" w:rsidP="008F15B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предполагаемый срок действия соглашения о государственно-частном партнерстве или концессионного соглашения, заключаемого в рамках государственной программы Республики Бурятия в соответствии с настоящим пунктом, превышает срок реализации указанной государственной программы, такое соглашение о государственно-частном партнерстве или такое концессионное соглашение может быть заключено на основании соответственно решения Правительства Республики Бурятия о реализации проекта государственно-частного партнерства, принимаемого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или решения Правительства Республики Бурятия о заключении концессионного соглашения, принимаемого в соответствии с законодательством Российской Федерации о концессионных соглашениях, при согласовании в установленном порядке проекта распоряжения Правительства Республики Бурятия, которым оформляются данные решения.</w:t>
            </w:r>
          </w:p>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8F15BD" w:rsidRDefault="008F15BD" w:rsidP="008F15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 Улан-Удэ от 15 сентября 2020 г. № 230 «Об утверждении Порядка предоставления субсидий концессионерам в целях финансового обеспечения части затрат на выполнение мероприятий, предусмотренных концессионным соглашением»</w:t>
            </w:r>
          </w:p>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8F15BD" w:rsidP="00AA7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Пример практики по бюджетному процессу</w:t>
            </w: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r w:rsidR="00AA77AF" w:rsidRPr="00C036FC" w:rsidTr="0097789D">
        <w:tc>
          <w:tcPr>
            <w:tcW w:w="959" w:type="dxa"/>
          </w:tcPr>
          <w:p w:rsidR="00AA77AF" w:rsidRPr="00C036FC" w:rsidRDefault="00AA77AF" w:rsidP="0097789D">
            <w:pPr>
              <w:rPr>
                <w:rFonts w:ascii="Times New Roman" w:hAnsi="Times New Roman" w:cs="Times New Roman"/>
                <w:b/>
                <w:sz w:val="28"/>
                <w:szCs w:val="28"/>
              </w:rPr>
            </w:pPr>
          </w:p>
        </w:tc>
        <w:tc>
          <w:tcPr>
            <w:tcW w:w="5511" w:type="dxa"/>
          </w:tcPr>
          <w:p w:rsidR="00AA77AF" w:rsidRPr="00AA77AF" w:rsidRDefault="00AA77AF" w:rsidP="00AA77AF">
            <w:pPr>
              <w:autoSpaceDE w:val="0"/>
              <w:autoSpaceDN w:val="0"/>
              <w:adjustRightInd w:val="0"/>
              <w:jc w:val="both"/>
              <w:rPr>
                <w:rFonts w:ascii="Times New Roman" w:hAnsi="Times New Roman" w:cs="Times New Roman"/>
                <w:bCs/>
                <w:sz w:val="28"/>
                <w:szCs w:val="28"/>
              </w:rPr>
            </w:pPr>
          </w:p>
        </w:tc>
        <w:tc>
          <w:tcPr>
            <w:tcW w:w="10649" w:type="dxa"/>
          </w:tcPr>
          <w:p w:rsidR="00AA77AF" w:rsidRDefault="00AA77AF" w:rsidP="00AA77AF">
            <w:pPr>
              <w:autoSpaceDE w:val="0"/>
              <w:autoSpaceDN w:val="0"/>
              <w:adjustRightInd w:val="0"/>
              <w:jc w:val="both"/>
              <w:rPr>
                <w:rFonts w:ascii="Times New Roman" w:hAnsi="Times New Roman" w:cs="Times New Roman"/>
                <w:sz w:val="28"/>
                <w:szCs w:val="28"/>
              </w:rPr>
            </w:pPr>
          </w:p>
        </w:tc>
        <w:tc>
          <w:tcPr>
            <w:tcW w:w="4536" w:type="dxa"/>
          </w:tcPr>
          <w:p w:rsidR="00AA77AF" w:rsidRPr="00C036FC" w:rsidRDefault="00AA77AF" w:rsidP="0097789D">
            <w:pPr>
              <w:rPr>
                <w:rFonts w:ascii="Times New Roman" w:hAnsi="Times New Roman" w:cs="Times New Roman"/>
                <w:b/>
                <w:sz w:val="28"/>
                <w:szCs w:val="28"/>
              </w:rPr>
            </w:pPr>
          </w:p>
        </w:tc>
      </w:tr>
    </w:tbl>
    <w:p w:rsidR="00C036FC" w:rsidRPr="00C036FC" w:rsidRDefault="00C036FC"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CF0A53">
        <w:rPr>
          <w:rFonts w:ascii="Times New Roman" w:hAnsi="Times New Roman" w:cs="Times New Roman"/>
          <w:b/>
          <w:sz w:val="28"/>
          <w:szCs w:val="28"/>
        </w:rPr>
        <w:t>Кабардино-Балкарская республика</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Tr="00322F3B">
        <w:tc>
          <w:tcPr>
            <w:tcW w:w="959" w:type="dxa"/>
          </w:tcPr>
          <w:p w:rsidR="006F052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CF0A53" w:rsidRPr="00CF0A53" w:rsidRDefault="00CF0A53" w:rsidP="00CF0A53">
            <w:pPr>
              <w:autoSpaceDE w:val="0"/>
              <w:autoSpaceDN w:val="0"/>
              <w:adjustRightInd w:val="0"/>
              <w:jc w:val="both"/>
              <w:rPr>
                <w:rFonts w:ascii="Times New Roman" w:hAnsi="Times New Roman" w:cs="Times New Roman"/>
                <w:bCs/>
                <w:sz w:val="28"/>
                <w:szCs w:val="28"/>
              </w:rPr>
            </w:pPr>
            <w:r w:rsidRPr="00CF0A53">
              <w:rPr>
                <w:rFonts w:ascii="Times New Roman" w:hAnsi="Times New Roman" w:cs="Times New Roman"/>
                <w:bCs/>
                <w:sz w:val="28"/>
                <w:szCs w:val="28"/>
              </w:rPr>
              <w:t>Постановление Правительства КБР от 14</w:t>
            </w:r>
            <w:r>
              <w:rPr>
                <w:rFonts w:ascii="Times New Roman" w:hAnsi="Times New Roman" w:cs="Times New Roman"/>
                <w:bCs/>
                <w:sz w:val="28"/>
                <w:szCs w:val="28"/>
              </w:rPr>
              <w:t xml:space="preserve"> апреля </w:t>
            </w:r>
            <w:r w:rsidRPr="00CF0A53">
              <w:rPr>
                <w:rFonts w:ascii="Times New Roman" w:hAnsi="Times New Roman" w:cs="Times New Roman"/>
                <w:bCs/>
                <w:sz w:val="28"/>
                <w:szCs w:val="28"/>
              </w:rPr>
              <w:t>2014</w:t>
            </w:r>
            <w:r>
              <w:rPr>
                <w:rFonts w:ascii="Times New Roman" w:hAnsi="Times New Roman" w:cs="Times New Roman"/>
                <w:bCs/>
                <w:sz w:val="28"/>
                <w:szCs w:val="28"/>
              </w:rPr>
              <w:t xml:space="preserve"> г. №</w:t>
            </w:r>
            <w:r w:rsidRPr="00CF0A53">
              <w:rPr>
                <w:rFonts w:ascii="Times New Roman" w:hAnsi="Times New Roman" w:cs="Times New Roman"/>
                <w:bCs/>
                <w:sz w:val="28"/>
                <w:szCs w:val="28"/>
              </w:rPr>
              <w:t xml:space="preserve"> 63-ПП</w:t>
            </w:r>
            <w:r>
              <w:rPr>
                <w:rFonts w:ascii="Times New Roman" w:hAnsi="Times New Roman" w:cs="Times New Roman"/>
                <w:bCs/>
                <w:sz w:val="28"/>
                <w:szCs w:val="28"/>
              </w:rPr>
              <w:t xml:space="preserve"> «</w:t>
            </w:r>
            <w:r w:rsidRPr="00CF0A53">
              <w:rPr>
                <w:rFonts w:ascii="Times New Roman" w:hAnsi="Times New Roman" w:cs="Times New Roman"/>
                <w:bCs/>
                <w:sz w:val="28"/>
                <w:szCs w:val="28"/>
              </w:rPr>
              <w:t>О Порядке принятия решений о заключении государственных контрактов на поставку товаров, выполнение работ, оказание услуг для обеспечения нужд Кабардино-Балкарской Республики, соглашений о государственно-частном партнерстве и концессионных соглашений на срок, превышающий срок действия утвержденных</w:t>
            </w:r>
            <w:r>
              <w:rPr>
                <w:rFonts w:ascii="Times New Roman" w:hAnsi="Times New Roman" w:cs="Times New Roman"/>
                <w:bCs/>
                <w:sz w:val="28"/>
                <w:szCs w:val="28"/>
              </w:rPr>
              <w:t xml:space="preserve"> лимитов бюджетных обязательств»</w:t>
            </w:r>
          </w:p>
          <w:p w:rsidR="006F0520" w:rsidRDefault="006F0520" w:rsidP="0097789D">
            <w:pPr>
              <w:rPr>
                <w:rFonts w:ascii="Times New Roman" w:hAnsi="Times New Roman" w:cs="Times New Roman"/>
                <w:sz w:val="28"/>
                <w:szCs w:val="28"/>
              </w:rPr>
            </w:pPr>
          </w:p>
        </w:tc>
        <w:tc>
          <w:tcPr>
            <w:tcW w:w="10649" w:type="dxa"/>
          </w:tcPr>
          <w:p w:rsidR="00CF0A53" w:rsidRDefault="00CF0A53" w:rsidP="00CF0A5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в которых выступает Кабардино-Балкарская Республика, </w:t>
            </w:r>
            <w:r w:rsidRPr="00CF0A53">
              <w:rPr>
                <w:rFonts w:ascii="Times New Roman" w:hAnsi="Times New Roman" w:cs="Times New Roman"/>
                <w:b/>
                <w:sz w:val="28"/>
                <w:szCs w:val="28"/>
              </w:rPr>
              <w:t>концессионные соглашения, концедентом по которым выступает Кабардино-Балкарская Республика</w:t>
            </w:r>
            <w:r>
              <w:rPr>
                <w:rFonts w:ascii="Times New Roman" w:hAnsi="Times New Roman" w:cs="Times New Roman"/>
                <w:sz w:val="28"/>
                <w:szCs w:val="28"/>
              </w:rPr>
              <w:t xml:space="preserve">, могут быть заключены на срок, превышающий срок действия утвержденных получателю средств республиканского бюджета Кабардино-Балкарской Республики лимитов бюджетных обязательств, </w:t>
            </w:r>
            <w:r w:rsidRPr="00CF0A53">
              <w:rPr>
                <w:rFonts w:ascii="Times New Roman" w:hAnsi="Times New Roman" w:cs="Times New Roman"/>
                <w:b/>
                <w:sz w:val="28"/>
                <w:szCs w:val="28"/>
              </w:rPr>
              <w:t>на основании решений Правительства Кабардино-Балкарской Республикио заключении</w:t>
            </w:r>
            <w:r>
              <w:rPr>
                <w:rFonts w:ascii="Times New Roman" w:hAnsi="Times New Roman" w:cs="Times New Roman"/>
                <w:sz w:val="28"/>
                <w:szCs w:val="28"/>
              </w:rPr>
              <w:t xml:space="preserve">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муниципально-частномпартнерстве</w:t>
            </w:r>
            <w:proofErr w:type="spellEnd"/>
            <w:r>
              <w:rPr>
                <w:rFonts w:ascii="Times New Roman" w:hAnsi="Times New Roman" w:cs="Times New Roman"/>
                <w:sz w:val="28"/>
                <w:szCs w:val="28"/>
              </w:rPr>
              <w:t xml:space="preserve">, </w:t>
            </w:r>
            <w:r w:rsidRPr="00CF0A53">
              <w:rPr>
                <w:rFonts w:ascii="Times New Roman" w:hAnsi="Times New Roman" w:cs="Times New Roman"/>
                <w:b/>
                <w:sz w:val="28"/>
                <w:szCs w:val="28"/>
              </w:rPr>
              <w:t>концессионных</w:t>
            </w:r>
            <w:proofErr w:type="gramEnd"/>
            <w:r w:rsidRPr="00CF0A53">
              <w:rPr>
                <w:rFonts w:ascii="Times New Roman" w:hAnsi="Times New Roman" w:cs="Times New Roman"/>
                <w:b/>
                <w:sz w:val="28"/>
                <w:szCs w:val="28"/>
              </w:rPr>
              <w:t xml:space="preserve"> соглашений</w:t>
            </w:r>
            <w:r>
              <w:rPr>
                <w:rFonts w:ascii="Times New Roman" w:hAnsi="Times New Roman" w:cs="Times New Roman"/>
                <w:sz w:val="28"/>
                <w:szCs w:val="28"/>
              </w:rPr>
              <w:t>, принимаемых в соответствии с законодательством Российской Федерации о концессионных соглашениях, в рамках государственных программ Кабардино-Балкарской Республики на срок и в пределах средств, которые предусмотрены соответствующими мероприятиями указанных программ.</w:t>
            </w:r>
          </w:p>
          <w:p w:rsidR="00F56B01" w:rsidRDefault="00F56B01" w:rsidP="00F56B01">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концессионного соглашения, заключаемого в рамках государственной программы Кабардино-Балкарской Республики в соответствии с настоящим пунктом, превышает срок реализации указанной программы, такое концессионное соглашение может быть заключено на основании решения Правительства Кабардино-Балкарской Республики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Министерством финансов</w:t>
            </w:r>
            <w:proofErr w:type="gramEnd"/>
            <w:r>
              <w:rPr>
                <w:rFonts w:ascii="Times New Roman" w:hAnsi="Times New Roman" w:cs="Times New Roman"/>
                <w:sz w:val="28"/>
                <w:szCs w:val="28"/>
              </w:rPr>
              <w:t xml:space="preserve"> Кабардино-Балкарской Республики и Министерством экономического развития Кабардино-Балкарской Республики.</w:t>
            </w:r>
          </w:p>
          <w:p w:rsidR="006F0520" w:rsidRDefault="006F0520" w:rsidP="0097789D">
            <w:pPr>
              <w:rPr>
                <w:rFonts w:ascii="Times New Roman" w:hAnsi="Times New Roman" w:cs="Times New Roman"/>
                <w:sz w:val="28"/>
                <w:szCs w:val="28"/>
              </w:rPr>
            </w:pPr>
          </w:p>
        </w:tc>
        <w:tc>
          <w:tcPr>
            <w:tcW w:w="4536" w:type="dxa"/>
          </w:tcPr>
          <w:p w:rsidR="006F0520" w:rsidRDefault="006F0520" w:rsidP="0097789D">
            <w:pPr>
              <w:rPr>
                <w:rFonts w:ascii="Times New Roman" w:hAnsi="Times New Roman" w:cs="Times New Roman"/>
                <w:sz w:val="28"/>
                <w:szCs w:val="28"/>
              </w:rPr>
            </w:pPr>
          </w:p>
        </w:tc>
      </w:tr>
      <w:tr w:rsidR="00CF0A53" w:rsidTr="00322F3B">
        <w:tc>
          <w:tcPr>
            <w:tcW w:w="959" w:type="dxa"/>
          </w:tcPr>
          <w:p w:rsidR="00CF0A53" w:rsidRDefault="00CF0A53" w:rsidP="0097789D">
            <w:pPr>
              <w:rPr>
                <w:rFonts w:ascii="Times New Roman" w:hAnsi="Times New Roman" w:cs="Times New Roman"/>
                <w:sz w:val="28"/>
                <w:szCs w:val="28"/>
              </w:rPr>
            </w:pPr>
          </w:p>
        </w:tc>
        <w:tc>
          <w:tcPr>
            <w:tcW w:w="5511" w:type="dxa"/>
            <w:shd w:val="clear" w:color="auto" w:fill="D6E3BC" w:themeFill="accent3" w:themeFillTint="66"/>
          </w:tcPr>
          <w:p w:rsidR="00F56B01" w:rsidRDefault="00F56B01" w:rsidP="00F56B0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КБР              от 17 августа 2016 г. № 155-ПП «О мерах по реализации отдельных положений Федерального закона от 21 июля 2005 г.             № 115-ФЗ «О концессионных соглашениях» в отношении объектов, находящихся в государственной собственности Кабардино-Балкарской Республики, и о внесении изменения в Положение о Министерстве земельных и имущественных отношений Кабардино-Балкарской Республики»</w:t>
            </w:r>
          </w:p>
          <w:p w:rsidR="00CF0A53" w:rsidRPr="00CF0A53" w:rsidRDefault="00CF0A53" w:rsidP="00CF0A53">
            <w:pPr>
              <w:autoSpaceDE w:val="0"/>
              <w:autoSpaceDN w:val="0"/>
              <w:adjustRightInd w:val="0"/>
              <w:jc w:val="both"/>
              <w:rPr>
                <w:rFonts w:ascii="Times New Roman" w:hAnsi="Times New Roman" w:cs="Times New Roman"/>
                <w:bCs/>
                <w:sz w:val="28"/>
                <w:szCs w:val="28"/>
              </w:rPr>
            </w:pPr>
          </w:p>
        </w:tc>
        <w:tc>
          <w:tcPr>
            <w:tcW w:w="10649" w:type="dxa"/>
          </w:tcPr>
          <w:p w:rsidR="00F56B01" w:rsidRDefault="00F56B01" w:rsidP="00F56B01">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w:t>
            </w:r>
          </w:p>
          <w:p w:rsidR="00F56B01" w:rsidRDefault="00F56B01" w:rsidP="00F56B01">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Порядок рассмотрения предложения лица, выступившего с инициативой заключения концессионного соглашения;</w:t>
            </w:r>
          </w:p>
          <w:p w:rsidR="00F56B01" w:rsidRDefault="00F56B01" w:rsidP="00F56B01">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Порядок взаимодействия исполнительных органов государственной власти Кабардино-Балкарской Республики на этапе разработки, рассмотрения, принятия решения о заключении концессионных соглашений, инициаторами которых являются исполнительные органы государственной власти Кабардино-Балкарской Республики.</w:t>
            </w:r>
          </w:p>
          <w:p w:rsidR="00CF0A53" w:rsidRDefault="00CF0A53" w:rsidP="0097789D">
            <w:pPr>
              <w:rPr>
                <w:rFonts w:ascii="Times New Roman" w:hAnsi="Times New Roman" w:cs="Times New Roman"/>
                <w:sz w:val="28"/>
                <w:szCs w:val="28"/>
              </w:rPr>
            </w:pPr>
          </w:p>
        </w:tc>
        <w:tc>
          <w:tcPr>
            <w:tcW w:w="4536" w:type="dxa"/>
          </w:tcPr>
          <w:p w:rsidR="00CF0A53" w:rsidRDefault="00CF0A53" w:rsidP="0097789D">
            <w:pPr>
              <w:rPr>
                <w:rFonts w:ascii="Times New Roman" w:hAnsi="Times New Roman" w:cs="Times New Roman"/>
                <w:sz w:val="28"/>
                <w:szCs w:val="28"/>
              </w:rPr>
            </w:pPr>
          </w:p>
        </w:tc>
      </w:tr>
      <w:tr w:rsidR="00CF0A53" w:rsidTr="0097789D">
        <w:tc>
          <w:tcPr>
            <w:tcW w:w="959" w:type="dxa"/>
          </w:tcPr>
          <w:p w:rsidR="00CF0A53" w:rsidRDefault="00CF0A53" w:rsidP="0097789D">
            <w:pPr>
              <w:rPr>
                <w:rFonts w:ascii="Times New Roman" w:hAnsi="Times New Roman" w:cs="Times New Roman"/>
                <w:sz w:val="28"/>
                <w:szCs w:val="28"/>
              </w:rPr>
            </w:pPr>
          </w:p>
        </w:tc>
        <w:tc>
          <w:tcPr>
            <w:tcW w:w="5511" w:type="dxa"/>
          </w:tcPr>
          <w:p w:rsidR="00F56B01" w:rsidRDefault="00F56B01" w:rsidP="00F56B0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местного самоуправления </w:t>
            </w:r>
            <w:r>
              <w:rPr>
                <w:rFonts w:ascii="Times New Roman" w:hAnsi="Times New Roman" w:cs="Times New Roman"/>
                <w:sz w:val="28"/>
                <w:szCs w:val="28"/>
              </w:rPr>
              <w:lastRenderedPageBreak/>
              <w:t>Майского муниципального района КБР от 13 апреля 2018 г. № 113 «Об утверждении Положения о порядке управления и распоряжения имуществом, находящимся в муниципальной собственности Майского муниципального района»</w:t>
            </w:r>
          </w:p>
          <w:p w:rsidR="00CF0A53" w:rsidRPr="00CF0A53" w:rsidRDefault="00CF0A53" w:rsidP="00CF0A53">
            <w:pPr>
              <w:autoSpaceDE w:val="0"/>
              <w:autoSpaceDN w:val="0"/>
              <w:adjustRightInd w:val="0"/>
              <w:jc w:val="both"/>
              <w:rPr>
                <w:rFonts w:ascii="Times New Roman" w:hAnsi="Times New Roman" w:cs="Times New Roman"/>
                <w:bCs/>
                <w:sz w:val="28"/>
                <w:szCs w:val="28"/>
              </w:rPr>
            </w:pPr>
          </w:p>
        </w:tc>
        <w:tc>
          <w:tcPr>
            <w:tcW w:w="10649" w:type="dxa"/>
          </w:tcPr>
          <w:p w:rsidR="00CF0A53" w:rsidRDefault="00F56B01" w:rsidP="0097789D">
            <w:pPr>
              <w:rPr>
                <w:rFonts w:ascii="Times New Roman" w:hAnsi="Times New Roman" w:cs="Times New Roman"/>
                <w:sz w:val="28"/>
                <w:szCs w:val="28"/>
              </w:rPr>
            </w:pPr>
            <w:r>
              <w:rPr>
                <w:rFonts w:ascii="Times New Roman" w:hAnsi="Times New Roman" w:cs="Times New Roman"/>
                <w:sz w:val="28"/>
                <w:szCs w:val="28"/>
              </w:rPr>
              <w:lastRenderedPageBreak/>
              <w:t>Пример муниципальной практики</w:t>
            </w:r>
          </w:p>
          <w:p w:rsidR="00F56B01" w:rsidRDefault="00F56B01" w:rsidP="00F56B01">
            <w:pPr>
              <w:autoSpaceDE w:val="0"/>
              <w:autoSpaceDN w:val="0"/>
              <w:adjustRightInd w:val="0"/>
              <w:jc w:val="center"/>
              <w:outlineLvl w:val="0"/>
              <w:rPr>
                <w:rFonts w:ascii="Times New Roman" w:hAnsi="Times New Roman" w:cs="Times New Roman"/>
                <w:sz w:val="28"/>
                <w:szCs w:val="28"/>
              </w:rPr>
            </w:pPr>
            <w:r>
              <w:rPr>
                <w:rFonts w:ascii="Times New Roman" w:hAnsi="Times New Roman" w:cs="Times New Roman"/>
                <w:sz w:val="28"/>
                <w:szCs w:val="28"/>
              </w:rPr>
              <w:lastRenderedPageBreak/>
              <w:t>10. Концессионные соглашения</w:t>
            </w:r>
          </w:p>
          <w:p w:rsidR="00F56B01" w:rsidRDefault="00F56B01" w:rsidP="00F56B01">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10.1. От имени Майского района полномочия концедента по подготовке и заключению концессионных соглашений осуществляет Администрация в соответствии с Федеральным законом от 21 июля 2005 года № 115-ФЗ                                  «О концессионных соглашениях".</w:t>
            </w:r>
          </w:p>
          <w:p w:rsidR="00F56B01" w:rsidRDefault="00F56B01" w:rsidP="00F56B01">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10.2. Решение о заключении концессионного соглашения принимается Администрацией.</w:t>
            </w:r>
          </w:p>
          <w:p w:rsidR="00F56B01" w:rsidRDefault="00F56B01" w:rsidP="0097789D">
            <w:pPr>
              <w:rPr>
                <w:rFonts w:ascii="Times New Roman" w:hAnsi="Times New Roman" w:cs="Times New Roman"/>
                <w:sz w:val="28"/>
                <w:szCs w:val="28"/>
              </w:rPr>
            </w:pPr>
          </w:p>
        </w:tc>
        <w:tc>
          <w:tcPr>
            <w:tcW w:w="4536" w:type="dxa"/>
          </w:tcPr>
          <w:p w:rsidR="00CF0A53" w:rsidRDefault="00CF0A53" w:rsidP="0097789D">
            <w:pPr>
              <w:rPr>
                <w:rFonts w:ascii="Times New Roman" w:hAnsi="Times New Roman" w:cs="Times New Roman"/>
                <w:sz w:val="28"/>
                <w:szCs w:val="28"/>
              </w:rPr>
            </w:pPr>
          </w:p>
        </w:tc>
      </w:tr>
      <w:tr w:rsidR="00CF0A53" w:rsidTr="0097789D">
        <w:tc>
          <w:tcPr>
            <w:tcW w:w="959" w:type="dxa"/>
          </w:tcPr>
          <w:p w:rsidR="00CF0A53" w:rsidRDefault="00CF0A53" w:rsidP="0097789D">
            <w:pPr>
              <w:rPr>
                <w:rFonts w:ascii="Times New Roman" w:hAnsi="Times New Roman" w:cs="Times New Roman"/>
                <w:sz w:val="28"/>
                <w:szCs w:val="28"/>
              </w:rPr>
            </w:pPr>
          </w:p>
        </w:tc>
        <w:tc>
          <w:tcPr>
            <w:tcW w:w="5511" w:type="dxa"/>
          </w:tcPr>
          <w:p w:rsidR="00814658" w:rsidRDefault="00814658" w:rsidP="008146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местного самоуправления </w:t>
            </w:r>
            <w:proofErr w:type="spellStart"/>
            <w:r>
              <w:rPr>
                <w:rFonts w:ascii="Times New Roman" w:hAnsi="Times New Roman" w:cs="Times New Roman"/>
                <w:sz w:val="28"/>
                <w:szCs w:val="28"/>
              </w:rPr>
              <w:t>Зольского</w:t>
            </w:r>
            <w:proofErr w:type="spellEnd"/>
            <w:r>
              <w:rPr>
                <w:rFonts w:ascii="Times New Roman" w:hAnsi="Times New Roman" w:cs="Times New Roman"/>
                <w:sz w:val="28"/>
                <w:szCs w:val="28"/>
              </w:rPr>
              <w:t xml:space="preserve"> муниципального района КБР от 16 октября 2015 г. № 2/24 «Об утверждении Положения о бюджетном устройстве и бюджетном процессе в </w:t>
            </w:r>
            <w:proofErr w:type="spellStart"/>
            <w:r>
              <w:rPr>
                <w:rFonts w:ascii="Times New Roman" w:hAnsi="Times New Roman" w:cs="Times New Roman"/>
                <w:sz w:val="28"/>
                <w:szCs w:val="28"/>
              </w:rPr>
              <w:t>Зольском</w:t>
            </w:r>
            <w:proofErr w:type="spellEnd"/>
            <w:r>
              <w:rPr>
                <w:rFonts w:ascii="Times New Roman" w:hAnsi="Times New Roman" w:cs="Times New Roman"/>
                <w:sz w:val="28"/>
                <w:szCs w:val="28"/>
              </w:rPr>
              <w:t xml:space="preserve"> муниципальном районе КБР в новой редакции»</w:t>
            </w:r>
          </w:p>
          <w:p w:rsidR="00CF0A53" w:rsidRPr="00CF0A53" w:rsidRDefault="00CF0A53" w:rsidP="00CF0A53">
            <w:pPr>
              <w:autoSpaceDE w:val="0"/>
              <w:autoSpaceDN w:val="0"/>
              <w:adjustRightInd w:val="0"/>
              <w:jc w:val="both"/>
              <w:rPr>
                <w:rFonts w:ascii="Times New Roman" w:hAnsi="Times New Roman" w:cs="Times New Roman"/>
                <w:bCs/>
                <w:sz w:val="28"/>
                <w:szCs w:val="28"/>
              </w:rPr>
            </w:pPr>
          </w:p>
        </w:tc>
        <w:tc>
          <w:tcPr>
            <w:tcW w:w="10649" w:type="dxa"/>
          </w:tcPr>
          <w:p w:rsidR="00814658" w:rsidRDefault="00814658" w:rsidP="00814658">
            <w:pPr>
              <w:rPr>
                <w:rFonts w:ascii="Times New Roman" w:hAnsi="Times New Roman" w:cs="Times New Roman"/>
                <w:sz w:val="28"/>
                <w:szCs w:val="28"/>
              </w:rPr>
            </w:pPr>
            <w:r>
              <w:rPr>
                <w:rFonts w:ascii="Times New Roman" w:hAnsi="Times New Roman" w:cs="Times New Roman"/>
                <w:sz w:val="28"/>
                <w:szCs w:val="28"/>
              </w:rPr>
              <w:t>Пример муниципальной практики</w:t>
            </w:r>
          </w:p>
          <w:p w:rsidR="00814658" w:rsidRPr="00814658" w:rsidRDefault="00814658" w:rsidP="00814658">
            <w:pPr>
              <w:autoSpaceDE w:val="0"/>
              <w:autoSpaceDN w:val="0"/>
              <w:adjustRightInd w:val="0"/>
              <w:jc w:val="both"/>
              <w:outlineLvl w:val="0"/>
              <w:rPr>
                <w:rFonts w:ascii="Times New Roman" w:hAnsi="Times New Roman" w:cs="Times New Roman"/>
                <w:sz w:val="28"/>
                <w:szCs w:val="28"/>
              </w:rPr>
            </w:pPr>
          </w:p>
          <w:p w:rsidR="00814658" w:rsidRPr="00814658" w:rsidRDefault="00814658" w:rsidP="00814658">
            <w:pPr>
              <w:autoSpaceDE w:val="0"/>
              <w:autoSpaceDN w:val="0"/>
              <w:adjustRightInd w:val="0"/>
              <w:jc w:val="both"/>
              <w:outlineLvl w:val="0"/>
              <w:rPr>
                <w:rFonts w:ascii="Times New Roman" w:hAnsi="Times New Roman" w:cs="Times New Roman"/>
                <w:sz w:val="28"/>
                <w:szCs w:val="28"/>
              </w:rPr>
            </w:pPr>
            <w:r w:rsidRPr="00814658">
              <w:rPr>
                <w:rFonts w:ascii="Times New Roman" w:hAnsi="Times New Roman" w:cs="Times New Roman"/>
                <w:sz w:val="28"/>
                <w:szCs w:val="28"/>
              </w:rPr>
              <w:t>Статья 34. Бюджетные инвестиции в объекты муниципальной собственности</w:t>
            </w:r>
          </w:p>
          <w:p w:rsidR="00814658" w:rsidRDefault="00814658" w:rsidP="00814658">
            <w:pPr>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t>5. 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p>
          <w:p w:rsidR="00CF0A53" w:rsidRDefault="00CF0A53" w:rsidP="0097789D">
            <w:pPr>
              <w:rPr>
                <w:rFonts w:ascii="Times New Roman" w:hAnsi="Times New Roman" w:cs="Times New Roman"/>
                <w:sz w:val="28"/>
                <w:szCs w:val="28"/>
              </w:rPr>
            </w:pPr>
          </w:p>
        </w:tc>
        <w:tc>
          <w:tcPr>
            <w:tcW w:w="4536" w:type="dxa"/>
          </w:tcPr>
          <w:p w:rsidR="00CF0A53" w:rsidRDefault="00CF0A53" w:rsidP="0097789D">
            <w:pPr>
              <w:rPr>
                <w:rFonts w:ascii="Times New Roman" w:hAnsi="Times New Roman" w:cs="Times New Roman"/>
                <w:sz w:val="28"/>
                <w:szCs w:val="28"/>
              </w:rPr>
            </w:pPr>
          </w:p>
        </w:tc>
      </w:tr>
      <w:tr w:rsidR="00CF0A53" w:rsidTr="0097789D">
        <w:tc>
          <w:tcPr>
            <w:tcW w:w="959" w:type="dxa"/>
          </w:tcPr>
          <w:p w:rsidR="00CF0A53" w:rsidRDefault="00CF0A53" w:rsidP="0097789D">
            <w:pPr>
              <w:rPr>
                <w:rFonts w:ascii="Times New Roman" w:hAnsi="Times New Roman" w:cs="Times New Roman"/>
                <w:sz w:val="28"/>
                <w:szCs w:val="28"/>
              </w:rPr>
            </w:pPr>
          </w:p>
        </w:tc>
        <w:tc>
          <w:tcPr>
            <w:tcW w:w="5511" w:type="dxa"/>
          </w:tcPr>
          <w:p w:rsidR="00CF0A53" w:rsidRPr="00CF0A53" w:rsidRDefault="00CF0A53" w:rsidP="00CF0A53">
            <w:pPr>
              <w:autoSpaceDE w:val="0"/>
              <w:autoSpaceDN w:val="0"/>
              <w:adjustRightInd w:val="0"/>
              <w:jc w:val="both"/>
              <w:rPr>
                <w:rFonts w:ascii="Times New Roman" w:hAnsi="Times New Roman" w:cs="Times New Roman"/>
                <w:bCs/>
                <w:sz w:val="28"/>
                <w:szCs w:val="28"/>
              </w:rPr>
            </w:pPr>
          </w:p>
        </w:tc>
        <w:tc>
          <w:tcPr>
            <w:tcW w:w="10649" w:type="dxa"/>
          </w:tcPr>
          <w:p w:rsidR="00CF0A53" w:rsidRDefault="00CF0A53" w:rsidP="0097789D">
            <w:pPr>
              <w:rPr>
                <w:rFonts w:ascii="Times New Roman" w:hAnsi="Times New Roman" w:cs="Times New Roman"/>
                <w:sz w:val="28"/>
                <w:szCs w:val="28"/>
              </w:rPr>
            </w:pPr>
          </w:p>
        </w:tc>
        <w:tc>
          <w:tcPr>
            <w:tcW w:w="4536" w:type="dxa"/>
          </w:tcPr>
          <w:p w:rsidR="00CF0A53" w:rsidRDefault="00CF0A53" w:rsidP="0097789D">
            <w:pPr>
              <w:rPr>
                <w:rFonts w:ascii="Times New Roman" w:hAnsi="Times New Roman" w:cs="Times New Roman"/>
                <w:sz w:val="28"/>
                <w:szCs w:val="28"/>
              </w:rPr>
            </w:pPr>
          </w:p>
        </w:tc>
      </w:tr>
      <w:tr w:rsidR="00CF0A53" w:rsidTr="0097789D">
        <w:tc>
          <w:tcPr>
            <w:tcW w:w="959" w:type="dxa"/>
          </w:tcPr>
          <w:p w:rsidR="00CF0A53" w:rsidRDefault="00CF0A53" w:rsidP="0097789D">
            <w:pPr>
              <w:rPr>
                <w:rFonts w:ascii="Times New Roman" w:hAnsi="Times New Roman" w:cs="Times New Roman"/>
                <w:sz w:val="28"/>
                <w:szCs w:val="28"/>
              </w:rPr>
            </w:pPr>
          </w:p>
        </w:tc>
        <w:tc>
          <w:tcPr>
            <w:tcW w:w="5511" w:type="dxa"/>
          </w:tcPr>
          <w:p w:rsidR="00CF0A53" w:rsidRPr="00CF0A53" w:rsidRDefault="00CF0A53" w:rsidP="00CF0A53">
            <w:pPr>
              <w:autoSpaceDE w:val="0"/>
              <w:autoSpaceDN w:val="0"/>
              <w:adjustRightInd w:val="0"/>
              <w:jc w:val="both"/>
              <w:rPr>
                <w:rFonts w:ascii="Times New Roman" w:hAnsi="Times New Roman" w:cs="Times New Roman"/>
                <w:bCs/>
                <w:sz w:val="28"/>
                <w:szCs w:val="28"/>
              </w:rPr>
            </w:pPr>
          </w:p>
        </w:tc>
        <w:tc>
          <w:tcPr>
            <w:tcW w:w="10649" w:type="dxa"/>
          </w:tcPr>
          <w:p w:rsidR="00CF0A53" w:rsidRDefault="00CF0A53" w:rsidP="0097789D">
            <w:pPr>
              <w:rPr>
                <w:rFonts w:ascii="Times New Roman" w:hAnsi="Times New Roman" w:cs="Times New Roman"/>
                <w:sz w:val="28"/>
                <w:szCs w:val="28"/>
              </w:rPr>
            </w:pPr>
          </w:p>
        </w:tc>
        <w:tc>
          <w:tcPr>
            <w:tcW w:w="4536" w:type="dxa"/>
          </w:tcPr>
          <w:p w:rsidR="00CF0A53" w:rsidRDefault="00CF0A53" w:rsidP="0097789D">
            <w:pPr>
              <w:rPr>
                <w:rFonts w:ascii="Times New Roman" w:hAnsi="Times New Roman" w:cs="Times New Roman"/>
                <w:sz w:val="28"/>
                <w:szCs w:val="28"/>
              </w:rPr>
            </w:pPr>
          </w:p>
        </w:tc>
      </w:tr>
    </w:tbl>
    <w:p w:rsidR="00C036FC" w:rsidRDefault="00C036FC"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814658"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5</w:t>
      </w:r>
      <w:r w:rsidR="006F0520">
        <w:rPr>
          <w:rFonts w:ascii="Times New Roman" w:hAnsi="Times New Roman" w:cs="Times New Roman"/>
          <w:b/>
          <w:sz w:val="28"/>
          <w:szCs w:val="28"/>
        </w:rPr>
        <w:t xml:space="preserve">. </w:t>
      </w:r>
      <w:r>
        <w:rPr>
          <w:rFonts w:ascii="Times New Roman" w:hAnsi="Times New Roman" w:cs="Times New Roman"/>
          <w:b/>
          <w:sz w:val="28"/>
          <w:szCs w:val="28"/>
        </w:rPr>
        <w:t>Карачаево-Черкесская республика</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Tr="00322F3B">
        <w:tc>
          <w:tcPr>
            <w:tcW w:w="959" w:type="dxa"/>
          </w:tcPr>
          <w:p w:rsidR="006F052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814658" w:rsidRPr="00814658" w:rsidRDefault="00814658" w:rsidP="00814658">
            <w:pPr>
              <w:autoSpaceDE w:val="0"/>
              <w:autoSpaceDN w:val="0"/>
              <w:adjustRightInd w:val="0"/>
              <w:jc w:val="both"/>
              <w:rPr>
                <w:rFonts w:ascii="Times New Roman" w:hAnsi="Times New Roman" w:cs="Times New Roman"/>
                <w:bCs/>
                <w:sz w:val="28"/>
                <w:szCs w:val="28"/>
              </w:rPr>
            </w:pPr>
            <w:r w:rsidRPr="00814658">
              <w:rPr>
                <w:rFonts w:ascii="Times New Roman" w:hAnsi="Times New Roman" w:cs="Times New Roman"/>
                <w:bCs/>
                <w:sz w:val="28"/>
                <w:szCs w:val="28"/>
              </w:rPr>
              <w:t>Закон Карачаево-Черкесской Республики от 27</w:t>
            </w:r>
            <w:r>
              <w:rPr>
                <w:rFonts w:ascii="Times New Roman" w:hAnsi="Times New Roman" w:cs="Times New Roman"/>
                <w:bCs/>
                <w:sz w:val="28"/>
                <w:szCs w:val="28"/>
              </w:rPr>
              <w:t xml:space="preserve"> декабря </w:t>
            </w:r>
            <w:r w:rsidRPr="00814658">
              <w:rPr>
                <w:rFonts w:ascii="Times New Roman" w:hAnsi="Times New Roman" w:cs="Times New Roman"/>
                <w:bCs/>
                <w:sz w:val="28"/>
                <w:szCs w:val="28"/>
              </w:rPr>
              <w:t>2013</w:t>
            </w:r>
            <w:r>
              <w:rPr>
                <w:rFonts w:ascii="Times New Roman" w:hAnsi="Times New Roman" w:cs="Times New Roman"/>
                <w:bCs/>
                <w:sz w:val="28"/>
                <w:szCs w:val="28"/>
              </w:rPr>
              <w:t xml:space="preserve"> г. №</w:t>
            </w:r>
            <w:r w:rsidRPr="00814658">
              <w:rPr>
                <w:rFonts w:ascii="Times New Roman" w:hAnsi="Times New Roman" w:cs="Times New Roman"/>
                <w:bCs/>
                <w:sz w:val="28"/>
                <w:szCs w:val="28"/>
              </w:rPr>
              <w:t xml:space="preserve"> 100-РЗ</w:t>
            </w:r>
            <w:r>
              <w:rPr>
                <w:rFonts w:ascii="Times New Roman" w:hAnsi="Times New Roman" w:cs="Times New Roman"/>
                <w:bCs/>
                <w:sz w:val="28"/>
                <w:szCs w:val="28"/>
              </w:rPr>
              <w:t xml:space="preserve"> «</w:t>
            </w:r>
            <w:r w:rsidRPr="00814658">
              <w:rPr>
                <w:rFonts w:ascii="Times New Roman" w:hAnsi="Times New Roman" w:cs="Times New Roman"/>
                <w:bCs/>
                <w:sz w:val="28"/>
                <w:szCs w:val="28"/>
              </w:rPr>
              <w:t xml:space="preserve">О бюджетном процессе в </w:t>
            </w:r>
            <w:r>
              <w:rPr>
                <w:rFonts w:ascii="Times New Roman" w:hAnsi="Times New Roman" w:cs="Times New Roman"/>
                <w:bCs/>
                <w:sz w:val="28"/>
                <w:szCs w:val="28"/>
              </w:rPr>
              <w:t>Карачаево-Черкесской Республике»</w:t>
            </w:r>
          </w:p>
          <w:p w:rsidR="006F0520" w:rsidRDefault="006F0520" w:rsidP="0097789D">
            <w:pPr>
              <w:rPr>
                <w:rFonts w:ascii="Times New Roman" w:hAnsi="Times New Roman" w:cs="Times New Roman"/>
                <w:sz w:val="28"/>
                <w:szCs w:val="28"/>
              </w:rPr>
            </w:pPr>
          </w:p>
        </w:tc>
        <w:tc>
          <w:tcPr>
            <w:tcW w:w="10649" w:type="dxa"/>
          </w:tcPr>
          <w:p w:rsidR="00814658" w:rsidRDefault="00814658" w:rsidP="00814658">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 Субсидии, предусмотренные настоящей статьей, могут предоставляться из республиканского бюджета Карачаево-Черкесской Республики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814658" w:rsidRDefault="00814658" w:rsidP="008146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Заключение концессионных соглашений от имени Карачаево-Черкесской Республики на срок, превышающий срок действия утвержденных лимитов бюджетных обязательств, осуществляется в случаях, предусмотренных решением Правительства Карачаево-Черкесской Республики, принимаемым в порядке, определяемом Правительством Карачаево-Черкесской Республики.</w:t>
            </w:r>
          </w:p>
          <w:p w:rsidR="006F0520" w:rsidRDefault="006F0520" w:rsidP="0097789D">
            <w:pPr>
              <w:rPr>
                <w:rFonts w:ascii="Times New Roman" w:hAnsi="Times New Roman" w:cs="Times New Roman"/>
                <w:sz w:val="28"/>
                <w:szCs w:val="28"/>
              </w:rPr>
            </w:pPr>
          </w:p>
        </w:tc>
        <w:tc>
          <w:tcPr>
            <w:tcW w:w="4536" w:type="dxa"/>
          </w:tcPr>
          <w:p w:rsidR="006F0520" w:rsidRDefault="006F0520" w:rsidP="0097789D">
            <w:pPr>
              <w:rPr>
                <w:rFonts w:ascii="Times New Roman" w:hAnsi="Times New Roman" w:cs="Times New Roman"/>
                <w:sz w:val="28"/>
                <w:szCs w:val="28"/>
              </w:rPr>
            </w:pPr>
          </w:p>
        </w:tc>
      </w:tr>
      <w:tr w:rsidR="00814658" w:rsidTr="00322F3B">
        <w:tc>
          <w:tcPr>
            <w:tcW w:w="959" w:type="dxa"/>
          </w:tcPr>
          <w:p w:rsidR="00814658" w:rsidRDefault="00814658" w:rsidP="0097789D">
            <w:pPr>
              <w:rPr>
                <w:rFonts w:ascii="Times New Roman" w:hAnsi="Times New Roman" w:cs="Times New Roman"/>
                <w:sz w:val="28"/>
                <w:szCs w:val="28"/>
              </w:rPr>
            </w:pPr>
          </w:p>
        </w:tc>
        <w:tc>
          <w:tcPr>
            <w:tcW w:w="5511" w:type="dxa"/>
            <w:shd w:val="clear" w:color="auto" w:fill="D6E3BC" w:themeFill="accent3" w:themeFillTint="66"/>
          </w:tcPr>
          <w:p w:rsidR="00814658" w:rsidRDefault="00814658" w:rsidP="008146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Карачаево-Черкесской Республики от 4 апреля 2017 г.  № 80 «Об утверждении Порядка принятия решений о заключении государственных контрактов на поставку товаров, выполнение работ, оказание услуг для обеспечения республиканских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814658" w:rsidRDefault="00814658" w:rsidP="0097789D">
            <w:pPr>
              <w:rPr>
                <w:rFonts w:ascii="Times New Roman" w:hAnsi="Times New Roman" w:cs="Times New Roman"/>
                <w:sz w:val="28"/>
                <w:szCs w:val="28"/>
              </w:rPr>
            </w:pPr>
          </w:p>
        </w:tc>
        <w:tc>
          <w:tcPr>
            <w:tcW w:w="10649" w:type="dxa"/>
          </w:tcPr>
          <w:p w:rsidR="00814658" w:rsidRDefault="00814658" w:rsidP="00814658">
            <w:pPr>
              <w:autoSpaceDE w:val="0"/>
              <w:autoSpaceDN w:val="0"/>
              <w:adjustRightInd w:val="0"/>
              <w:ind w:firstLine="476"/>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Концессионные соглашения, </w:t>
            </w:r>
            <w:proofErr w:type="spellStart"/>
            <w:r>
              <w:rPr>
                <w:rFonts w:ascii="Times New Roman" w:hAnsi="Times New Roman" w:cs="Times New Roman"/>
                <w:sz w:val="28"/>
                <w:szCs w:val="28"/>
              </w:rPr>
              <w:t>концендентом</w:t>
            </w:r>
            <w:proofErr w:type="spellEnd"/>
            <w:r>
              <w:rPr>
                <w:rFonts w:ascii="Times New Roman" w:hAnsi="Times New Roman" w:cs="Times New Roman"/>
                <w:sz w:val="28"/>
                <w:szCs w:val="28"/>
              </w:rPr>
              <w:t xml:space="preserve"> по которым выступает Карачаево-Черкесская Республика, могут заключаться на срок, превышающий срок действия утвержденных лимитов бюджетных обязательств, на основании решений Правительства Карачаево-Черкесской Республики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нормативными правовыми актами Правительства Карачаево-Черкесской Республики о подготовке и реализации бюджетных инвестиций в объекты капитального строительства государственной</w:t>
            </w:r>
            <w:proofErr w:type="gramEnd"/>
            <w:r>
              <w:rPr>
                <w:rFonts w:ascii="Times New Roman" w:hAnsi="Times New Roman" w:cs="Times New Roman"/>
                <w:sz w:val="28"/>
                <w:szCs w:val="28"/>
              </w:rPr>
              <w:t xml:space="preserve"> собственности Карачаево-Черкесской Республики, принимаемыми в соответствии со </w:t>
            </w:r>
            <w:hyperlink r:id="rId10"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w:t>
            </w:r>
          </w:p>
          <w:p w:rsidR="00814658" w:rsidRDefault="00814658" w:rsidP="00814658">
            <w:pPr>
              <w:autoSpaceDE w:val="0"/>
              <w:autoSpaceDN w:val="0"/>
              <w:adjustRightInd w:val="0"/>
              <w:ind w:firstLine="476"/>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в которых выступает Карачаево-Черкесская Республика, концессионные соглашения, </w:t>
            </w:r>
            <w:proofErr w:type="spellStart"/>
            <w:r>
              <w:rPr>
                <w:rFonts w:ascii="Times New Roman" w:hAnsi="Times New Roman" w:cs="Times New Roman"/>
                <w:sz w:val="28"/>
                <w:szCs w:val="28"/>
              </w:rPr>
              <w:t>концендентом</w:t>
            </w:r>
            <w:proofErr w:type="spellEnd"/>
            <w:r>
              <w:rPr>
                <w:rFonts w:ascii="Times New Roman" w:hAnsi="Times New Roman" w:cs="Times New Roman"/>
                <w:sz w:val="28"/>
                <w:szCs w:val="28"/>
              </w:rPr>
              <w:t xml:space="preserve"> по которым выступает Карачаево-Черкесская Республика, могут быть заключены на срок, превышающий срок действия утвержденных получателю средств республиканского бюджета лимитов бюджетных обязательств, на основании решений Правительства Карачаево-Черкесской Республики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концессионных соглашений, принимаемых</w:t>
            </w:r>
            <w:proofErr w:type="gramEnd"/>
            <w:r>
              <w:rPr>
                <w:rFonts w:ascii="Times New Roman" w:hAnsi="Times New Roman" w:cs="Times New Roman"/>
                <w:sz w:val="28"/>
                <w:szCs w:val="28"/>
              </w:rPr>
              <w:t xml:space="preserve"> в соответствии с законодательством Российской Федерации о концессионных соглашениях, в рамках государственных программ Карачаево-Черкесской Республики на срок и в пределах средств, которые предусмотрены соответствующими мероприятиями указанных программ.</w:t>
            </w:r>
          </w:p>
          <w:p w:rsidR="00814658" w:rsidRDefault="00814658" w:rsidP="00814658">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предполагаемый срок действия концессионного соглашения, заключаемого в рамках государственной программы Карачаево-Черкесской Республики в соответствии с настоящим пунктом, превышает срок реализации указанной программы, такое концессионное соглашение может быть заключено на </w:t>
            </w:r>
            <w:r>
              <w:rPr>
                <w:rFonts w:ascii="Times New Roman" w:hAnsi="Times New Roman" w:cs="Times New Roman"/>
                <w:sz w:val="28"/>
                <w:szCs w:val="28"/>
              </w:rPr>
              <w:lastRenderedPageBreak/>
              <w:t>основании решения Правительства Карачаево-Черкесской Республики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Министерством финансов</w:t>
            </w:r>
            <w:proofErr w:type="gramEnd"/>
            <w:r>
              <w:rPr>
                <w:rFonts w:ascii="Times New Roman" w:hAnsi="Times New Roman" w:cs="Times New Roman"/>
                <w:sz w:val="28"/>
                <w:szCs w:val="28"/>
              </w:rPr>
              <w:t xml:space="preserve"> Карачаево-Черкесской Республики и Министерством экономического развития Карачаево-Черкесской Республики.</w:t>
            </w:r>
          </w:p>
          <w:p w:rsidR="00814658" w:rsidRDefault="00814658" w:rsidP="0097789D">
            <w:pPr>
              <w:rPr>
                <w:rFonts w:ascii="Times New Roman" w:hAnsi="Times New Roman" w:cs="Times New Roman"/>
                <w:sz w:val="28"/>
                <w:szCs w:val="28"/>
              </w:rPr>
            </w:pPr>
          </w:p>
        </w:tc>
        <w:tc>
          <w:tcPr>
            <w:tcW w:w="4536" w:type="dxa"/>
          </w:tcPr>
          <w:p w:rsidR="00814658" w:rsidRDefault="00814658" w:rsidP="0097789D">
            <w:pPr>
              <w:rPr>
                <w:rFonts w:ascii="Times New Roman" w:hAnsi="Times New Roman" w:cs="Times New Roman"/>
                <w:sz w:val="28"/>
                <w:szCs w:val="28"/>
              </w:rPr>
            </w:pPr>
          </w:p>
        </w:tc>
      </w:tr>
      <w:tr w:rsidR="00814658" w:rsidTr="0097789D">
        <w:tc>
          <w:tcPr>
            <w:tcW w:w="959" w:type="dxa"/>
          </w:tcPr>
          <w:p w:rsidR="00814658" w:rsidRDefault="00814658" w:rsidP="0097789D">
            <w:pPr>
              <w:rPr>
                <w:rFonts w:ascii="Times New Roman" w:hAnsi="Times New Roman" w:cs="Times New Roman"/>
                <w:sz w:val="28"/>
                <w:szCs w:val="28"/>
              </w:rPr>
            </w:pPr>
          </w:p>
        </w:tc>
        <w:tc>
          <w:tcPr>
            <w:tcW w:w="5511" w:type="dxa"/>
          </w:tcPr>
          <w:p w:rsidR="005A6612" w:rsidRDefault="005A6612" w:rsidP="005A661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Решение Совета Майского сельского поселения Карачаево-Черкесской Республики от 30 ноября 2010 г. № 25                «О бюджетном процессе в Майском сельском поселении»</w:t>
            </w:r>
          </w:p>
          <w:p w:rsidR="00814658" w:rsidRDefault="00814658" w:rsidP="0097789D">
            <w:pPr>
              <w:rPr>
                <w:rFonts w:ascii="Times New Roman" w:hAnsi="Times New Roman" w:cs="Times New Roman"/>
                <w:sz w:val="28"/>
                <w:szCs w:val="28"/>
              </w:rPr>
            </w:pPr>
          </w:p>
        </w:tc>
        <w:tc>
          <w:tcPr>
            <w:tcW w:w="10649" w:type="dxa"/>
          </w:tcPr>
          <w:p w:rsidR="005A6612" w:rsidRPr="005A6612" w:rsidRDefault="005A6612" w:rsidP="005A6612">
            <w:pPr>
              <w:rPr>
                <w:rFonts w:ascii="Times New Roman" w:hAnsi="Times New Roman" w:cs="Times New Roman"/>
                <w:color w:val="FF0000"/>
                <w:sz w:val="28"/>
                <w:szCs w:val="28"/>
              </w:rPr>
            </w:pPr>
            <w:r w:rsidRPr="005A6612">
              <w:rPr>
                <w:rFonts w:ascii="Times New Roman" w:hAnsi="Times New Roman" w:cs="Times New Roman"/>
                <w:color w:val="FF0000"/>
                <w:sz w:val="28"/>
                <w:szCs w:val="28"/>
              </w:rPr>
              <w:t>Пример муниципальной практики</w:t>
            </w:r>
          </w:p>
          <w:p w:rsidR="005A6612" w:rsidRDefault="005A6612" w:rsidP="005A6612">
            <w:pPr>
              <w:autoSpaceDE w:val="0"/>
              <w:autoSpaceDN w:val="0"/>
              <w:adjustRightInd w:val="0"/>
              <w:ind w:firstLine="540"/>
              <w:jc w:val="both"/>
              <w:outlineLvl w:val="0"/>
              <w:rPr>
                <w:rFonts w:ascii="Times New Roman" w:hAnsi="Times New Roman" w:cs="Times New Roman"/>
                <w:b/>
                <w:bCs/>
                <w:sz w:val="28"/>
                <w:szCs w:val="28"/>
              </w:rPr>
            </w:pPr>
          </w:p>
          <w:p w:rsidR="005A6612" w:rsidRDefault="005A6612" w:rsidP="005A661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24. Бюджетные инвестиции в объекты муниципальной собственности</w:t>
            </w:r>
          </w:p>
          <w:p w:rsidR="005A6612" w:rsidRDefault="005A6612" w:rsidP="005A661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814658" w:rsidRDefault="00814658" w:rsidP="0097789D">
            <w:pPr>
              <w:rPr>
                <w:rFonts w:ascii="Times New Roman" w:hAnsi="Times New Roman" w:cs="Times New Roman"/>
                <w:sz w:val="28"/>
                <w:szCs w:val="28"/>
              </w:rPr>
            </w:pPr>
          </w:p>
        </w:tc>
        <w:tc>
          <w:tcPr>
            <w:tcW w:w="4536" w:type="dxa"/>
          </w:tcPr>
          <w:p w:rsidR="00814658" w:rsidRDefault="00814658" w:rsidP="0097789D">
            <w:pPr>
              <w:rPr>
                <w:rFonts w:ascii="Times New Roman" w:hAnsi="Times New Roman" w:cs="Times New Roman"/>
                <w:sz w:val="28"/>
                <w:szCs w:val="28"/>
              </w:rPr>
            </w:pPr>
          </w:p>
        </w:tc>
      </w:tr>
      <w:tr w:rsidR="00814658" w:rsidTr="0097789D">
        <w:tc>
          <w:tcPr>
            <w:tcW w:w="959" w:type="dxa"/>
          </w:tcPr>
          <w:p w:rsidR="00814658" w:rsidRDefault="00814658" w:rsidP="0097789D">
            <w:pPr>
              <w:rPr>
                <w:rFonts w:ascii="Times New Roman" w:hAnsi="Times New Roman" w:cs="Times New Roman"/>
                <w:sz w:val="28"/>
                <w:szCs w:val="28"/>
              </w:rPr>
            </w:pPr>
          </w:p>
        </w:tc>
        <w:tc>
          <w:tcPr>
            <w:tcW w:w="5511" w:type="dxa"/>
          </w:tcPr>
          <w:p w:rsidR="00814658" w:rsidRDefault="00814658" w:rsidP="0097789D">
            <w:pPr>
              <w:rPr>
                <w:rFonts w:ascii="Times New Roman" w:hAnsi="Times New Roman" w:cs="Times New Roman"/>
                <w:sz w:val="28"/>
                <w:szCs w:val="28"/>
              </w:rPr>
            </w:pPr>
          </w:p>
        </w:tc>
        <w:tc>
          <w:tcPr>
            <w:tcW w:w="10649" w:type="dxa"/>
          </w:tcPr>
          <w:p w:rsidR="00814658" w:rsidRDefault="00814658" w:rsidP="0097789D">
            <w:pPr>
              <w:rPr>
                <w:rFonts w:ascii="Times New Roman" w:hAnsi="Times New Roman" w:cs="Times New Roman"/>
                <w:sz w:val="28"/>
                <w:szCs w:val="28"/>
              </w:rPr>
            </w:pPr>
          </w:p>
        </w:tc>
        <w:tc>
          <w:tcPr>
            <w:tcW w:w="4536" w:type="dxa"/>
          </w:tcPr>
          <w:p w:rsidR="00814658" w:rsidRDefault="00814658" w:rsidP="0097789D">
            <w:pPr>
              <w:rPr>
                <w:rFonts w:ascii="Times New Roman" w:hAnsi="Times New Roman" w:cs="Times New Roman"/>
                <w:sz w:val="28"/>
                <w:szCs w:val="28"/>
              </w:rPr>
            </w:pPr>
          </w:p>
        </w:tc>
      </w:tr>
      <w:tr w:rsidR="00814658" w:rsidTr="0097789D">
        <w:tc>
          <w:tcPr>
            <w:tcW w:w="959" w:type="dxa"/>
          </w:tcPr>
          <w:p w:rsidR="00814658" w:rsidRDefault="00814658" w:rsidP="0097789D">
            <w:pPr>
              <w:rPr>
                <w:rFonts w:ascii="Times New Roman" w:hAnsi="Times New Roman" w:cs="Times New Roman"/>
                <w:sz w:val="28"/>
                <w:szCs w:val="28"/>
              </w:rPr>
            </w:pPr>
          </w:p>
        </w:tc>
        <w:tc>
          <w:tcPr>
            <w:tcW w:w="5511" w:type="dxa"/>
          </w:tcPr>
          <w:p w:rsidR="00814658" w:rsidRDefault="00814658" w:rsidP="0097789D">
            <w:pPr>
              <w:rPr>
                <w:rFonts w:ascii="Times New Roman" w:hAnsi="Times New Roman" w:cs="Times New Roman"/>
                <w:sz w:val="28"/>
                <w:szCs w:val="28"/>
              </w:rPr>
            </w:pPr>
          </w:p>
        </w:tc>
        <w:tc>
          <w:tcPr>
            <w:tcW w:w="10649" w:type="dxa"/>
          </w:tcPr>
          <w:p w:rsidR="00814658" w:rsidRDefault="00814658" w:rsidP="0097789D">
            <w:pPr>
              <w:rPr>
                <w:rFonts w:ascii="Times New Roman" w:hAnsi="Times New Roman" w:cs="Times New Roman"/>
                <w:sz w:val="28"/>
                <w:szCs w:val="28"/>
              </w:rPr>
            </w:pPr>
          </w:p>
        </w:tc>
        <w:tc>
          <w:tcPr>
            <w:tcW w:w="4536" w:type="dxa"/>
          </w:tcPr>
          <w:p w:rsidR="00814658" w:rsidRDefault="00814658" w:rsidP="0097789D">
            <w:pPr>
              <w:rPr>
                <w:rFonts w:ascii="Times New Roman" w:hAnsi="Times New Roman" w:cs="Times New Roman"/>
                <w:sz w:val="28"/>
                <w:szCs w:val="28"/>
              </w:rPr>
            </w:pPr>
          </w:p>
        </w:tc>
      </w:tr>
      <w:tr w:rsidR="00814658" w:rsidTr="0097789D">
        <w:tc>
          <w:tcPr>
            <w:tcW w:w="959" w:type="dxa"/>
          </w:tcPr>
          <w:p w:rsidR="00814658" w:rsidRDefault="00814658" w:rsidP="0097789D">
            <w:pPr>
              <w:rPr>
                <w:rFonts w:ascii="Times New Roman" w:hAnsi="Times New Roman" w:cs="Times New Roman"/>
                <w:sz w:val="28"/>
                <w:szCs w:val="28"/>
              </w:rPr>
            </w:pPr>
          </w:p>
        </w:tc>
        <w:tc>
          <w:tcPr>
            <w:tcW w:w="5511" w:type="dxa"/>
          </w:tcPr>
          <w:p w:rsidR="00814658" w:rsidRDefault="00814658" w:rsidP="0097789D">
            <w:pPr>
              <w:rPr>
                <w:rFonts w:ascii="Times New Roman" w:hAnsi="Times New Roman" w:cs="Times New Roman"/>
                <w:sz w:val="28"/>
                <w:szCs w:val="28"/>
              </w:rPr>
            </w:pPr>
          </w:p>
        </w:tc>
        <w:tc>
          <w:tcPr>
            <w:tcW w:w="10649" w:type="dxa"/>
          </w:tcPr>
          <w:p w:rsidR="00814658" w:rsidRDefault="00814658" w:rsidP="0097789D">
            <w:pPr>
              <w:rPr>
                <w:rFonts w:ascii="Times New Roman" w:hAnsi="Times New Roman" w:cs="Times New Roman"/>
                <w:sz w:val="28"/>
                <w:szCs w:val="28"/>
              </w:rPr>
            </w:pPr>
          </w:p>
        </w:tc>
        <w:tc>
          <w:tcPr>
            <w:tcW w:w="4536" w:type="dxa"/>
          </w:tcPr>
          <w:p w:rsidR="00814658" w:rsidRDefault="00814658" w:rsidP="0097789D">
            <w:pPr>
              <w:rPr>
                <w:rFonts w:ascii="Times New Roman" w:hAnsi="Times New Roman" w:cs="Times New Roman"/>
                <w:sz w:val="28"/>
                <w:szCs w:val="28"/>
              </w:rPr>
            </w:pPr>
          </w:p>
        </w:tc>
      </w:tr>
      <w:tr w:rsidR="00814658" w:rsidTr="0097789D">
        <w:tc>
          <w:tcPr>
            <w:tcW w:w="959" w:type="dxa"/>
          </w:tcPr>
          <w:p w:rsidR="00814658" w:rsidRDefault="00814658" w:rsidP="0097789D">
            <w:pPr>
              <w:rPr>
                <w:rFonts w:ascii="Times New Roman" w:hAnsi="Times New Roman" w:cs="Times New Roman"/>
                <w:sz w:val="28"/>
                <w:szCs w:val="28"/>
              </w:rPr>
            </w:pPr>
          </w:p>
        </w:tc>
        <w:tc>
          <w:tcPr>
            <w:tcW w:w="5511" w:type="dxa"/>
          </w:tcPr>
          <w:p w:rsidR="00814658" w:rsidRDefault="00814658" w:rsidP="0097789D">
            <w:pPr>
              <w:rPr>
                <w:rFonts w:ascii="Times New Roman" w:hAnsi="Times New Roman" w:cs="Times New Roman"/>
                <w:sz w:val="28"/>
                <w:szCs w:val="28"/>
              </w:rPr>
            </w:pPr>
          </w:p>
        </w:tc>
        <w:tc>
          <w:tcPr>
            <w:tcW w:w="10649" w:type="dxa"/>
          </w:tcPr>
          <w:p w:rsidR="00814658" w:rsidRDefault="00814658" w:rsidP="0097789D">
            <w:pPr>
              <w:rPr>
                <w:rFonts w:ascii="Times New Roman" w:hAnsi="Times New Roman" w:cs="Times New Roman"/>
                <w:sz w:val="28"/>
                <w:szCs w:val="28"/>
              </w:rPr>
            </w:pPr>
          </w:p>
        </w:tc>
        <w:tc>
          <w:tcPr>
            <w:tcW w:w="4536" w:type="dxa"/>
          </w:tcPr>
          <w:p w:rsidR="00814658" w:rsidRDefault="00814658"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073AE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6</w:t>
      </w:r>
      <w:r w:rsidR="006F0520">
        <w:rPr>
          <w:rFonts w:ascii="Times New Roman" w:hAnsi="Times New Roman" w:cs="Times New Roman"/>
          <w:b/>
          <w:sz w:val="28"/>
          <w:szCs w:val="28"/>
        </w:rPr>
        <w:t xml:space="preserve">. </w:t>
      </w:r>
      <w:r w:rsidR="006F0520" w:rsidRPr="00C036FC">
        <w:rPr>
          <w:rFonts w:ascii="Times New Roman" w:hAnsi="Times New Roman" w:cs="Times New Roman"/>
          <w:b/>
          <w:sz w:val="28"/>
          <w:szCs w:val="28"/>
        </w:rPr>
        <w:t xml:space="preserve">Республика </w:t>
      </w:r>
      <w:r>
        <w:rPr>
          <w:rFonts w:ascii="Times New Roman" w:hAnsi="Times New Roman" w:cs="Times New Roman"/>
          <w:b/>
          <w:sz w:val="28"/>
          <w:szCs w:val="28"/>
        </w:rPr>
        <w:t>Мордовия</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Tr="007F23FE">
        <w:tc>
          <w:tcPr>
            <w:tcW w:w="959" w:type="dxa"/>
          </w:tcPr>
          <w:p w:rsidR="006F052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073AE0" w:rsidRDefault="00073AE0" w:rsidP="00073AE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РМ от 20 октября 2015 г. № 83-З                «О регулировании отдельных вопросов в сферах государственно-частного партнерства, концессионных соглашений на территории Республики Мордовия»</w:t>
            </w:r>
          </w:p>
          <w:p w:rsidR="006F0520" w:rsidRDefault="006F0520" w:rsidP="0097789D">
            <w:pPr>
              <w:rPr>
                <w:rFonts w:ascii="Times New Roman" w:hAnsi="Times New Roman" w:cs="Times New Roman"/>
                <w:sz w:val="28"/>
                <w:szCs w:val="28"/>
              </w:rPr>
            </w:pPr>
          </w:p>
        </w:tc>
        <w:tc>
          <w:tcPr>
            <w:tcW w:w="10649" w:type="dxa"/>
          </w:tcPr>
          <w:p w:rsidR="00073AE0" w:rsidRDefault="00073AE0" w:rsidP="00073AE0">
            <w:pPr>
              <w:autoSpaceDE w:val="0"/>
              <w:autoSpaceDN w:val="0"/>
              <w:adjustRightInd w:val="0"/>
              <w:ind w:firstLine="539"/>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Полномочия органов государственной власти Республики Мордовия в сфере концессионных соглашений</w:t>
            </w:r>
          </w:p>
          <w:p w:rsidR="00073AE0" w:rsidRDefault="00073AE0" w:rsidP="00073AE0">
            <w:pPr>
              <w:autoSpaceDE w:val="0"/>
              <w:autoSpaceDN w:val="0"/>
              <w:adjustRightInd w:val="0"/>
              <w:ind w:firstLine="539"/>
              <w:jc w:val="both"/>
              <w:rPr>
                <w:rFonts w:ascii="Times New Roman" w:hAnsi="Times New Roman" w:cs="Times New Roman"/>
                <w:sz w:val="28"/>
                <w:szCs w:val="28"/>
              </w:rPr>
            </w:pP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 К полномочиям Государственного Собрания Республики Мордовия в сфере концессионных соглашений относятся: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 принятие законов Республики Мордовия, регулирующих отношения в сфере концессионных соглашений на территории Республики Мордовия в пределах полномочий, предоставленных федеральным законодательством;</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2)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законов Республики Мордовия, регулирующих отношения в сфере концессионных соглашений на территории Республики Мордовия;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3) осуществление иных полномочий в сфере концессионных соглашений на территории Республики Мордовия в соответствии с федеральным законодательством и законодательством Республики Мордовия.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2. К полномочиям Правительства Республики Мордовия в сфере концессионных соглашений относятся: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1) принятие решения о заключении концессионного </w:t>
            </w:r>
            <w:hyperlink r:id="rId11" w:history="1">
              <w:r>
                <w:rPr>
                  <w:rFonts w:ascii="Times New Roman" w:hAnsi="Times New Roman" w:cs="Times New Roman"/>
                  <w:color w:val="0000FF"/>
                  <w:sz w:val="28"/>
                  <w:szCs w:val="28"/>
                </w:rPr>
                <w:t>соглашения</w:t>
              </w:r>
            </w:hyperlink>
            <w:r>
              <w:rPr>
                <w:rFonts w:ascii="Times New Roman" w:hAnsi="Times New Roman" w:cs="Times New Roman"/>
                <w:sz w:val="28"/>
                <w:szCs w:val="28"/>
              </w:rPr>
              <w:t xml:space="preserve"> в отношении объектов концессионного соглашения,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принадлежит Республике Мордовия;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2) принятие решения о продлении срока действия концессионного соглашения, концедентом в котором является Республика Мордовия;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3) принятие решения об изменении существенных условий концессионного соглашения, концедентом в котором является Республика Мордовия;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4) определение органов и юридических лиц, уполномоченных на осуществление отдельных прав и обязанностей концедента;</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5) определение исполнительных </w:t>
            </w:r>
            <w:hyperlink r:id="rId12" w:history="1">
              <w:r>
                <w:rPr>
                  <w:rFonts w:ascii="Times New Roman" w:hAnsi="Times New Roman" w:cs="Times New Roman"/>
                  <w:color w:val="0000FF"/>
                  <w:sz w:val="28"/>
                  <w:szCs w:val="28"/>
                </w:rPr>
                <w:t>органов</w:t>
              </w:r>
            </w:hyperlink>
            <w:r>
              <w:rPr>
                <w:rFonts w:ascii="Times New Roman" w:hAnsi="Times New Roman" w:cs="Times New Roman"/>
                <w:sz w:val="28"/>
                <w:szCs w:val="28"/>
              </w:rPr>
              <w:t xml:space="preserve"> государственной власти Республики Мордовия, уполномоченных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утверждение в срок, установленный </w:t>
            </w:r>
            <w:hyperlink r:id="rId13"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от 21 июля 2005 года N 115-ФЗ, перечня объектов, в отношении которых планируется заключение концессионных соглашений;</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предложений концессионера о заключении концессионных соглашений в порядке, установленном </w:t>
            </w:r>
            <w:hyperlink r:id="rId14" w:history="1">
              <w:r>
                <w:rPr>
                  <w:rFonts w:ascii="Times New Roman" w:hAnsi="Times New Roman" w:cs="Times New Roman"/>
                  <w:color w:val="0000FF"/>
                  <w:sz w:val="28"/>
                  <w:szCs w:val="28"/>
                </w:rPr>
                <w:t>частями 4.2</w:t>
              </w:r>
            </w:hyperlink>
            <w:r>
              <w:rPr>
                <w:rFonts w:ascii="Times New Roman" w:hAnsi="Times New Roman" w:cs="Times New Roman"/>
                <w:sz w:val="28"/>
                <w:szCs w:val="28"/>
              </w:rPr>
              <w:t xml:space="preserve"> - </w:t>
            </w:r>
            <w:hyperlink r:id="rId15" w:history="1">
              <w:r>
                <w:rPr>
                  <w:rFonts w:ascii="Times New Roman" w:hAnsi="Times New Roman" w:cs="Times New Roman"/>
                  <w:color w:val="0000FF"/>
                  <w:sz w:val="28"/>
                  <w:szCs w:val="28"/>
                </w:rPr>
                <w:t>4.10</w:t>
              </w:r>
            </w:hyperlink>
            <w:r>
              <w:rPr>
                <w:rFonts w:ascii="Times New Roman" w:hAnsi="Times New Roman" w:cs="Times New Roman"/>
                <w:sz w:val="28"/>
                <w:szCs w:val="28"/>
              </w:rPr>
              <w:t xml:space="preserve"> и </w:t>
            </w:r>
            <w:hyperlink r:id="rId16" w:history="1">
              <w:r>
                <w:rPr>
                  <w:rFonts w:ascii="Times New Roman" w:hAnsi="Times New Roman" w:cs="Times New Roman"/>
                  <w:color w:val="0000FF"/>
                  <w:sz w:val="28"/>
                  <w:szCs w:val="28"/>
                </w:rPr>
                <w:t>4.12 статьи 37</w:t>
              </w:r>
            </w:hyperlink>
            <w:r>
              <w:rPr>
                <w:rFonts w:ascii="Times New Roman" w:hAnsi="Times New Roman" w:cs="Times New Roman"/>
                <w:sz w:val="28"/>
                <w:szCs w:val="28"/>
              </w:rPr>
              <w:t xml:space="preserve"> Федерального закона от 21 июля 2005 года N 115-ФЗ;</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согласование в конкурсной документации метода обеспечения доходности инвестированного капитала, метода доходности инвестированного капитала или метода индексации установленных тарифов, метода индексации в порядке, установленном Правительством Российской Федерации;</w:t>
            </w:r>
          </w:p>
          <w:p w:rsidR="00073AE0" w:rsidRDefault="00073AE0" w:rsidP="00073AE0">
            <w:pPr>
              <w:autoSpaceDE w:val="0"/>
              <w:autoSpaceDN w:val="0"/>
              <w:adjustRightInd w:val="0"/>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размещение (в пределах сферы деятельности соответствующего исполнительного органа государственной власти Республики Мордовия) утвержденного перечня </w:t>
            </w:r>
            <w:r>
              <w:rPr>
                <w:rFonts w:ascii="Times New Roman" w:hAnsi="Times New Roman" w:cs="Times New Roman"/>
                <w:sz w:val="28"/>
                <w:szCs w:val="28"/>
              </w:rPr>
              <w:lastRenderedPageBreak/>
              <w:t>объектов, в отношении которых планируется заключение концессионных соглашений,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соответствующего концедента в информационно-телекоммуникационной сети "Интернет";</w:t>
            </w:r>
            <w:proofErr w:type="gramEnd"/>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организацию и проведение конкурса на право заключения концессионного соглашения, в том числе утверждение конкурсной </w:t>
            </w:r>
            <w:hyperlink r:id="rId17" w:history="1">
              <w:r>
                <w:rPr>
                  <w:rFonts w:ascii="Times New Roman" w:hAnsi="Times New Roman" w:cs="Times New Roman"/>
                  <w:color w:val="0000FF"/>
                  <w:sz w:val="28"/>
                  <w:szCs w:val="28"/>
                </w:rPr>
                <w:t>документации</w:t>
              </w:r>
            </w:hyperlink>
            <w:r>
              <w:rPr>
                <w:rFonts w:ascii="Times New Roman" w:hAnsi="Times New Roman" w:cs="Times New Roman"/>
                <w:sz w:val="28"/>
                <w:szCs w:val="28"/>
              </w:rPr>
              <w:t>, создание конкурсной комиссии;</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заключение, изменение и расторжение концессионных соглашений;</w:t>
            </w:r>
          </w:p>
          <w:p w:rsidR="00073AE0" w:rsidRDefault="00073AE0" w:rsidP="00073AE0">
            <w:pPr>
              <w:autoSpaceDE w:val="0"/>
              <w:autoSpaceDN w:val="0"/>
              <w:adjustRightInd w:val="0"/>
              <w:ind w:firstLine="539"/>
              <w:jc w:val="both"/>
              <w:rPr>
                <w:rFonts w:ascii="Times New Roman" w:hAnsi="Times New Roman" w:cs="Times New Roman"/>
                <w:sz w:val="28"/>
                <w:szCs w:val="28"/>
              </w:rPr>
            </w:pPr>
            <w:proofErr w:type="gramStart"/>
            <w:r>
              <w:rPr>
                <w:rFonts w:ascii="Times New Roman" w:hAnsi="Times New Roman" w:cs="Times New Roman"/>
                <w:sz w:val="28"/>
                <w:szCs w:val="28"/>
              </w:rPr>
              <w:t>осуществление контроля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w:t>
            </w:r>
            <w:proofErr w:type="gramEnd"/>
            <w:r>
              <w:rPr>
                <w:rFonts w:ascii="Times New Roman" w:hAnsi="Times New Roman" w:cs="Times New Roman"/>
                <w:sz w:val="28"/>
                <w:szCs w:val="28"/>
              </w:rPr>
              <w:t xml:space="preserve"> соглашением;</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осуществление иных полномочий в сфере концессионных соглашений, не отнесенных федеральных законодательством к компетенции иных органов государственной власти Республики Мордовия.</w:t>
            </w:r>
          </w:p>
          <w:p w:rsidR="00073AE0" w:rsidRDefault="00073AE0" w:rsidP="00073AE0">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 Формы участия Республики Мордовия в сферах государственно-частного партнерства, концессионных соглашений</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5. Имущественное участие Республики Мордовия в концессионных соглашениях осуществляется в следующих видах:</w:t>
            </w:r>
          </w:p>
          <w:p w:rsidR="00073AE0" w:rsidRDefault="00073AE0" w:rsidP="00073AE0">
            <w:pPr>
              <w:autoSpaceDE w:val="0"/>
              <w:autoSpaceDN w:val="0"/>
              <w:adjustRightInd w:val="0"/>
              <w:ind w:firstLine="539"/>
              <w:jc w:val="both"/>
              <w:rPr>
                <w:rFonts w:ascii="Times New Roman" w:hAnsi="Times New Roman" w:cs="Times New Roman"/>
                <w:sz w:val="28"/>
                <w:szCs w:val="28"/>
              </w:rPr>
            </w:pPr>
            <w:proofErr w:type="gramStart"/>
            <w:r>
              <w:rPr>
                <w:rFonts w:ascii="Times New Roman" w:hAnsi="Times New Roman" w:cs="Times New Roman"/>
                <w:sz w:val="28"/>
                <w:szCs w:val="28"/>
              </w:rPr>
              <w:t>1) предоставление концессионеру в аренду (субаренду) или на ином законном основании в соответствии с законодательством Российской Федерации и Республики Мордовия объектов концессионного соглашения, земельных участков, на которых располагается и (или) которые необходимы для осуществления концессионером деятельности, предусмотренной концессионным соглашением на срок, который устанавливается концессионным соглашением в соответствии с законодательством Российской Федерации и не может превышать срок действия концессионного соглашения;</w:t>
            </w:r>
            <w:proofErr w:type="gramEnd"/>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6. Финансовое участие Республики Мордовия в концессионных соглашениях осуществляется в следующих видах:</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2) предоставление бюджетных инвестиций в объекты капитального строительства государственной собственности Республики Мордовия при реализации концессионного соглашения;</w:t>
            </w:r>
          </w:p>
          <w:p w:rsidR="00073AE0" w:rsidRDefault="00073AE0" w:rsidP="00073AE0">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4) предоставление налоговых льгот в порядке и на условиях, определенных законодательством о налогах и сборах;</w:t>
            </w:r>
          </w:p>
          <w:p w:rsidR="006F0520" w:rsidRDefault="006F0520" w:rsidP="0097789D">
            <w:pPr>
              <w:rPr>
                <w:rFonts w:ascii="Times New Roman" w:hAnsi="Times New Roman" w:cs="Times New Roman"/>
                <w:sz w:val="28"/>
                <w:szCs w:val="28"/>
              </w:rPr>
            </w:pPr>
          </w:p>
        </w:tc>
        <w:tc>
          <w:tcPr>
            <w:tcW w:w="4536" w:type="dxa"/>
          </w:tcPr>
          <w:p w:rsidR="006F0520" w:rsidRDefault="006F0520" w:rsidP="0097789D">
            <w:pPr>
              <w:rPr>
                <w:rFonts w:ascii="Times New Roman" w:hAnsi="Times New Roman" w:cs="Times New Roman"/>
                <w:sz w:val="28"/>
                <w:szCs w:val="28"/>
              </w:rPr>
            </w:pPr>
          </w:p>
        </w:tc>
      </w:tr>
      <w:tr w:rsidR="00073AE0" w:rsidTr="001661C0">
        <w:tc>
          <w:tcPr>
            <w:tcW w:w="959" w:type="dxa"/>
          </w:tcPr>
          <w:p w:rsidR="00073AE0" w:rsidRDefault="00073AE0" w:rsidP="0097789D">
            <w:pPr>
              <w:rPr>
                <w:rFonts w:ascii="Times New Roman" w:hAnsi="Times New Roman" w:cs="Times New Roman"/>
                <w:sz w:val="28"/>
                <w:szCs w:val="28"/>
              </w:rPr>
            </w:pPr>
          </w:p>
        </w:tc>
        <w:tc>
          <w:tcPr>
            <w:tcW w:w="5511" w:type="dxa"/>
            <w:shd w:val="clear" w:color="auto" w:fill="D6E3BC" w:themeFill="accent3" w:themeFillTint="66"/>
          </w:tcPr>
          <w:p w:rsidR="00073AE0" w:rsidRDefault="00073AE0" w:rsidP="00073AE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РМ                         </w:t>
            </w:r>
            <w:r>
              <w:rPr>
                <w:rFonts w:ascii="Times New Roman" w:hAnsi="Times New Roman" w:cs="Times New Roman"/>
                <w:sz w:val="28"/>
                <w:szCs w:val="28"/>
              </w:rPr>
              <w:lastRenderedPageBreak/>
              <w:t>от 25 декабря 2017 г. № 683 «О взаимодействии исполнительных органов государственной власти Республики Мордовия при подготовке и реализации проектов государственно-частного партнерства и концессионных соглашений»</w:t>
            </w:r>
          </w:p>
          <w:p w:rsidR="00073AE0" w:rsidRDefault="00073AE0" w:rsidP="00073AE0">
            <w:pPr>
              <w:autoSpaceDE w:val="0"/>
              <w:autoSpaceDN w:val="0"/>
              <w:adjustRightInd w:val="0"/>
              <w:jc w:val="both"/>
              <w:rPr>
                <w:rFonts w:ascii="Times New Roman" w:hAnsi="Times New Roman" w:cs="Times New Roman"/>
                <w:sz w:val="28"/>
                <w:szCs w:val="28"/>
              </w:rPr>
            </w:pPr>
          </w:p>
        </w:tc>
        <w:tc>
          <w:tcPr>
            <w:tcW w:w="10649" w:type="dxa"/>
          </w:tcPr>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 xml:space="preserve">Определить Министерство экономики, торговли и предпринимательства </w:t>
            </w:r>
            <w:r>
              <w:rPr>
                <w:rFonts w:ascii="Times New Roman" w:hAnsi="Times New Roman" w:cs="Times New Roman"/>
                <w:sz w:val="28"/>
                <w:szCs w:val="28"/>
              </w:rPr>
              <w:lastRenderedPageBreak/>
              <w:t xml:space="preserve">Республики Мордовия уполномоченным органом исполнительной власти Республики Мордовия в целях осуществления полномочий, предусмотренных </w:t>
            </w:r>
            <w:hyperlink r:id="rId18" w:history="1">
              <w:r>
                <w:rPr>
                  <w:rFonts w:ascii="Times New Roman" w:hAnsi="Times New Roman" w:cs="Times New Roman"/>
                  <w:color w:val="0000FF"/>
                  <w:sz w:val="28"/>
                  <w:szCs w:val="28"/>
                </w:rPr>
                <w:t>подпунктом 3 пункта 2 статьи 2</w:t>
              </w:r>
            </w:hyperlink>
            <w:r>
              <w:rPr>
                <w:rFonts w:ascii="Times New Roman" w:hAnsi="Times New Roman" w:cs="Times New Roman"/>
                <w:sz w:val="28"/>
                <w:szCs w:val="28"/>
              </w:rPr>
              <w:t xml:space="preserve"> Закона Республики Мордовия от 20 октября 2015 г. N 83-З "О регулировании отдельных вопросов в сферах государственно-частного партнерства, концессионных соглашений на территории Республики Мордовия" (далее - уполномоченный орган).</w:t>
            </w:r>
            <w:proofErr w:type="gramEnd"/>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Определить, что исполнительные органы государственной власти Республики Мордовия, осуществляющие управление в сфере, в которой планируется реализация проекта государственно-частного партнерства (в соответствии с функциональной принадлежностью объектов такого проекта), уполномочены выступать от имени публичного партнера (Республики Мордовия) в соответствии с Федеральным </w:t>
            </w:r>
            <w:hyperlink r:id="rId1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13 июля 2015 г.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отдельныезаконодательные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акты Российской Федерации" (далее - Федеральный закон от 13 июля 2015 г. N 224-ФЗ) и </w:t>
            </w:r>
            <w:hyperlink r:id="rId2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Республики Мордовия от 20 октября 2015 г. N 83-З "О регулировании отдельных вопросов в сферах государственно-частного партнерства, концессионных соглашений на территории Республики Мордовия" (далее - Закон Республики Мордовия от 20 октября 2015 г. N 83-З) при реализации следующих полномочий:</w:t>
            </w:r>
            <w:proofErr w:type="gramEnd"/>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разработки и направление на рассмотрение в уполномоченный орган предложения о реализации проекта государственно-частного партнерства в целях оценки эффективности и определения его сравнительного преимущества;</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предложения о реализации проекта государственно-частного партнерства, представленного в соответствии с </w:t>
            </w:r>
            <w:hyperlink r:id="rId21" w:history="1">
              <w:r>
                <w:rPr>
                  <w:rFonts w:ascii="Times New Roman" w:hAnsi="Times New Roman" w:cs="Times New Roman"/>
                  <w:color w:val="0000FF"/>
                  <w:sz w:val="28"/>
                  <w:szCs w:val="28"/>
                </w:rPr>
                <w:t>частью 2 статьи 8</w:t>
              </w:r>
            </w:hyperlink>
            <w:r>
              <w:rPr>
                <w:rFonts w:ascii="Times New Roman" w:hAnsi="Times New Roman" w:cs="Times New Roman"/>
                <w:sz w:val="28"/>
                <w:szCs w:val="28"/>
              </w:rPr>
              <w:t xml:space="preserve"> Федерального закона от 13 июля 2015 г. N 224-ФЗ, и его направление на рассмотрение в уполномоченный орган в целях оценки эффективности и определения его сравнительного преимущества;</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направление в Правительство Республики Мордовия предложения о реализации проекта государственно-частного партнерства для принятия решения о его реализации;</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организацию и проведение конкурса, совместного конкурса на право заключения соглашения о государственно-частном партнерстве, в том числе утверждение конкурсной документации, создание конкурсной комиссии;</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заключение, изменение и расторжение соглашений о государственно-частном партнерстве;</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соглашений о государственно-частном партнерстве;</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иных полномочий в сфере государственно-частного партнерства, не отнесенных федеральным законодательством к компетенции иных органов государственной власти Республики Мордовия.</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Определить, что исполнительные органы государственной власти Республики Мордовия, осуществляющие управление в сфере, в которой планируется реализация концессионного соглашения (в соответствии с функциональной принадлежностью объектов такого соглашения), уполномочены выступать от имени концедента </w:t>
            </w:r>
            <w:r>
              <w:rPr>
                <w:rFonts w:ascii="Times New Roman" w:hAnsi="Times New Roman" w:cs="Times New Roman"/>
                <w:sz w:val="28"/>
                <w:szCs w:val="28"/>
              </w:rPr>
              <w:lastRenderedPageBreak/>
              <w:t xml:space="preserve">(Республики Мордовия) в соответствии с Федеральным </w:t>
            </w:r>
            <w:hyperlink r:id="rId2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 N 115-ФЗ "О концессионных соглашениях" (далее - Федеральный закон от 21 июля 2005 г. N 115-ФЗ) и </w:t>
            </w:r>
            <w:hyperlink r:id="rId23" w:history="1">
              <w:r>
                <w:rPr>
                  <w:rFonts w:ascii="Times New Roman" w:hAnsi="Times New Roman" w:cs="Times New Roman"/>
                  <w:color w:val="0000FF"/>
                  <w:sz w:val="28"/>
                  <w:szCs w:val="28"/>
                </w:rPr>
                <w:t>Законом</w:t>
              </w:r>
              <w:proofErr w:type="gramEnd"/>
            </w:hyperlink>
            <w:r>
              <w:rPr>
                <w:rFonts w:ascii="Times New Roman" w:hAnsi="Times New Roman" w:cs="Times New Roman"/>
                <w:sz w:val="28"/>
                <w:szCs w:val="28"/>
              </w:rPr>
              <w:t xml:space="preserve"> Республики Мордовия от 20 октября 2015 г. N 83-З при реализации следующих полномочий:</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утверждение в срок, установленный </w:t>
            </w:r>
            <w:hyperlink r:id="rId24"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от 21 июля 2005 г. N 115-ФЗ, перечня объектов, в отношении которых планируется заключение концессионных соглашений;</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предложений концессионера о заключении концессионных соглашений в порядке, установленном </w:t>
            </w:r>
            <w:hyperlink r:id="rId25" w:history="1">
              <w:r>
                <w:rPr>
                  <w:rFonts w:ascii="Times New Roman" w:hAnsi="Times New Roman" w:cs="Times New Roman"/>
                  <w:color w:val="0000FF"/>
                  <w:sz w:val="28"/>
                  <w:szCs w:val="28"/>
                </w:rPr>
                <w:t>частями 4.2</w:t>
              </w:r>
            </w:hyperlink>
            <w:r>
              <w:rPr>
                <w:rFonts w:ascii="Times New Roman" w:hAnsi="Times New Roman" w:cs="Times New Roman"/>
                <w:sz w:val="28"/>
                <w:szCs w:val="28"/>
              </w:rPr>
              <w:t xml:space="preserve"> - </w:t>
            </w:r>
            <w:hyperlink r:id="rId26" w:history="1">
              <w:r>
                <w:rPr>
                  <w:rFonts w:ascii="Times New Roman" w:hAnsi="Times New Roman" w:cs="Times New Roman"/>
                  <w:color w:val="0000FF"/>
                  <w:sz w:val="28"/>
                  <w:szCs w:val="28"/>
                </w:rPr>
                <w:t>4.10</w:t>
              </w:r>
            </w:hyperlink>
            <w:r>
              <w:rPr>
                <w:rFonts w:ascii="Times New Roman" w:hAnsi="Times New Roman" w:cs="Times New Roman"/>
                <w:sz w:val="28"/>
                <w:szCs w:val="28"/>
              </w:rPr>
              <w:t xml:space="preserve"> и </w:t>
            </w:r>
            <w:hyperlink r:id="rId27" w:history="1">
              <w:r>
                <w:rPr>
                  <w:rFonts w:ascii="Times New Roman" w:hAnsi="Times New Roman" w:cs="Times New Roman"/>
                  <w:color w:val="0000FF"/>
                  <w:sz w:val="28"/>
                  <w:szCs w:val="28"/>
                </w:rPr>
                <w:t>4.12 статьи 37</w:t>
              </w:r>
            </w:hyperlink>
            <w:r>
              <w:rPr>
                <w:rFonts w:ascii="Times New Roman" w:hAnsi="Times New Roman" w:cs="Times New Roman"/>
                <w:sz w:val="28"/>
                <w:szCs w:val="28"/>
              </w:rPr>
              <w:t xml:space="preserve"> Федерального закона от 21 июля 2005 г. N 115-ФЗ;</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согласование в конкурсной документации метода обеспечения доходности инвестированного капитала, метода доходности инвестированного капитала или метода индексации установленных тарифов, метода индексации в порядке, установленном Правительством Российской Федерации;</w:t>
            </w:r>
          </w:p>
          <w:p w:rsidR="00073AE0" w:rsidRDefault="00073AE0" w:rsidP="00073AE0">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размещение (в пределах сферы деятельности соответствующего исполнительного органа государственной власти Республики Мордовия) утвержденного перечня объектов, в отношении которых планируется заключение концессионных соглашений,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соответствующего концедента в информационно-телекоммуникационной сети "Интернет";</w:t>
            </w:r>
            <w:proofErr w:type="gramEnd"/>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организацию и проведение конкурса на право заключения концессионного соглашения, в том числе утверждение конкурсной документации, создание конкурсной комиссии;</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заключение, изменение и расторжение концессионных соглашений;</w:t>
            </w:r>
          </w:p>
          <w:p w:rsidR="00073AE0" w:rsidRDefault="00073AE0" w:rsidP="00073AE0">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осуществление контроля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w:t>
            </w:r>
            <w:proofErr w:type="gramEnd"/>
            <w:r>
              <w:rPr>
                <w:rFonts w:ascii="Times New Roman" w:hAnsi="Times New Roman" w:cs="Times New Roman"/>
                <w:sz w:val="28"/>
                <w:szCs w:val="28"/>
              </w:rPr>
              <w:t xml:space="preserve"> соглашением;</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иных полномочий в сфере концессионных соглашений, не отнесенных федеральным законодательством к компетенции иных органов государственной власти Республики Мордовия.</w:t>
            </w:r>
          </w:p>
          <w:p w:rsidR="00073AE0" w:rsidRDefault="00073AE0" w:rsidP="00073AE0">
            <w:pPr>
              <w:rPr>
                <w:rFonts w:ascii="Times New Roman" w:hAnsi="Times New Roman" w:cs="Times New Roman"/>
                <w:sz w:val="28"/>
                <w:szCs w:val="28"/>
              </w:rPr>
            </w:pPr>
          </w:p>
          <w:p w:rsidR="00073AE0" w:rsidRDefault="00073AE0" w:rsidP="00073AE0">
            <w:pPr>
              <w:rPr>
                <w:rFonts w:ascii="Times New Roman" w:hAnsi="Times New Roman" w:cs="Times New Roman"/>
                <w:sz w:val="28"/>
                <w:szCs w:val="28"/>
              </w:rPr>
            </w:pPr>
          </w:p>
          <w:p w:rsidR="00073AE0" w:rsidRDefault="00073AE0" w:rsidP="00073AE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Порядок взаимодействия исполнительных органов государственной власти Республики Мордовия при подготовке и реализации проектов государственно-частного партнерства и концессионных соглашений</w:t>
            </w:r>
          </w:p>
          <w:p w:rsidR="00073AE0" w:rsidRDefault="00073AE0" w:rsidP="0097789D">
            <w:pPr>
              <w:rPr>
                <w:rFonts w:ascii="Times New Roman" w:hAnsi="Times New Roman" w:cs="Times New Roman"/>
                <w:sz w:val="28"/>
                <w:szCs w:val="28"/>
              </w:rPr>
            </w:pPr>
          </w:p>
        </w:tc>
        <w:tc>
          <w:tcPr>
            <w:tcW w:w="4536" w:type="dxa"/>
          </w:tcPr>
          <w:p w:rsidR="00073AE0" w:rsidRDefault="00073AE0" w:rsidP="0097789D">
            <w:pPr>
              <w:rPr>
                <w:rFonts w:ascii="Times New Roman" w:hAnsi="Times New Roman" w:cs="Times New Roman"/>
                <w:sz w:val="28"/>
                <w:szCs w:val="28"/>
              </w:rPr>
            </w:pPr>
          </w:p>
        </w:tc>
      </w:tr>
      <w:tr w:rsidR="00073AE0" w:rsidTr="001661C0">
        <w:tc>
          <w:tcPr>
            <w:tcW w:w="959" w:type="dxa"/>
          </w:tcPr>
          <w:p w:rsidR="00073AE0" w:rsidRDefault="00073AE0" w:rsidP="0097789D">
            <w:pPr>
              <w:rPr>
                <w:rFonts w:ascii="Times New Roman" w:hAnsi="Times New Roman" w:cs="Times New Roman"/>
                <w:sz w:val="28"/>
                <w:szCs w:val="28"/>
              </w:rPr>
            </w:pPr>
          </w:p>
        </w:tc>
        <w:tc>
          <w:tcPr>
            <w:tcW w:w="5511" w:type="dxa"/>
            <w:shd w:val="clear" w:color="auto" w:fill="D6E3BC" w:themeFill="accent3" w:themeFillTint="66"/>
          </w:tcPr>
          <w:p w:rsidR="00073AE0" w:rsidRDefault="00073AE0" w:rsidP="00073AE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РМ от 25 декабря 2017 г. № 682 «Об утверждении Порядка принятия решений о заключении соглашений о государственно-частном партнерстве, концессионных соглашений на срок, превышающий срок действия утвержденных лимитов бюджетных обязательств»</w:t>
            </w:r>
          </w:p>
          <w:p w:rsidR="00073AE0" w:rsidRDefault="00073AE0" w:rsidP="0097789D">
            <w:pPr>
              <w:rPr>
                <w:rFonts w:ascii="Times New Roman" w:hAnsi="Times New Roman" w:cs="Times New Roman"/>
                <w:sz w:val="28"/>
                <w:szCs w:val="28"/>
              </w:rPr>
            </w:pPr>
          </w:p>
        </w:tc>
        <w:tc>
          <w:tcPr>
            <w:tcW w:w="10649" w:type="dxa"/>
          </w:tcPr>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Концессионные соглашения, концедентом по которым выступает Республика Мордовия, могут заключаться на срок, превышающий срок действия утвержденных лимитов бюджетных обязательств, на основании решений Правительства Республики Мордовия о заключении концессионных соглашений в пределах средств, предусмотренных нормативными правовыми актами Правительства Республики Мордовия.</w:t>
            </w:r>
          </w:p>
          <w:p w:rsidR="00073AE0" w:rsidRDefault="00073AE0" w:rsidP="00073AE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Соглашения о государственно-частном партнерстве, публичным партнером в которых выступает Республика Мордовия, концессионные соглашения, концедентом по которым выступает Республика Мордовия, могут быть заключены на срок, превышающий срок действия утвержденных лимитов бюджетных обязательств, на основании решений Правительства Республики Мордовия о заключении соглашений о государственно-частном партнерстве, концессионных соглашений, в рамках государственных программ Республики Мордовия на срок и в пределах средств, которые предусмотрены соответствующими</w:t>
            </w:r>
            <w:proofErr w:type="gramEnd"/>
            <w:r>
              <w:rPr>
                <w:rFonts w:ascii="Times New Roman" w:hAnsi="Times New Roman" w:cs="Times New Roman"/>
                <w:sz w:val="28"/>
                <w:szCs w:val="28"/>
              </w:rPr>
              <w:t xml:space="preserve"> мероприятиями указанных программ.</w:t>
            </w:r>
          </w:p>
          <w:p w:rsidR="00073AE0" w:rsidRDefault="00073AE0" w:rsidP="00073AE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В случае если предполагаемый срок действия соглашения о государственно-частном партнерстве, концессионного соглашения, заключаемых в рамках государственной программы Республики Мордовия, превышает срок реализации указанной программы, такое соглашение о государственно-частном партнерстве, концессионное соглашение может быть заключено на основании решения Правительства Республики Мордовия о реализации проекта государственно-частного партнерства или о заключении концессионного соглашения, проект которого согласован в установленном порядке с Министерством финансов Республики</w:t>
            </w:r>
            <w:proofErr w:type="gramEnd"/>
            <w:r>
              <w:rPr>
                <w:rFonts w:ascii="Times New Roman" w:hAnsi="Times New Roman" w:cs="Times New Roman"/>
                <w:sz w:val="28"/>
                <w:szCs w:val="28"/>
              </w:rPr>
              <w:t xml:space="preserve"> Мордовия и Министерством экономики, торговли и предпринимательства Республики Мордовия.</w:t>
            </w:r>
          </w:p>
          <w:p w:rsidR="00073AE0" w:rsidRDefault="00073AE0" w:rsidP="0097789D">
            <w:pPr>
              <w:rPr>
                <w:rFonts w:ascii="Times New Roman" w:hAnsi="Times New Roman" w:cs="Times New Roman"/>
                <w:sz w:val="28"/>
                <w:szCs w:val="28"/>
              </w:rPr>
            </w:pPr>
          </w:p>
        </w:tc>
        <w:tc>
          <w:tcPr>
            <w:tcW w:w="4536" w:type="dxa"/>
          </w:tcPr>
          <w:p w:rsidR="00073AE0" w:rsidRDefault="00073AE0" w:rsidP="0097789D">
            <w:pPr>
              <w:rPr>
                <w:rFonts w:ascii="Times New Roman" w:hAnsi="Times New Roman" w:cs="Times New Roman"/>
                <w:sz w:val="28"/>
                <w:szCs w:val="28"/>
              </w:rPr>
            </w:pPr>
          </w:p>
        </w:tc>
      </w:tr>
      <w:tr w:rsidR="00073AE0" w:rsidTr="0097789D">
        <w:tc>
          <w:tcPr>
            <w:tcW w:w="959" w:type="dxa"/>
          </w:tcPr>
          <w:p w:rsidR="00073AE0" w:rsidRDefault="00073AE0" w:rsidP="0097789D">
            <w:pPr>
              <w:rPr>
                <w:rFonts w:ascii="Times New Roman" w:hAnsi="Times New Roman" w:cs="Times New Roman"/>
                <w:sz w:val="28"/>
                <w:szCs w:val="28"/>
              </w:rPr>
            </w:pPr>
          </w:p>
        </w:tc>
        <w:tc>
          <w:tcPr>
            <w:tcW w:w="5511" w:type="dxa"/>
          </w:tcPr>
          <w:p w:rsidR="00073AE0" w:rsidRDefault="00073AE0" w:rsidP="0097789D">
            <w:pPr>
              <w:rPr>
                <w:rFonts w:ascii="Times New Roman" w:hAnsi="Times New Roman" w:cs="Times New Roman"/>
                <w:sz w:val="28"/>
                <w:szCs w:val="28"/>
              </w:rPr>
            </w:pPr>
          </w:p>
        </w:tc>
        <w:tc>
          <w:tcPr>
            <w:tcW w:w="10649" w:type="dxa"/>
          </w:tcPr>
          <w:p w:rsidR="00073AE0" w:rsidRDefault="00073AE0" w:rsidP="0097789D">
            <w:pPr>
              <w:rPr>
                <w:rFonts w:ascii="Times New Roman" w:hAnsi="Times New Roman" w:cs="Times New Roman"/>
                <w:sz w:val="28"/>
                <w:szCs w:val="28"/>
              </w:rPr>
            </w:pPr>
          </w:p>
        </w:tc>
        <w:tc>
          <w:tcPr>
            <w:tcW w:w="4536" w:type="dxa"/>
          </w:tcPr>
          <w:p w:rsidR="00073AE0" w:rsidRDefault="00073AE0" w:rsidP="0097789D">
            <w:pPr>
              <w:rPr>
                <w:rFonts w:ascii="Times New Roman" w:hAnsi="Times New Roman" w:cs="Times New Roman"/>
                <w:sz w:val="28"/>
                <w:szCs w:val="28"/>
              </w:rPr>
            </w:pPr>
          </w:p>
        </w:tc>
      </w:tr>
      <w:tr w:rsidR="00073AE0" w:rsidTr="0097789D">
        <w:tc>
          <w:tcPr>
            <w:tcW w:w="959" w:type="dxa"/>
          </w:tcPr>
          <w:p w:rsidR="00073AE0" w:rsidRDefault="00073AE0" w:rsidP="0097789D">
            <w:pPr>
              <w:rPr>
                <w:rFonts w:ascii="Times New Roman" w:hAnsi="Times New Roman" w:cs="Times New Roman"/>
                <w:sz w:val="28"/>
                <w:szCs w:val="28"/>
              </w:rPr>
            </w:pPr>
          </w:p>
        </w:tc>
        <w:tc>
          <w:tcPr>
            <w:tcW w:w="5511" w:type="dxa"/>
          </w:tcPr>
          <w:p w:rsidR="00073AE0" w:rsidRDefault="00073AE0" w:rsidP="0097789D">
            <w:pPr>
              <w:rPr>
                <w:rFonts w:ascii="Times New Roman" w:hAnsi="Times New Roman" w:cs="Times New Roman"/>
                <w:sz w:val="28"/>
                <w:szCs w:val="28"/>
              </w:rPr>
            </w:pPr>
          </w:p>
        </w:tc>
        <w:tc>
          <w:tcPr>
            <w:tcW w:w="10649" w:type="dxa"/>
          </w:tcPr>
          <w:p w:rsidR="00073AE0" w:rsidRDefault="00073AE0" w:rsidP="0097789D">
            <w:pPr>
              <w:rPr>
                <w:rFonts w:ascii="Times New Roman" w:hAnsi="Times New Roman" w:cs="Times New Roman"/>
                <w:sz w:val="28"/>
                <w:szCs w:val="28"/>
              </w:rPr>
            </w:pPr>
          </w:p>
        </w:tc>
        <w:tc>
          <w:tcPr>
            <w:tcW w:w="4536" w:type="dxa"/>
          </w:tcPr>
          <w:p w:rsidR="00073AE0" w:rsidRDefault="00073AE0" w:rsidP="0097789D">
            <w:pPr>
              <w:rPr>
                <w:rFonts w:ascii="Times New Roman" w:hAnsi="Times New Roman" w:cs="Times New Roman"/>
                <w:sz w:val="28"/>
                <w:szCs w:val="28"/>
              </w:rPr>
            </w:pPr>
          </w:p>
        </w:tc>
      </w:tr>
      <w:tr w:rsidR="00073AE0" w:rsidTr="0097789D">
        <w:tc>
          <w:tcPr>
            <w:tcW w:w="959" w:type="dxa"/>
          </w:tcPr>
          <w:p w:rsidR="00073AE0" w:rsidRDefault="00073AE0" w:rsidP="0097789D">
            <w:pPr>
              <w:rPr>
                <w:rFonts w:ascii="Times New Roman" w:hAnsi="Times New Roman" w:cs="Times New Roman"/>
                <w:sz w:val="28"/>
                <w:szCs w:val="28"/>
              </w:rPr>
            </w:pPr>
          </w:p>
        </w:tc>
        <w:tc>
          <w:tcPr>
            <w:tcW w:w="5511" w:type="dxa"/>
          </w:tcPr>
          <w:p w:rsidR="00073AE0" w:rsidRDefault="00073AE0" w:rsidP="0097789D">
            <w:pPr>
              <w:rPr>
                <w:rFonts w:ascii="Times New Roman" w:hAnsi="Times New Roman" w:cs="Times New Roman"/>
                <w:sz w:val="28"/>
                <w:szCs w:val="28"/>
              </w:rPr>
            </w:pPr>
          </w:p>
        </w:tc>
        <w:tc>
          <w:tcPr>
            <w:tcW w:w="10649" w:type="dxa"/>
          </w:tcPr>
          <w:p w:rsidR="00073AE0" w:rsidRDefault="00073AE0" w:rsidP="0097789D">
            <w:pPr>
              <w:rPr>
                <w:rFonts w:ascii="Times New Roman" w:hAnsi="Times New Roman" w:cs="Times New Roman"/>
                <w:sz w:val="28"/>
                <w:szCs w:val="28"/>
              </w:rPr>
            </w:pPr>
          </w:p>
        </w:tc>
        <w:tc>
          <w:tcPr>
            <w:tcW w:w="4536" w:type="dxa"/>
          </w:tcPr>
          <w:p w:rsidR="00073AE0" w:rsidRDefault="00073AE0" w:rsidP="0097789D">
            <w:pPr>
              <w:rPr>
                <w:rFonts w:ascii="Times New Roman" w:hAnsi="Times New Roman" w:cs="Times New Roman"/>
                <w:sz w:val="28"/>
                <w:szCs w:val="28"/>
              </w:rPr>
            </w:pPr>
          </w:p>
        </w:tc>
      </w:tr>
      <w:tr w:rsidR="00073AE0" w:rsidTr="0097789D">
        <w:tc>
          <w:tcPr>
            <w:tcW w:w="959" w:type="dxa"/>
          </w:tcPr>
          <w:p w:rsidR="00073AE0" w:rsidRDefault="00073AE0" w:rsidP="0097789D">
            <w:pPr>
              <w:rPr>
                <w:rFonts w:ascii="Times New Roman" w:hAnsi="Times New Roman" w:cs="Times New Roman"/>
                <w:sz w:val="28"/>
                <w:szCs w:val="28"/>
              </w:rPr>
            </w:pPr>
          </w:p>
        </w:tc>
        <w:tc>
          <w:tcPr>
            <w:tcW w:w="5511" w:type="dxa"/>
          </w:tcPr>
          <w:p w:rsidR="00073AE0" w:rsidRDefault="00073AE0" w:rsidP="0097789D">
            <w:pPr>
              <w:rPr>
                <w:rFonts w:ascii="Times New Roman" w:hAnsi="Times New Roman" w:cs="Times New Roman"/>
                <w:sz w:val="28"/>
                <w:szCs w:val="28"/>
              </w:rPr>
            </w:pPr>
          </w:p>
        </w:tc>
        <w:tc>
          <w:tcPr>
            <w:tcW w:w="10649" w:type="dxa"/>
          </w:tcPr>
          <w:p w:rsidR="00073AE0" w:rsidRDefault="00073AE0" w:rsidP="0097789D">
            <w:pPr>
              <w:rPr>
                <w:rFonts w:ascii="Times New Roman" w:hAnsi="Times New Roman" w:cs="Times New Roman"/>
                <w:sz w:val="28"/>
                <w:szCs w:val="28"/>
              </w:rPr>
            </w:pPr>
          </w:p>
        </w:tc>
        <w:tc>
          <w:tcPr>
            <w:tcW w:w="4536" w:type="dxa"/>
          </w:tcPr>
          <w:p w:rsidR="00073AE0" w:rsidRDefault="00073AE0"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C036FC">
        <w:rPr>
          <w:rFonts w:ascii="Times New Roman" w:hAnsi="Times New Roman" w:cs="Times New Roman"/>
          <w:b/>
          <w:sz w:val="28"/>
          <w:szCs w:val="28"/>
        </w:rPr>
        <w:t xml:space="preserve">Республика </w:t>
      </w:r>
      <w:r w:rsidR="0097789D">
        <w:rPr>
          <w:rFonts w:ascii="Times New Roman" w:hAnsi="Times New Roman" w:cs="Times New Roman"/>
          <w:b/>
          <w:sz w:val="28"/>
          <w:szCs w:val="28"/>
        </w:rPr>
        <w:t>Саха (Якутия)</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Tr="00F43D0A">
        <w:tc>
          <w:tcPr>
            <w:tcW w:w="959" w:type="dxa"/>
          </w:tcPr>
          <w:p w:rsidR="006F052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D16E1F" w:rsidRPr="00F43D0A" w:rsidRDefault="00D16E1F" w:rsidP="00D16E1F">
            <w:pPr>
              <w:autoSpaceDE w:val="0"/>
              <w:autoSpaceDN w:val="0"/>
              <w:adjustRightInd w:val="0"/>
              <w:jc w:val="both"/>
              <w:rPr>
                <w:rFonts w:ascii="Times New Roman" w:hAnsi="Times New Roman" w:cs="Times New Roman"/>
                <w:sz w:val="28"/>
                <w:szCs w:val="28"/>
              </w:rPr>
            </w:pPr>
            <w:r w:rsidRPr="00F43D0A">
              <w:rPr>
                <w:rFonts w:ascii="Times New Roman" w:hAnsi="Times New Roman" w:cs="Times New Roman"/>
                <w:sz w:val="28"/>
                <w:szCs w:val="28"/>
              </w:rPr>
              <w:t>Указ Главы Р</w:t>
            </w:r>
            <w:proofErr w:type="gramStart"/>
            <w:r w:rsidRPr="00F43D0A">
              <w:rPr>
                <w:rFonts w:ascii="Times New Roman" w:hAnsi="Times New Roman" w:cs="Times New Roman"/>
                <w:sz w:val="28"/>
                <w:szCs w:val="28"/>
              </w:rPr>
              <w:t>С(</w:t>
            </w:r>
            <w:proofErr w:type="gramEnd"/>
            <w:r w:rsidRPr="00F43D0A">
              <w:rPr>
                <w:rFonts w:ascii="Times New Roman" w:hAnsi="Times New Roman" w:cs="Times New Roman"/>
                <w:sz w:val="28"/>
                <w:szCs w:val="28"/>
              </w:rPr>
              <w:t>Я) от 5 апреля 2019 г.                  № 474 «Об утверждении Порядка принятия решений о заключении от имени Республики Саха (Якутия)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6F0520" w:rsidRDefault="006F0520" w:rsidP="0097789D">
            <w:pPr>
              <w:rPr>
                <w:rFonts w:ascii="Times New Roman" w:hAnsi="Times New Roman" w:cs="Times New Roman"/>
                <w:sz w:val="28"/>
                <w:szCs w:val="28"/>
              </w:rPr>
            </w:pPr>
          </w:p>
        </w:tc>
        <w:tc>
          <w:tcPr>
            <w:tcW w:w="10649" w:type="dxa"/>
          </w:tcPr>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Концессионное соглашение, концедентом по которому выступает Республика Саха (Якутия), может быть заключено на срок, превышающий срок действия утвержденных получателю средств государственного бюджета Республики Саха (Якутия) лимитов бюджетных обязательств, в случаях, предусмотренных в решении о заключении концессионного соглашения, </w:t>
            </w:r>
            <w:r w:rsidRPr="00F43D0A">
              <w:rPr>
                <w:rFonts w:ascii="Times New Roman" w:hAnsi="Times New Roman" w:cs="Times New Roman"/>
                <w:b/>
                <w:sz w:val="28"/>
                <w:szCs w:val="28"/>
              </w:rPr>
              <w:t>принимаемом Министерством экономики Республики Саха (Якутия)</w:t>
            </w:r>
            <w:r>
              <w:rPr>
                <w:rFonts w:ascii="Times New Roman" w:hAnsi="Times New Roman" w:cs="Times New Roman"/>
                <w:sz w:val="28"/>
                <w:szCs w:val="28"/>
              </w:rPr>
              <w:t xml:space="preserve"> либо Министерством транспорта и дорожного хозяйства Республики Саха (Якутия) Республики Саха (Якутия) в соответствии со </w:t>
            </w:r>
            <w:hyperlink r:id="rId28" w:history="1">
              <w:r>
                <w:rPr>
                  <w:rFonts w:ascii="Times New Roman" w:hAnsi="Times New Roman" w:cs="Times New Roman"/>
                  <w:color w:val="0000FF"/>
                  <w:sz w:val="28"/>
                  <w:szCs w:val="28"/>
                </w:rPr>
                <w:t>статьей 22</w:t>
              </w:r>
              <w:proofErr w:type="gramEnd"/>
            </w:hyperlink>
            <w:r>
              <w:rPr>
                <w:rFonts w:ascii="Times New Roman" w:hAnsi="Times New Roman" w:cs="Times New Roman"/>
                <w:sz w:val="28"/>
                <w:szCs w:val="28"/>
              </w:rPr>
              <w:t xml:space="preserve"> Федерального закона от 21 июля 2005 г. N 115-ФЗ "О концессионных соглашениях".</w:t>
            </w:r>
          </w:p>
          <w:p w:rsidR="006F0520" w:rsidRDefault="006F0520" w:rsidP="0097789D">
            <w:pPr>
              <w:rPr>
                <w:rFonts w:ascii="Times New Roman" w:hAnsi="Times New Roman" w:cs="Times New Roman"/>
                <w:sz w:val="28"/>
                <w:szCs w:val="28"/>
              </w:rPr>
            </w:pPr>
          </w:p>
        </w:tc>
        <w:tc>
          <w:tcPr>
            <w:tcW w:w="4536" w:type="dxa"/>
          </w:tcPr>
          <w:p w:rsidR="006F0520" w:rsidRDefault="006F0520" w:rsidP="0097789D">
            <w:pPr>
              <w:rPr>
                <w:rFonts w:ascii="Times New Roman" w:hAnsi="Times New Roman" w:cs="Times New Roman"/>
                <w:sz w:val="28"/>
                <w:szCs w:val="28"/>
              </w:rPr>
            </w:pPr>
          </w:p>
        </w:tc>
      </w:tr>
      <w:tr w:rsidR="0097789D" w:rsidTr="00F43D0A">
        <w:tc>
          <w:tcPr>
            <w:tcW w:w="959" w:type="dxa"/>
          </w:tcPr>
          <w:p w:rsidR="0097789D" w:rsidRDefault="0097789D" w:rsidP="0097789D">
            <w:pPr>
              <w:rPr>
                <w:rFonts w:ascii="Times New Roman" w:hAnsi="Times New Roman" w:cs="Times New Roman"/>
                <w:sz w:val="28"/>
                <w:szCs w:val="28"/>
              </w:rPr>
            </w:pPr>
          </w:p>
        </w:tc>
        <w:tc>
          <w:tcPr>
            <w:tcW w:w="5511" w:type="dxa"/>
            <w:shd w:val="clear" w:color="auto" w:fill="D6E3BC" w:themeFill="accent3" w:themeFillTint="66"/>
          </w:tcPr>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Указ Главы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от 1 октября 2018 г. № 21</w:t>
            </w:r>
          </w:p>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определении органов государственной власти Республики Саха (Якутия), выступающих от имени Республики Саха (Якутия) в качестве концедента по концессионным соглашениям в отношении объектов,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или будут принадлежать Республике Саха (Якутия), полномочий при подготовке и заключении концессионных соглашений»</w:t>
            </w:r>
          </w:p>
          <w:p w:rsidR="0097789D" w:rsidRDefault="0097789D" w:rsidP="0097789D">
            <w:pPr>
              <w:rPr>
                <w:rFonts w:ascii="Times New Roman" w:hAnsi="Times New Roman" w:cs="Times New Roman"/>
                <w:sz w:val="28"/>
                <w:szCs w:val="28"/>
              </w:rPr>
            </w:pPr>
          </w:p>
        </w:tc>
        <w:tc>
          <w:tcPr>
            <w:tcW w:w="10649" w:type="dxa"/>
          </w:tcPr>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Органом государственной власти Республики Саха (Якутия), выступающим в соответствии с </w:t>
            </w:r>
            <w:hyperlink r:id="rId29" w:history="1">
              <w:r>
                <w:rPr>
                  <w:rFonts w:ascii="Times New Roman" w:hAnsi="Times New Roman" w:cs="Times New Roman"/>
                  <w:color w:val="0000FF"/>
                  <w:sz w:val="28"/>
                  <w:szCs w:val="28"/>
                </w:rPr>
                <w:t>пунктом 1 части 1 статьи 5</w:t>
              </w:r>
            </w:hyperlink>
            <w:r>
              <w:rPr>
                <w:rFonts w:ascii="Times New Roman" w:hAnsi="Times New Roman" w:cs="Times New Roman"/>
                <w:sz w:val="28"/>
                <w:szCs w:val="28"/>
              </w:rPr>
              <w:t xml:space="preserve"> Федерального закона от 21 июля 2005 г. N 115-ФЗ "О концессионных соглашениях" от имени Республики Саха (Якутия) в качестве концедента по концессионным соглашениям в отношении объектов,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или будут принадлежать Республике Саха (Якутия), определить Министерство экономики Республики Саха (Якутия), за исключением случаев, установленных абзацами вторым и третьим настоящего пункта.</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F43D0A">
              <w:rPr>
                <w:rFonts w:ascii="Times New Roman" w:hAnsi="Times New Roman" w:cs="Times New Roman"/>
                <w:b/>
                <w:sz w:val="28"/>
                <w:szCs w:val="28"/>
              </w:rPr>
              <w:t>Министерство экономики Республики Саха (Якутия)</w:t>
            </w:r>
            <w:r>
              <w:rPr>
                <w:rFonts w:ascii="Times New Roman" w:hAnsi="Times New Roman" w:cs="Times New Roman"/>
                <w:sz w:val="28"/>
                <w:szCs w:val="28"/>
              </w:rPr>
              <w:t xml:space="preserve"> и Министерство транспорта и дорожного хозяйства Республики Саха (Якутия) в рамках подготовки и заключения концессионных соглашений в закрепленных сферах осуществляют следующие полномочия:</w:t>
            </w:r>
          </w:p>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 w:history="1">
              <w:r>
                <w:rPr>
                  <w:rFonts w:ascii="Times New Roman" w:hAnsi="Times New Roman" w:cs="Times New Roman"/>
                  <w:color w:val="0000FF"/>
                  <w:sz w:val="28"/>
                  <w:szCs w:val="28"/>
                </w:rPr>
                <w:t>Указа</w:t>
              </w:r>
            </w:hyperlink>
            <w:r>
              <w:rPr>
                <w:rFonts w:ascii="Times New Roman" w:hAnsi="Times New Roman" w:cs="Times New Roman"/>
                <w:sz w:val="28"/>
                <w:szCs w:val="28"/>
              </w:rPr>
              <w:t xml:space="preserve"> Главы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от 15.03.2021 N 1751)</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утверждение перечня объектов, находящихся в собственности Республики Саха (Якутия), в отношении которых планируется заключение концессионных соглашений, размещение утвержденного перечня в информационно-телекоммуникационной сети Интернет в порядке, установленном </w:t>
            </w:r>
            <w:hyperlink r:id="rId31"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от 21 июля 2005 г. N 115-ФЗ "О концессионных соглашениях";</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о заключении концессионного соглашения в отношении объектов концессионного соглашения,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Республике Саха (Якутия);</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заключение соглашения о проведении совместного конкурса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утверждение конкурсной документации, внесение изменений в конкурсную документацию;</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создание конкурсной комиссии по проведению конкурса, утверждение персонального состава конкурсной комиссии;</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проведение переговоров в форме совместных совещаний с победителем конкурса </w:t>
            </w:r>
            <w:r>
              <w:rPr>
                <w:rFonts w:ascii="Times New Roman" w:hAnsi="Times New Roman" w:cs="Times New Roman"/>
                <w:sz w:val="28"/>
                <w:szCs w:val="28"/>
              </w:rPr>
              <w:lastRenderedPageBreak/>
              <w:t xml:space="preserve">или с иным лицом, в отношении которого принято решение о заключении концессионного соглашения в соответствии с Федеральным </w:t>
            </w:r>
            <w:hyperlink r:id="rId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 N 115-ФЗ "О концессионных соглашениях", в целях обсуждения условий концессионного соглашения и их возможного изменения по результатам переговоров;</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проведение переговоров с лицом, выступающим с инициативой заключения концессионного соглашения, связанных с подготовкой проекта концессионного соглашения, до направления предложения о заключении концессионного соглашения;</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рассмотрение предложений лиц, выступающих с инициативой заключения концессионного соглашения, принятие решений по результатам рассмотрения указанных предложений, с соблюдением требований, установленных </w:t>
            </w:r>
            <w:hyperlink r:id="rId33" w:history="1">
              <w:r>
                <w:rPr>
                  <w:rFonts w:ascii="Times New Roman" w:hAnsi="Times New Roman" w:cs="Times New Roman"/>
                  <w:color w:val="0000FF"/>
                  <w:sz w:val="28"/>
                  <w:szCs w:val="28"/>
                </w:rPr>
                <w:t>статьями 37</w:t>
              </w:r>
            </w:hyperlink>
            <w:r>
              <w:rPr>
                <w:rFonts w:ascii="Times New Roman" w:hAnsi="Times New Roman" w:cs="Times New Roman"/>
                <w:sz w:val="28"/>
                <w:szCs w:val="28"/>
              </w:rPr>
              <w:t xml:space="preserve">, </w:t>
            </w:r>
            <w:hyperlink r:id="rId34" w:history="1">
              <w:r>
                <w:rPr>
                  <w:rFonts w:ascii="Times New Roman" w:hAnsi="Times New Roman" w:cs="Times New Roman"/>
                  <w:color w:val="0000FF"/>
                  <w:sz w:val="28"/>
                  <w:szCs w:val="28"/>
                </w:rPr>
                <w:t>52</w:t>
              </w:r>
            </w:hyperlink>
            <w:r>
              <w:rPr>
                <w:rFonts w:ascii="Times New Roman" w:hAnsi="Times New Roman" w:cs="Times New Roman"/>
                <w:sz w:val="28"/>
                <w:szCs w:val="28"/>
              </w:rPr>
              <w:t xml:space="preserve">, </w:t>
            </w:r>
            <w:hyperlink r:id="rId35" w:history="1">
              <w:r>
                <w:rPr>
                  <w:rFonts w:ascii="Times New Roman" w:hAnsi="Times New Roman" w:cs="Times New Roman"/>
                  <w:color w:val="0000FF"/>
                  <w:sz w:val="28"/>
                  <w:szCs w:val="28"/>
                </w:rPr>
                <w:t>52.1</w:t>
              </w:r>
            </w:hyperlink>
            <w:r>
              <w:rPr>
                <w:rFonts w:ascii="Times New Roman" w:hAnsi="Times New Roman" w:cs="Times New Roman"/>
                <w:sz w:val="28"/>
                <w:szCs w:val="28"/>
              </w:rPr>
              <w:t xml:space="preserve"> Федерального закона от 21 июля 2005 г. N 115-ФЗ "О концессионных соглашениях";</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заключение концессионных соглашений в отношении объектов,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Республике Саха (Якутия), заключение соглашений о внесении изменений в концессионные соглашения в отношении объектов, права собственности на которые принадлежат Республике Саха (Якутия);</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осуществление контроля за исполнением концессионного соглашения в отношении объектов,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Республике Саха (Якутия);</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проведение переговоров с концессионером, финансирующим лицом или финансирующими лицами в целях обсуждения условий соглашения,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финансирующим лицом или финансирующими лицами);</w:t>
            </w:r>
          </w:p>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6"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Главы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от 21.01.2021 N 1651)</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заключение соглашений между концедентом, концессионером и финансирующим лицом или финансирующими лицами, которыми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финансирующим лицом или финансирующими лицами), заключение соглашений о внесении изменений в указанные соглашения, расторжение указанных соглашений;</w:t>
            </w:r>
          </w:p>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7"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Главы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от 21.01.2021 N 1651)</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обязанностей концедента, предусмотренных соглашением.</w:t>
            </w:r>
          </w:p>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8"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Главы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от 21.01.2021 N 1651)</w:t>
            </w:r>
          </w:p>
          <w:p w:rsidR="00D16E1F" w:rsidRDefault="00D16E1F" w:rsidP="00D16E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Pr="00F43D0A">
              <w:rPr>
                <w:rFonts w:ascii="Times New Roman" w:hAnsi="Times New Roman" w:cs="Times New Roman"/>
                <w:b/>
                <w:sz w:val="28"/>
                <w:szCs w:val="28"/>
              </w:rPr>
              <w:t>Министерство экономики Республики Саха (Якутия</w:t>
            </w:r>
            <w:r>
              <w:rPr>
                <w:rFonts w:ascii="Times New Roman" w:hAnsi="Times New Roman" w:cs="Times New Roman"/>
                <w:sz w:val="28"/>
                <w:szCs w:val="28"/>
              </w:rPr>
              <w:t>) и Министерство транспорта и дорожного хозяйства Республики Саха (Якутия) вправе наделить отдельными правами и обязанностями концедента государственные учреждения, находящиеся в их ведении, и обязаны известить концессионера о таких учреждениях и об осуществляемых ими правах и обязанностях в соответствии с законодательством.</w:t>
            </w:r>
          </w:p>
          <w:p w:rsidR="00D16E1F" w:rsidRDefault="00D16E1F" w:rsidP="00D16E1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2.1 введен </w:t>
            </w:r>
            <w:hyperlink r:id="rId39"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Главы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от 15.03.2021 N 1751)</w:t>
            </w:r>
          </w:p>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F43D0A">
        <w:tc>
          <w:tcPr>
            <w:tcW w:w="959" w:type="dxa"/>
          </w:tcPr>
          <w:p w:rsidR="0097789D" w:rsidRDefault="0097789D" w:rsidP="0097789D">
            <w:pPr>
              <w:rPr>
                <w:rFonts w:ascii="Times New Roman" w:hAnsi="Times New Roman" w:cs="Times New Roman"/>
                <w:sz w:val="28"/>
                <w:szCs w:val="28"/>
              </w:rPr>
            </w:pPr>
          </w:p>
        </w:tc>
        <w:tc>
          <w:tcPr>
            <w:tcW w:w="5511" w:type="dxa"/>
            <w:shd w:val="clear" w:color="auto" w:fill="D6E3BC" w:themeFill="accent3" w:themeFillTint="66"/>
          </w:tcPr>
          <w:p w:rsidR="00B06A2C" w:rsidRDefault="00B06A2C" w:rsidP="00B06A2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Я) от 16 декабря 2019 г. № 367 «Об утверждении Порядка предоставления субсидий </w:t>
            </w:r>
            <w:r>
              <w:rPr>
                <w:rFonts w:ascii="Times New Roman" w:hAnsi="Times New Roman" w:cs="Times New Roman"/>
                <w:sz w:val="28"/>
                <w:szCs w:val="28"/>
              </w:rPr>
              <w:lastRenderedPageBreak/>
              <w:t>концессионерам на реализацию концессионных соглашений, концедентом или самостоятельной стороной по которым выступает Республика Саха (Якутия)»</w:t>
            </w:r>
          </w:p>
          <w:p w:rsidR="0097789D" w:rsidRDefault="0097789D" w:rsidP="0097789D">
            <w:pPr>
              <w:rPr>
                <w:rFonts w:ascii="Times New Roman" w:hAnsi="Times New Roman" w:cs="Times New Roman"/>
                <w:sz w:val="28"/>
                <w:szCs w:val="28"/>
              </w:rPr>
            </w:pPr>
          </w:p>
        </w:tc>
        <w:tc>
          <w:tcPr>
            <w:tcW w:w="10649" w:type="dxa"/>
          </w:tcPr>
          <w:p w:rsidR="00B06A2C" w:rsidRDefault="00B06A2C" w:rsidP="00B06A2C">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proofErr w:type="gramStart"/>
            <w:r>
              <w:rPr>
                <w:rFonts w:ascii="Times New Roman" w:hAnsi="Times New Roman" w:cs="Times New Roman"/>
                <w:sz w:val="28"/>
                <w:szCs w:val="28"/>
              </w:rPr>
              <w:t xml:space="preserve">Настоящий порядок предоставления субсидий юридическим лицам и индивидуальным предпринимателям на реализацию концессионных соглашений, концедентом или самостоятельной стороной по которым выступает Республика Саха </w:t>
            </w:r>
            <w:r>
              <w:rPr>
                <w:rFonts w:ascii="Times New Roman" w:hAnsi="Times New Roman" w:cs="Times New Roman"/>
                <w:sz w:val="28"/>
                <w:szCs w:val="28"/>
              </w:rPr>
              <w:lastRenderedPageBreak/>
              <w:t>(Якутия) (далее - Порядок), устанавливает цели, условия и порядок предоставления субсидий из средств государственного бюджета Республики Саха (Якутия), средств, поступивших в порядке софинансирования из федерального бюджета и от государственных корпораций (компаний), акционерных обществ и иных публично-правовых компаний, на реализацию</w:t>
            </w:r>
            <w:proofErr w:type="gramEnd"/>
            <w:r>
              <w:rPr>
                <w:rFonts w:ascii="Times New Roman" w:hAnsi="Times New Roman" w:cs="Times New Roman"/>
                <w:sz w:val="28"/>
                <w:szCs w:val="28"/>
              </w:rPr>
              <w:t xml:space="preserve"> концессионных соглашений и исполнения обязательств по ним, концедентом или самостоятельной стороной по которым выступает Республика Саха (Якутия).</w:t>
            </w:r>
          </w:p>
          <w:p w:rsidR="00B06A2C" w:rsidRDefault="00B06A2C" w:rsidP="00B06A2C">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1.3. Предоставление субсидий осуществляется в целях исполнения обязательств по концессионному соглашению, заключенному в порядке, определенном законодательством Российской Федерации и Республики Саха (Якутия) (далее - концессионное соглашение).</w:t>
            </w:r>
          </w:p>
          <w:p w:rsidR="00B06A2C" w:rsidRDefault="00B06A2C" w:rsidP="00B06A2C">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1.4. Субсидии предоставляются в целях возмещения недополученных доходов и (или) финансового обеспечения (возмещения) затрат в связи с реализацией концессионного соглашения и выполнения обязательств по нему. Предоставляемые субсидии носят целевой характер и не могут быть использованы на другие цели.</w:t>
            </w:r>
          </w:p>
          <w:p w:rsidR="00B06A2C" w:rsidRDefault="00B06A2C" w:rsidP="00B06A2C">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1.5. К категории получателей субсидий относятся юридические лица и индивидуальные предприниматели, являющиеся стороной концессионного соглашения (далее - концессионер).</w:t>
            </w:r>
          </w:p>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97789D">
        <w:tc>
          <w:tcPr>
            <w:tcW w:w="959" w:type="dxa"/>
          </w:tcPr>
          <w:p w:rsidR="0097789D" w:rsidRDefault="0097789D" w:rsidP="0097789D">
            <w:pPr>
              <w:rPr>
                <w:rFonts w:ascii="Times New Roman" w:hAnsi="Times New Roman" w:cs="Times New Roman"/>
                <w:sz w:val="28"/>
                <w:szCs w:val="28"/>
              </w:rPr>
            </w:pPr>
          </w:p>
        </w:tc>
        <w:tc>
          <w:tcPr>
            <w:tcW w:w="5511" w:type="dxa"/>
          </w:tcPr>
          <w:p w:rsidR="0097789D" w:rsidRDefault="0097789D" w:rsidP="0097789D">
            <w:pPr>
              <w:rPr>
                <w:rFonts w:ascii="Times New Roman" w:hAnsi="Times New Roman" w:cs="Times New Roman"/>
                <w:sz w:val="28"/>
                <w:szCs w:val="28"/>
              </w:rPr>
            </w:pPr>
          </w:p>
        </w:tc>
        <w:tc>
          <w:tcPr>
            <w:tcW w:w="10649" w:type="dxa"/>
          </w:tcPr>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97789D">
        <w:tc>
          <w:tcPr>
            <w:tcW w:w="959" w:type="dxa"/>
          </w:tcPr>
          <w:p w:rsidR="0097789D" w:rsidRDefault="0097789D" w:rsidP="0097789D">
            <w:pPr>
              <w:rPr>
                <w:rFonts w:ascii="Times New Roman" w:hAnsi="Times New Roman" w:cs="Times New Roman"/>
                <w:sz w:val="28"/>
                <w:szCs w:val="28"/>
              </w:rPr>
            </w:pPr>
          </w:p>
        </w:tc>
        <w:tc>
          <w:tcPr>
            <w:tcW w:w="5511" w:type="dxa"/>
          </w:tcPr>
          <w:p w:rsidR="0097789D" w:rsidRDefault="0097789D" w:rsidP="0097789D">
            <w:pPr>
              <w:rPr>
                <w:rFonts w:ascii="Times New Roman" w:hAnsi="Times New Roman" w:cs="Times New Roman"/>
                <w:sz w:val="28"/>
                <w:szCs w:val="28"/>
              </w:rPr>
            </w:pPr>
          </w:p>
        </w:tc>
        <w:tc>
          <w:tcPr>
            <w:tcW w:w="10649" w:type="dxa"/>
          </w:tcPr>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97789D">
        <w:tc>
          <w:tcPr>
            <w:tcW w:w="959" w:type="dxa"/>
          </w:tcPr>
          <w:p w:rsidR="0097789D" w:rsidRDefault="0097789D" w:rsidP="0097789D">
            <w:pPr>
              <w:rPr>
                <w:rFonts w:ascii="Times New Roman" w:hAnsi="Times New Roman" w:cs="Times New Roman"/>
                <w:sz w:val="28"/>
                <w:szCs w:val="28"/>
              </w:rPr>
            </w:pPr>
          </w:p>
        </w:tc>
        <w:tc>
          <w:tcPr>
            <w:tcW w:w="5511" w:type="dxa"/>
          </w:tcPr>
          <w:p w:rsidR="0097789D" w:rsidRDefault="0097789D" w:rsidP="0097789D">
            <w:pPr>
              <w:rPr>
                <w:rFonts w:ascii="Times New Roman" w:hAnsi="Times New Roman" w:cs="Times New Roman"/>
                <w:sz w:val="28"/>
                <w:szCs w:val="28"/>
              </w:rPr>
            </w:pPr>
          </w:p>
        </w:tc>
        <w:tc>
          <w:tcPr>
            <w:tcW w:w="10649" w:type="dxa"/>
          </w:tcPr>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97789D">
        <w:tc>
          <w:tcPr>
            <w:tcW w:w="959" w:type="dxa"/>
          </w:tcPr>
          <w:p w:rsidR="0097789D" w:rsidRDefault="0097789D" w:rsidP="0097789D">
            <w:pPr>
              <w:rPr>
                <w:rFonts w:ascii="Times New Roman" w:hAnsi="Times New Roman" w:cs="Times New Roman"/>
                <w:sz w:val="28"/>
                <w:szCs w:val="28"/>
              </w:rPr>
            </w:pPr>
          </w:p>
        </w:tc>
        <w:tc>
          <w:tcPr>
            <w:tcW w:w="5511" w:type="dxa"/>
          </w:tcPr>
          <w:p w:rsidR="0097789D" w:rsidRDefault="0097789D" w:rsidP="0097789D">
            <w:pPr>
              <w:rPr>
                <w:rFonts w:ascii="Times New Roman" w:hAnsi="Times New Roman" w:cs="Times New Roman"/>
                <w:sz w:val="28"/>
                <w:szCs w:val="28"/>
              </w:rPr>
            </w:pPr>
          </w:p>
        </w:tc>
        <w:tc>
          <w:tcPr>
            <w:tcW w:w="10649" w:type="dxa"/>
          </w:tcPr>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97789D">
        <w:tc>
          <w:tcPr>
            <w:tcW w:w="959" w:type="dxa"/>
          </w:tcPr>
          <w:p w:rsidR="0097789D" w:rsidRDefault="0097789D" w:rsidP="0097789D">
            <w:pPr>
              <w:rPr>
                <w:rFonts w:ascii="Times New Roman" w:hAnsi="Times New Roman" w:cs="Times New Roman"/>
                <w:sz w:val="28"/>
                <w:szCs w:val="28"/>
              </w:rPr>
            </w:pPr>
          </w:p>
        </w:tc>
        <w:tc>
          <w:tcPr>
            <w:tcW w:w="5511" w:type="dxa"/>
          </w:tcPr>
          <w:p w:rsidR="0097789D" w:rsidRDefault="0097789D" w:rsidP="0097789D">
            <w:pPr>
              <w:rPr>
                <w:rFonts w:ascii="Times New Roman" w:hAnsi="Times New Roman" w:cs="Times New Roman"/>
                <w:sz w:val="28"/>
                <w:szCs w:val="28"/>
              </w:rPr>
            </w:pPr>
          </w:p>
        </w:tc>
        <w:tc>
          <w:tcPr>
            <w:tcW w:w="10649" w:type="dxa"/>
          </w:tcPr>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r w:rsidR="0097789D" w:rsidTr="0097789D">
        <w:tc>
          <w:tcPr>
            <w:tcW w:w="959" w:type="dxa"/>
          </w:tcPr>
          <w:p w:rsidR="0097789D" w:rsidRDefault="0097789D" w:rsidP="0097789D">
            <w:pPr>
              <w:rPr>
                <w:rFonts w:ascii="Times New Roman" w:hAnsi="Times New Roman" w:cs="Times New Roman"/>
                <w:sz w:val="28"/>
                <w:szCs w:val="28"/>
              </w:rPr>
            </w:pPr>
          </w:p>
        </w:tc>
        <w:tc>
          <w:tcPr>
            <w:tcW w:w="5511" w:type="dxa"/>
          </w:tcPr>
          <w:p w:rsidR="0097789D" w:rsidRDefault="0097789D" w:rsidP="0097789D">
            <w:pPr>
              <w:rPr>
                <w:rFonts w:ascii="Times New Roman" w:hAnsi="Times New Roman" w:cs="Times New Roman"/>
                <w:sz w:val="28"/>
                <w:szCs w:val="28"/>
              </w:rPr>
            </w:pPr>
          </w:p>
        </w:tc>
        <w:tc>
          <w:tcPr>
            <w:tcW w:w="10649" w:type="dxa"/>
          </w:tcPr>
          <w:p w:rsidR="0097789D" w:rsidRDefault="0097789D" w:rsidP="0097789D">
            <w:pPr>
              <w:rPr>
                <w:rFonts w:ascii="Times New Roman" w:hAnsi="Times New Roman" w:cs="Times New Roman"/>
                <w:sz w:val="28"/>
                <w:szCs w:val="28"/>
              </w:rPr>
            </w:pPr>
          </w:p>
        </w:tc>
        <w:tc>
          <w:tcPr>
            <w:tcW w:w="4536" w:type="dxa"/>
          </w:tcPr>
          <w:p w:rsidR="0097789D" w:rsidRDefault="0097789D"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C036FC">
        <w:rPr>
          <w:rFonts w:ascii="Times New Roman" w:hAnsi="Times New Roman" w:cs="Times New Roman"/>
          <w:b/>
          <w:sz w:val="28"/>
          <w:szCs w:val="28"/>
        </w:rPr>
        <w:t xml:space="preserve">Республика </w:t>
      </w:r>
      <w:r w:rsidR="00570783">
        <w:rPr>
          <w:rFonts w:ascii="Times New Roman" w:hAnsi="Times New Roman" w:cs="Times New Roman"/>
          <w:b/>
          <w:sz w:val="28"/>
          <w:szCs w:val="28"/>
        </w:rPr>
        <w:t>Тыва</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Tr="00A91B28">
        <w:tc>
          <w:tcPr>
            <w:tcW w:w="959" w:type="dxa"/>
          </w:tcPr>
          <w:p w:rsidR="006F052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570783" w:rsidRPr="00570783" w:rsidRDefault="00570783" w:rsidP="00570783">
            <w:pPr>
              <w:autoSpaceDE w:val="0"/>
              <w:autoSpaceDN w:val="0"/>
              <w:adjustRightInd w:val="0"/>
              <w:jc w:val="both"/>
              <w:rPr>
                <w:rFonts w:ascii="Times New Roman" w:hAnsi="Times New Roman" w:cs="Times New Roman"/>
                <w:bCs/>
                <w:sz w:val="28"/>
                <w:szCs w:val="28"/>
              </w:rPr>
            </w:pPr>
            <w:r w:rsidRPr="00570783">
              <w:rPr>
                <w:rFonts w:ascii="Times New Roman" w:hAnsi="Times New Roman" w:cs="Times New Roman"/>
                <w:bCs/>
                <w:sz w:val="28"/>
                <w:szCs w:val="28"/>
              </w:rPr>
              <w:t>Постановление Правительства Республики Тыва от 19</w:t>
            </w:r>
            <w:r>
              <w:rPr>
                <w:rFonts w:ascii="Times New Roman" w:hAnsi="Times New Roman" w:cs="Times New Roman"/>
                <w:bCs/>
                <w:sz w:val="28"/>
                <w:szCs w:val="28"/>
              </w:rPr>
              <w:t xml:space="preserve"> марта </w:t>
            </w:r>
            <w:r w:rsidRPr="00570783">
              <w:rPr>
                <w:rFonts w:ascii="Times New Roman" w:hAnsi="Times New Roman" w:cs="Times New Roman"/>
                <w:bCs/>
                <w:sz w:val="28"/>
                <w:szCs w:val="28"/>
              </w:rPr>
              <w:t>2019</w:t>
            </w:r>
            <w:r>
              <w:rPr>
                <w:rFonts w:ascii="Times New Roman" w:hAnsi="Times New Roman" w:cs="Times New Roman"/>
                <w:bCs/>
                <w:sz w:val="28"/>
                <w:szCs w:val="28"/>
              </w:rPr>
              <w:t xml:space="preserve"> г. №</w:t>
            </w:r>
            <w:r w:rsidRPr="00570783">
              <w:rPr>
                <w:rFonts w:ascii="Times New Roman" w:hAnsi="Times New Roman" w:cs="Times New Roman"/>
                <w:bCs/>
                <w:sz w:val="28"/>
                <w:szCs w:val="28"/>
              </w:rPr>
              <w:t xml:space="preserve"> 130</w:t>
            </w:r>
            <w:r>
              <w:rPr>
                <w:rFonts w:ascii="Times New Roman" w:hAnsi="Times New Roman" w:cs="Times New Roman"/>
                <w:bCs/>
                <w:sz w:val="28"/>
                <w:szCs w:val="28"/>
              </w:rPr>
              <w:t xml:space="preserve"> «</w:t>
            </w:r>
            <w:r w:rsidRPr="00570783">
              <w:rPr>
                <w:rFonts w:ascii="Times New Roman" w:hAnsi="Times New Roman" w:cs="Times New Roman"/>
                <w:bCs/>
                <w:sz w:val="28"/>
                <w:szCs w:val="28"/>
              </w:rPr>
              <w:t>О Порядке рассмотрения предложения лица, выступившего с инициативой заключения концессионног</w:t>
            </w:r>
            <w:r>
              <w:rPr>
                <w:rFonts w:ascii="Times New Roman" w:hAnsi="Times New Roman" w:cs="Times New Roman"/>
                <w:bCs/>
                <w:sz w:val="28"/>
                <w:szCs w:val="28"/>
              </w:rPr>
              <w:t>о соглашения, в Республике Тыва»</w:t>
            </w:r>
          </w:p>
          <w:p w:rsidR="006F0520" w:rsidRDefault="006F0520" w:rsidP="0097789D">
            <w:pPr>
              <w:rPr>
                <w:rFonts w:ascii="Times New Roman" w:hAnsi="Times New Roman" w:cs="Times New Roman"/>
                <w:sz w:val="28"/>
                <w:szCs w:val="28"/>
              </w:rPr>
            </w:pPr>
          </w:p>
        </w:tc>
        <w:tc>
          <w:tcPr>
            <w:tcW w:w="10649" w:type="dxa"/>
          </w:tcPr>
          <w:p w:rsidR="00566497" w:rsidRDefault="00566497" w:rsidP="0056649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Установить, что Министерство экономики Республики Тыва является уполномоченным органом на рассмотрение предложения о заключении концессионного соглашения, поступившего в соответствии с </w:t>
            </w:r>
            <w:hyperlink r:id="rId40" w:history="1">
              <w:r>
                <w:rPr>
                  <w:rFonts w:ascii="Times New Roman" w:hAnsi="Times New Roman" w:cs="Times New Roman"/>
                  <w:color w:val="0000FF"/>
                  <w:sz w:val="28"/>
                  <w:szCs w:val="28"/>
                </w:rPr>
                <w:t>пунктом 4.2 статьи 37</w:t>
              </w:r>
            </w:hyperlink>
            <w:r>
              <w:rPr>
                <w:rFonts w:ascii="Times New Roman" w:hAnsi="Times New Roman" w:cs="Times New Roman"/>
                <w:sz w:val="28"/>
                <w:szCs w:val="28"/>
              </w:rPr>
              <w:t xml:space="preserve"> Закона о концессионных соглашениях.</w:t>
            </w:r>
          </w:p>
          <w:p w:rsidR="00566497" w:rsidRDefault="00566497" w:rsidP="0056649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 Установить, что Министерство Республики Тыва по регулированию контрактной системы в сфере закупок является уполномоченным органом:</w:t>
            </w:r>
          </w:p>
          <w:p w:rsidR="00566497" w:rsidRDefault="00566497" w:rsidP="00566497">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размещению на официальном сайте в информационно-телекоммуникационной сети "Интернет" информации о проведении торгов, определенном Правительством Российской Федерации, 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таком предложении, от иных лиц, отвечающих требованиям, </w:t>
            </w:r>
            <w:proofErr w:type="spellStart"/>
            <w:r>
              <w:rPr>
                <w:rFonts w:ascii="Times New Roman" w:hAnsi="Times New Roman" w:cs="Times New Roman"/>
                <w:sz w:val="28"/>
                <w:szCs w:val="28"/>
              </w:rPr>
              <w:t>предъявляемым</w:t>
            </w:r>
            <w:proofErr w:type="gramEnd"/>
            <w:r w:rsidR="00906D3B">
              <w:fldChar w:fldCharType="begin"/>
            </w:r>
            <w:r w:rsidR="009C7047">
              <w:instrText>HYPERLINK "consultantplus://offline/ref=84C7F3652971ADD53D3DD6AA4425DB5B188985E1BABE3E5A5459227BD786210F4E59350B26CCCBAAE345441DA4ZDCBN"</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о концессионных соглашениях к инициатору заключения концессионного соглашения (далее - заявка о готовности к участию в конкурсе);</w:t>
            </w:r>
          </w:p>
          <w:p w:rsidR="00566497" w:rsidRDefault="00566497" w:rsidP="0056649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 приему заявок о готовности к участию в конкурсе, по рассмотрению заявок о готовности к участию в конкурсе.</w:t>
            </w:r>
          </w:p>
          <w:p w:rsidR="006F0520" w:rsidRDefault="006F0520" w:rsidP="00566497">
            <w:pPr>
              <w:rPr>
                <w:rFonts w:ascii="Times New Roman" w:hAnsi="Times New Roman" w:cs="Times New Roman"/>
                <w:sz w:val="28"/>
                <w:szCs w:val="28"/>
              </w:rPr>
            </w:pPr>
          </w:p>
        </w:tc>
        <w:tc>
          <w:tcPr>
            <w:tcW w:w="4536" w:type="dxa"/>
          </w:tcPr>
          <w:p w:rsidR="006F0520" w:rsidRDefault="006F0520"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66497" w:rsidRDefault="00566497" w:rsidP="005664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Республики Тыва от 30 декабря                  2016 г. № 235-ЗРТ «Об участии Республики Тыва в государственно-частном партнерстве»</w:t>
            </w:r>
          </w:p>
          <w:p w:rsidR="00570783" w:rsidRPr="00570783" w:rsidRDefault="00570783" w:rsidP="00570783">
            <w:pPr>
              <w:autoSpaceDE w:val="0"/>
              <w:autoSpaceDN w:val="0"/>
              <w:adjustRightInd w:val="0"/>
              <w:jc w:val="both"/>
              <w:rPr>
                <w:rFonts w:ascii="Times New Roman" w:hAnsi="Times New Roman" w:cs="Times New Roman"/>
                <w:bCs/>
                <w:sz w:val="28"/>
                <w:szCs w:val="28"/>
              </w:rPr>
            </w:pPr>
          </w:p>
        </w:tc>
        <w:tc>
          <w:tcPr>
            <w:tcW w:w="10649" w:type="dxa"/>
          </w:tcPr>
          <w:p w:rsidR="00566497" w:rsidRDefault="00566497" w:rsidP="00566497">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8. Участие Республики Тыва в концессионных соглашениях</w:t>
            </w:r>
          </w:p>
          <w:p w:rsidR="00566497" w:rsidRDefault="00566497" w:rsidP="0056649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Решение о заключении концессионного соглашения в отношении объектов концессионного соглашения,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принадлежит или будет принадлежать Республике Тыва, принимается Правительством Республики Тыва в соответствии с Федеральным </w:t>
            </w:r>
            <w:hyperlink r:id="rId4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566497" w:rsidRDefault="00566497" w:rsidP="0056649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Концессионные соглашения от имени Республики Тыва заключаются Правительством Республики Тыва или уполномоченным им исполнительным органом государственной власти Республики Тыва в соответствии с законодательством Российской Федерации.</w:t>
            </w:r>
          </w:p>
          <w:p w:rsidR="00570783" w:rsidRDefault="00570783" w:rsidP="00566497">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66497" w:rsidRDefault="00566497" w:rsidP="005664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Республики Тыва от 21.11.2019 N 544</w:t>
            </w:r>
          </w:p>
          <w:p w:rsidR="00566497" w:rsidRDefault="00566497" w:rsidP="0056649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органах исполнительной власти Республики Тыва, выступающих от имени Республики Тыва в концессионных соглашениях в качестве концедента"</w:t>
            </w:r>
          </w:p>
          <w:p w:rsidR="00570783" w:rsidRPr="00570783" w:rsidRDefault="00570783" w:rsidP="00570783">
            <w:pPr>
              <w:autoSpaceDE w:val="0"/>
              <w:autoSpaceDN w:val="0"/>
              <w:adjustRightInd w:val="0"/>
              <w:jc w:val="both"/>
              <w:rPr>
                <w:rFonts w:ascii="Times New Roman" w:hAnsi="Times New Roman" w:cs="Times New Roman"/>
                <w:bCs/>
                <w:sz w:val="28"/>
                <w:szCs w:val="28"/>
              </w:rPr>
            </w:pPr>
          </w:p>
        </w:tc>
        <w:tc>
          <w:tcPr>
            <w:tcW w:w="10649" w:type="dxa"/>
          </w:tcPr>
          <w:tbl>
            <w:tblPr>
              <w:tblW w:w="0" w:type="auto"/>
              <w:tblCellMar>
                <w:top w:w="102" w:type="dxa"/>
                <w:left w:w="62" w:type="dxa"/>
                <w:bottom w:w="102" w:type="dxa"/>
                <w:right w:w="62" w:type="dxa"/>
              </w:tblCellMar>
              <w:tblLook w:val="0000"/>
            </w:tblPr>
            <w:tblGrid>
              <w:gridCol w:w="4298"/>
              <w:gridCol w:w="5499"/>
            </w:tblGrid>
            <w:tr w:rsidR="00566497" w:rsidTr="00566497">
              <w:tc>
                <w:tcPr>
                  <w:tcW w:w="4298" w:type="dxa"/>
                  <w:tcBorders>
                    <w:top w:val="single" w:sz="4" w:space="0" w:color="auto"/>
                    <w:left w:val="single" w:sz="4" w:space="0" w:color="auto"/>
                    <w:bottom w:val="single" w:sz="4" w:space="0" w:color="auto"/>
                    <w:right w:val="single" w:sz="4" w:space="0" w:color="auto"/>
                  </w:tcBorders>
                  <w:vAlign w:val="center"/>
                </w:tcPr>
                <w:p w:rsidR="00566497" w:rsidRDefault="0056649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органа исполнительной власти Республики Тыва </w:t>
                  </w:r>
                </w:p>
              </w:tc>
              <w:tc>
                <w:tcPr>
                  <w:tcW w:w="5499" w:type="dxa"/>
                  <w:tcBorders>
                    <w:top w:val="single" w:sz="4" w:space="0" w:color="auto"/>
                    <w:left w:val="single" w:sz="4" w:space="0" w:color="auto"/>
                    <w:bottom w:val="single" w:sz="4" w:space="0" w:color="auto"/>
                    <w:right w:val="single" w:sz="4" w:space="0" w:color="auto"/>
                  </w:tcBorders>
                  <w:vAlign w:val="center"/>
                </w:tcPr>
                <w:p w:rsidR="00566497" w:rsidRDefault="0056649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 концессионного соглашения </w:t>
                  </w:r>
                </w:p>
              </w:tc>
            </w:tr>
            <w:tr w:rsidR="00566497" w:rsidTr="00566497">
              <w:tc>
                <w:tcPr>
                  <w:tcW w:w="4298" w:type="dxa"/>
                  <w:tcBorders>
                    <w:top w:val="single" w:sz="4" w:space="0" w:color="auto"/>
                    <w:left w:val="single" w:sz="4" w:space="0" w:color="auto"/>
                    <w:bottom w:val="single" w:sz="4" w:space="0" w:color="auto"/>
                    <w:right w:val="single" w:sz="4" w:space="0" w:color="auto"/>
                  </w:tcBorders>
                </w:tcPr>
                <w:p w:rsidR="00566497" w:rsidRDefault="0056649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 Министерство образования и науки Республики Тыва</w:t>
                  </w:r>
                </w:p>
              </w:tc>
              <w:tc>
                <w:tcPr>
                  <w:tcW w:w="5499" w:type="dxa"/>
                  <w:tcBorders>
                    <w:top w:val="single" w:sz="4" w:space="0" w:color="auto"/>
                    <w:left w:val="single" w:sz="4" w:space="0" w:color="auto"/>
                    <w:bottom w:val="single" w:sz="4" w:space="0" w:color="auto"/>
                    <w:right w:val="single" w:sz="4" w:space="0" w:color="auto"/>
                  </w:tcBorders>
                </w:tcPr>
                <w:p w:rsidR="00566497" w:rsidRDefault="0056649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объекты образования</w:t>
                  </w:r>
                </w:p>
              </w:tc>
            </w:tr>
          </w:tbl>
          <w:p w:rsidR="00570783" w:rsidRDefault="00570783" w:rsidP="0097789D">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70783" w:rsidRPr="00E413A6" w:rsidRDefault="00E413A6" w:rsidP="0057078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Республики Тыва от 19 января 2011 г. № 5                           </w:t>
            </w:r>
            <w:r>
              <w:rPr>
                <w:rFonts w:ascii="Times New Roman" w:hAnsi="Times New Roman" w:cs="Times New Roman"/>
                <w:sz w:val="28"/>
                <w:szCs w:val="28"/>
              </w:rPr>
              <w:lastRenderedPageBreak/>
              <w:t>«Об утверждении Положения о Министерстве экономики Республики Тыва и его структуры»</w:t>
            </w:r>
          </w:p>
        </w:tc>
        <w:tc>
          <w:tcPr>
            <w:tcW w:w="10649" w:type="dxa"/>
          </w:tcPr>
          <w:p w:rsidR="00E413A6" w:rsidRDefault="00E413A6" w:rsidP="00E413A6">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II. Полномочия</w:t>
            </w:r>
          </w:p>
          <w:p w:rsidR="00E413A6" w:rsidRDefault="00E413A6" w:rsidP="00E413A6">
            <w:pPr>
              <w:autoSpaceDE w:val="0"/>
              <w:autoSpaceDN w:val="0"/>
              <w:adjustRightInd w:val="0"/>
              <w:jc w:val="both"/>
              <w:rPr>
                <w:rFonts w:ascii="Times New Roman" w:hAnsi="Times New Roman" w:cs="Times New Roman"/>
                <w:sz w:val="28"/>
                <w:szCs w:val="28"/>
              </w:rPr>
            </w:pPr>
          </w:p>
          <w:p w:rsidR="00E413A6" w:rsidRDefault="00E413A6" w:rsidP="00E413A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5. Министерство осуществляет следующие полномочия:</w:t>
            </w:r>
          </w:p>
          <w:p w:rsidR="00E413A6" w:rsidRDefault="00E413A6" w:rsidP="00E413A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6.12. участвует в пределах полномочий в подготовке и заключении соглашений с субъектами Российской Федерации, иностранными государствами, административно-территориальными образованиями иностранных госуда</w:t>
            </w:r>
            <w:proofErr w:type="gramStart"/>
            <w:r>
              <w:rPr>
                <w:rFonts w:ascii="Times New Roman" w:hAnsi="Times New Roman" w:cs="Times New Roman"/>
                <w:sz w:val="28"/>
                <w:szCs w:val="28"/>
              </w:rPr>
              <w:t>рств в с</w:t>
            </w:r>
            <w:proofErr w:type="gramEnd"/>
            <w:r>
              <w:rPr>
                <w:rFonts w:ascii="Times New Roman" w:hAnsi="Times New Roman" w:cs="Times New Roman"/>
                <w:sz w:val="28"/>
                <w:szCs w:val="28"/>
              </w:rPr>
              <w:t xml:space="preserve">оответствии с действующим законодательством, а также рассматривает </w:t>
            </w:r>
            <w:r w:rsidRPr="005517A6">
              <w:rPr>
                <w:rFonts w:ascii="Times New Roman" w:hAnsi="Times New Roman" w:cs="Times New Roman"/>
                <w:b/>
                <w:sz w:val="28"/>
                <w:szCs w:val="28"/>
              </w:rPr>
              <w:t>предложения о заключении концессионного соглашения, поступившие от уполномоченных органов, на предмет целесообразности</w:t>
            </w:r>
            <w:r>
              <w:rPr>
                <w:rFonts w:ascii="Times New Roman" w:hAnsi="Times New Roman" w:cs="Times New Roman"/>
                <w:sz w:val="28"/>
                <w:szCs w:val="28"/>
              </w:rPr>
              <w:t>;</w:t>
            </w:r>
          </w:p>
          <w:p w:rsidR="00570783" w:rsidRDefault="00570783" w:rsidP="0097789D">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537AF" w:rsidRDefault="005537AF" w:rsidP="00553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Республики Тыва от 27.01.2011 N 50</w:t>
            </w:r>
          </w:p>
          <w:p w:rsidR="005537AF" w:rsidRDefault="005537AF" w:rsidP="00553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06.02.2020)</w:t>
            </w:r>
          </w:p>
          <w:p w:rsidR="005537AF" w:rsidRDefault="005537AF" w:rsidP="00553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порядке определения размера арендной платы за использование земельных участков, находящихся в государственной собственности Республики Тыва"</w:t>
            </w:r>
          </w:p>
          <w:p w:rsidR="00570783" w:rsidRPr="00570783" w:rsidRDefault="00570783" w:rsidP="00570783">
            <w:pPr>
              <w:autoSpaceDE w:val="0"/>
              <w:autoSpaceDN w:val="0"/>
              <w:adjustRightInd w:val="0"/>
              <w:jc w:val="both"/>
              <w:rPr>
                <w:rFonts w:ascii="Times New Roman" w:hAnsi="Times New Roman" w:cs="Times New Roman"/>
                <w:bCs/>
                <w:sz w:val="28"/>
                <w:szCs w:val="28"/>
              </w:rPr>
            </w:pPr>
          </w:p>
        </w:tc>
        <w:tc>
          <w:tcPr>
            <w:tcW w:w="10649" w:type="dxa"/>
          </w:tcPr>
          <w:p w:rsidR="005537AF" w:rsidRDefault="005537AF" w:rsidP="005537AF">
            <w:pPr>
              <w:autoSpaceDE w:val="0"/>
              <w:autoSpaceDN w:val="0"/>
              <w:adjustRightInd w:val="0"/>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 Утвердить размеры коэффициента </w:t>
            </w:r>
            <w:proofErr w:type="spellStart"/>
            <w:r>
              <w:rPr>
                <w:rFonts w:ascii="Times New Roman" w:hAnsi="Times New Roman" w:cs="Times New Roman"/>
                <w:b/>
                <w:bCs/>
                <w:sz w:val="28"/>
                <w:szCs w:val="28"/>
              </w:rPr>
              <w:t>Кр</w:t>
            </w:r>
            <w:proofErr w:type="spellEnd"/>
            <w:r>
              <w:rPr>
                <w:rFonts w:ascii="Times New Roman" w:hAnsi="Times New Roman" w:cs="Times New Roman"/>
                <w:b/>
                <w:bCs/>
                <w:sz w:val="28"/>
                <w:szCs w:val="28"/>
              </w:rPr>
              <w:t xml:space="preserve"> в зависимости от вида разрешенного использования земельного участка и категории арендатора:</w:t>
            </w:r>
          </w:p>
          <w:p w:rsidR="005537AF" w:rsidRDefault="005537AF" w:rsidP="005537AF">
            <w:pPr>
              <w:autoSpaceDE w:val="0"/>
              <w:autoSpaceDN w:val="0"/>
              <w:adjustRightInd w:val="0"/>
              <w:spacing w:before="280"/>
              <w:ind w:firstLine="540"/>
              <w:jc w:val="both"/>
              <w:rPr>
                <w:rFonts w:ascii="Times New Roman" w:hAnsi="Times New Roman" w:cs="Times New Roman"/>
                <w:b/>
                <w:bCs/>
                <w:sz w:val="28"/>
                <w:szCs w:val="28"/>
              </w:rPr>
            </w:pPr>
            <w:r>
              <w:rPr>
                <w:rFonts w:ascii="Times New Roman" w:hAnsi="Times New Roman" w:cs="Times New Roman"/>
                <w:b/>
                <w:bCs/>
                <w:sz w:val="28"/>
                <w:szCs w:val="28"/>
              </w:rPr>
              <w:t>- 0,1 процента кадастровой стоимости земельных участков, необходимых для осуществления концессионной деятельности, если объектом концессионного соглашения являются объекты образования, здравоохранения, культуры и спорта;</w:t>
            </w:r>
          </w:p>
          <w:p w:rsidR="00570783" w:rsidRDefault="00570783" w:rsidP="0097789D">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70783" w:rsidRPr="00570783" w:rsidRDefault="00570783" w:rsidP="00570783">
            <w:pPr>
              <w:autoSpaceDE w:val="0"/>
              <w:autoSpaceDN w:val="0"/>
              <w:adjustRightInd w:val="0"/>
              <w:jc w:val="both"/>
              <w:rPr>
                <w:rFonts w:ascii="Times New Roman" w:hAnsi="Times New Roman" w:cs="Times New Roman"/>
                <w:bCs/>
                <w:sz w:val="28"/>
                <w:szCs w:val="28"/>
              </w:rPr>
            </w:pPr>
          </w:p>
        </w:tc>
        <w:tc>
          <w:tcPr>
            <w:tcW w:w="10649" w:type="dxa"/>
          </w:tcPr>
          <w:p w:rsidR="00570783" w:rsidRDefault="00570783" w:rsidP="0097789D">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70783" w:rsidRPr="00570783" w:rsidRDefault="00570783" w:rsidP="00570783">
            <w:pPr>
              <w:autoSpaceDE w:val="0"/>
              <w:autoSpaceDN w:val="0"/>
              <w:adjustRightInd w:val="0"/>
              <w:jc w:val="both"/>
              <w:rPr>
                <w:rFonts w:ascii="Times New Roman" w:hAnsi="Times New Roman" w:cs="Times New Roman"/>
                <w:bCs/>
                <w:sz w:val="28"/>
                <w:szCs w:val="28"/>
              </w:rPr>
            </w:pPr>
          </w:p>
        </w:tc>
        <w:tc>
          <w:tcPr>
            <w:tcW w:w="10649" w:type="dxa"/>
          </w:tcPr>
          <w:p w:rsidR="00570783" w:rsidRDefault="00570783" w:rsidP="0097789D">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r w:rsidR="00570783" w:rsidTr="0097789D">
        <w:tc>
          <w:tcPr>
            <w:tcW w:w="959" w:type="dxa"/>
          </w:tcPr>
          <w:p w:rsidR="00570783" w:rsidRDefault="00570783" w:rsidP="0097789D">
            <w:pPr>
              <w:rPr>
                <w:rFonts w:ascii="Times New Roman" w:hAnsi="Times New Roman" w:cs="Times New Roman"/>
                <w:sz w:val="28"/>
                <w:szCs w:val="28"/>
              </w:rPr>
            </w:pPr>
          </w:p>
        </w:tc>
        <w:tc>
          <w:tcPr>
            <w:tcW w:w="5511" w:type="dxa"/>
          </w:tcPr>
          <w:p w:rsidR="00570783" w:rsidRPr="00570783" w:rsidRDefault="00570783" w:rsidP="00570783">
            <w:pPr>
              <w:autoSpaceDE w:val="0"/>
              <w:autoSpaceDN w:val="0"/>
              <w:adjustRightInd w:val="0"/>
              <w:jc w:val="both"/>
              <w:rPr>
                <w:rFonts w:ascii="Times New Roman" w:hAnsi="Times New Roman" w:cs="Times New Roman"/>
                <w:bCs/>
                <w:sz w:val="28"/>
                <w:szCs w:val="28"/>
              </w:rPr>
            </w:pPr>
          </w:p>
        </w:tc>
        <w:tc>
          <w:tcPr>
            <w:tcW w:w="10649" w:type="dxa"/>
          </w:tcPr>
          <w:p w:rsidR="00570783" w:rsidRDefault="00570783" w:rsidP="0097789D">
            <w:pPr>
              <w:rPr>
                <w:rFonts w:ascii="Times New Roman" w:hAnsi="Times New Roman" w:cs="Times New Roman"/>
                <w:sz w:val="28"/>
                <w:szCs w:val="28"/>
              </w:rPr>
            </w:pPr>
          </w:p>
        </w:tc>
        <w:tc>
          <w:tcPr>
            <w:tcW w:w="4536" w:type="dxa"/>
          </w:tcPr>
          <w:p w:rsidR="00570783" w:rsidRDefault="00570783"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C036FC">
        <w:rPr>
          <w:rFonts w:ascii="Times New Roman" w:hAnsi="Times New Roman" w:cs="Times New Roman"/>
          <w:b/>
          <w:sz w:val="28"/>
          <w:szCs w:val="28"/>
        </w:rPr>
        <w:t xml:space="preserve">Республика </w:t>
      </w:r>
      <w:r w:rsidR="005537AF">
        <w:rPr>
          <w:rFonts w:ascii="Times New Roman" w:hAnsi="Times New Roman" w:cs="Times New Roman"/>
          <w:b/>
          <w:sz w:val="28"/>
          <w:szCs w:val="28"/>
        </w:rPr>
        <w:t>Хакасия</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5537AF" w:rsidRDefault="005537AF" w:rsidP="005537A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Республики Хакасия от 3 апреля 2018 г. № 133                   «Об организации деятельности исполнительных органов государственной власти Республики Хакасия в сфере концессионных отношений»</w:t>
            </w:r>
          </w:p>
          <w:p w:rsidR="005537AF" w:rsidRPr="005537AF" w:rsidRDefault="005537AF" w:rsidP="0097789D">
            <w:pPr>
              <w:rPr>
                <w:rFonts w:ascii="Times New Roman" w:hAnsi="Times New Roman" w:cs="Times New Roman"/>
                <w:sz w:val="28"/>
                <w:szCs w:val="28"/>
              </w:rPr>
            </w:pPr>
          </w:p>
        </w:tc>
        <w:tc>
          <w:tcPr>
            <w:tcW w:w="10649" w:type="dxa"/>
          </w:tcPr>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 о заключении концессионных соглашений, концедентом по которым выступает Республика Хакасия</w:t>
            </w:r>
          </w:p>
          <w:p w:rsidR="007A3B66" w:rsidRDefault="007A3B66" w:rsidP="007A3B66">
            <w:pPr>
              <w:autoSpaceDE w:val="0"/>
              <w:autoSpaceDN w:val="0"/>
              <w:adjustRightInd w:val="0"/>
              <w:jc w:val="both"/>
              <w:rPr>
                <w:rFonts w:ascii="Times New Roman" w:hAnsi="Times New Roman" w:cs="Times New Roman"/>
                <w:sz w:val="28"/>
                <w:szCs w:val="28"/>
              </w:rPr>
            </w:pPr>
          </w:p>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 о заключении концессионных соглашений на срок, превышающий срок действия утвержденных лимитов бюджетных обязательств</w:t>
            </w:r>
          </w:p>
          <w:p w:rsidR="007A3B66" w:rsidRDefault="007A3B66" w:rsidP="007A3B66">
            <w:pPr>
              <w:autoSpaceDE w:val="0"/>
              <w:autoSpaceDN w:val="0"/>
              <w:adjustRightInd w:val="0"/>
              <w:jc w:val="both"/>
              <w:rPr>
                <w:rFonts w:ascii="Times New Roman" w:hAnsi="Times New Roman" w:cs="Times New Roman"/>
                <w:sz w:val="28"/>
                <w:szCs w:val="28"/>
              </w:rPr>
            </w:pPr>
          </w:p>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взаимодействия исполнительных органов государственной власти Республики Хакасия при подготовке, заключении, исполнении, изменении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Республики Хакасия, третьей стороной - Республика Хакасия</w:t>
            </w:r>
          </w:p>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 Черногорска от 23 декабря 2019 г. № 3266-п «Об утверждении Порядка предоставления субсидий концессионерам в целях финансового обеспечения (возмещения) затрат на выполнение мероприятий, предусмотренных концессионным соглашением»</w:t>
            </w:r>
          </w:p>
          <w:p w:rsidR="005537AF" w:rsidRPr="005537AF" w:rsidRDefault="005537AF" w:rsidP="0097789D">
            <w:pPr>
              <w:rPr>
                <w:rFonts w:ascii="Times New Roman" w:hAnsi="Times New Roman" w:cs="Times New Roman"/>
                <w:sz w:val="28"/>
                <w:szCs w:val="28"/>
              </w:rPr>
            </w:pPr>
          </w:p>
        </w:tc>
        <w:tc>
          <w:tcPr>
            <w:tcW w:w="10649" w:type="dxa"/>
          </w:tcPr>
          <w:p w:rsidR="005537AF" w:rsidRDefault="007A3B66" w:rsidP="0097789D">
            <w:pPr>
              <w:rPr>
                <w:rFonts w:ascii="Times New Roman" w:hAnsi="Times New Roman" w:cs="Times New Roman"/>
                <w:sz w:val="28"/>
                <w:szCs w:val="28"/>
              </w:rPr>
            </w:pPr>
            <w:r>
              <w:rPr>
                <w:rFonts w:ascii="Times New Roman" w:hAnsi="Times New Roman" w:cs="Times New Roman"/>
                <w:sz w:val="28"/>
                <w:szCs w:val="28"/>
              </w:rPr>
              <w:t>Муниципальная практика</w:t>
            </w:r>
          </w:p>
          <w:p w:rsidR="007A3B66" w:rsidRDefault="007A3B66" w:rsidP="007A3B66">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1.5. Субсидии предоставляются из бюджета города Черногорска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7A3B66" w:rsidRDefault="007A3B66" w:rsidP="007A3B66">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1.6. Главным распорядителем средств бюджета города Черногорска, осуществляющим предоставление субсидий, является Комитет по управлению имуществом города Черногорска (далее - Главный распорядитель средств бюджета).</w:t>
            </w:r>
          </w:p>
          <w:p w:rsidR="007A3B66" w:rsidRDefault="007A3B66" w:rsidP="007A3B66">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1.7. Лицами, имеющими право на получение субсидий, предусмотренных настоящим Порядком, являются концессионеры, с которыми Главным распорядителем средств бюджета заключено концессионное соглашение, условиями которого предусмотрено предоставление субсидий в целях финансового обеспечения (возмещения) затрат на выполнение мероприятий, предусмотренных концессионным соглашением.</w:t>
            </w:r>
          </w:p>
          <w:p w:rsidR="007A3B66" w:rsidRPr="005537AF" w:rsidRDefault="007A3B66"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Решение Совета депутатов г. Абакана                  от 20 апреля 2021 г. № 259 «О льготах по арендной плате за земельные участки на территории города Абакана, предоставленные по договорам аренды для осуществления деятельности, предусмотренной концессионным соглашением»</w:t>
            </w:r>
          </w:p>
          <w:p w:rsidR="005537AF" w:rsidRPr="005537AF" w:rsidRDefault="005537AF" w:rsidP="0097789D">
            <w:pPr>
              <w:rPr>
                <w:rFonts w:ascii="Times New Roman" w:hAnsi="Times New Roman" w:cs="Times New Roman"/>
                <w:sz w:val="28"/>
                <w:szCs w:val="28"/>
              </w:rPr>
            </w:pPr>
          </w:p>
        </w:tc>
        <w:tc>
          <w:tcPr>
            <w:tcW w:w="10649" w:type="dxa"/>
          </w:tcPr>
          <w:p w:rsidR="007A3B66" w:rsidRDefault="007A3B66" w:rsidP="007A3B66">
            <w:pPr>
              <w:rPr>
                <w:rFonts w:ascii="Times New Roman" w:hAnsi="Times New Roman" w:cs="Times New Roman"/>
                <w:sz w:val="28"/>
                <w:szCs w:val="28"/>
              </w:rPr>
            </w:pPr>
            <w:r>
              <w:rPr>
                <w:rFonts w:ascii="Times New Roman" w:hAnsi="Times New Roman" w:cs="Times New Roman"/>
                <w:sz w:val="28"/>
                <w:szCs w:val="28"/>
              </w:rPr>
              <w:t>Муниципальная практика</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Предоставить льготу по арендной плате за земельные участки на территории города Абакана, предоставленные по договорам аренды для осуществления деятельности, предусмотренной концессионным соглашением, по которому осуществляется строительство или реконструкция объектов образования, культуры или спорта и концедентом выступает муниципальное образование город Абакан, в размере 100 процентов арендной платы.</w:t>
            </w:r>
          </w:p>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5537AF" w:rsidRPr="005537AF" w:rsidRDefault="005537AF" w:rsidP="0097789D">
            <w:pPr>
              <w:rPr>
                <w:rFonts w:ascii="Times New Roman" w:hAnsi="Times New Roman" w:cs="Times New Roman"/>
                <w:sz w:val="28"/>
                <w:szCs w:val="28"/>
              </w:rPr>
            </w:pPr>
          </w:p>
        </w:tc>
        <w:tc>
          <w:tcPr>
            <w:tcW w:w="10649" w:type="dxa"/>
          </w:tcPr>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5537AF" w:rsidRPr="005537AF" w:rsidRDefault="005537AF" w:rsidP="0097789D">
            <w:pPr>
              <w:rPr>
                <w:rFonts w:ascii="Times New Roman" w:hAnsi="Times New Roman" w:cs="Times New Roman"/>
                <w:sz w:val="28"/>
                <w:szCs w:val="28"/>
              </w:rPr>
            </w:pPr>
          </w:p>
        </w:tc>
        <w:tc>
          <w:tcPr>
            <w:tcW w:w="10649" w:type="dxa"/>
          </w:tcPr>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5537AF" w:rsidRPr="005537AF" w:rsidRDefault="005537AF" w:rsidP="0097789D">
            <w:pPr>
              <w:rPr>
                <w:rFonts w:ascii="Times New Roman" w:hAnsi="Times New Roman" w:cs="Times New Roman"/>
                <w:sz w:val="28"/>
                <w:szCs w:val="28"/>
              </w:rPr>
            </w:pPr>
          </w:p>
        </w:tc>
        <w:tc>
          <w:tcPr>
            <w:tcW w:w="10649" w:type="dxa"/>
          </w:tcPr>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5537AF" w:rsidRPr="005537AF" w:rsidRDefault="005537AF" w:rsidP="0097789D">
            <w:pPr>
              <w:rPr>
                <w:rFonts w:ascii="Times New Roman" w:hAnsi="Times New Roman" w:cs="Times New Roman"/>
                <w:sz w:val="28"/>
                <w:szCs w:val="28"/>
              </w:rPr>
            </w:pPr>
          </w:p>
        </w:tc>
        <w:tc>
          <w:tcPr>
            <w:tcW w:w="10649" w:type="dxa"/>
          </w:tcPr>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5537AF" w:rsidRPr="005537AF" w:rsidTr="0097789D">
        <w:tc>
          <w:tcPr>
            <w:tcW w:w="959" w:type="dxa"/>
          </w:tcPr>
          <w:p w:rsidR="005537AF" w:rsidRPr="005537AF" w:rsidRDefault="005537AF" w:rsidP="0097789D">
            <w:pPr>
              <w:rPr>
                <w:rFonts w:ascii="Times New Roman" w:hAnsi="Times New Roman" w:cs="Times New Roman"/>
                <w:sz w:val="28"/>
                <w:szCs w:val="28"/>
              </w:rPr>
            </w:pPr>
          </w:p>
        </w:tc>
        <w:tc>
          <w:tcPr>
            <w:tcW w:w="5511" w:type="dxa"/>
          </w:tcPr>
          <w:p w:rsidR="005537AF" w:rsidRPr="005537AF" w:rsidRDefault="005537AF" w:rsidP="0097789D">
            <w:pPr>
              <w:rPr>
                <w:rFonts w:ascii="Times New Roman" w:hAnsi="Times New Roman" w:cs="Times New Roman"/>
                <w:sz w:val="28"/>
                <w:szCs w:val="28"/>
              </w:rPr>
            </w:pPr>
          </w:p>
        </w:tc>
        <w:tc>
          <w:tcPr>
            <w:tcW w:w="10649" w:type="dxa"/>
          </w:tcPr>
          <w:p w:rsidR="005537AF" w:rsidRPr="005537AF" w:rsidRDefault="005537AF" w:rsidP="0097789D">
            <w:pPr>
              <w:rPr>
                <w:rFonts w:ascii="Times New Roman" w:hAnsi="Times New Roman" w:cs="Times New Roman"/>
                <w:sz w:val="28"/>
                <w:szCs w:val="28"/>
              </w:rPr>
            </w:pPr>
          </w:p>
        </w:tc>
        <w:tc>
          <w:tcPr>
            <w:tcW w:w="4536" w:type="dxa"/>
          </w:tcPr>
          <w:p w:rsidR="005537AF" w:rsidRPr="005537AF" w:rsidRDefault="005537AF" w:rsidP="0097789D">
            <w:pPr>
              <w:rPr>
                <w:rFonts w:ascii="Times New Roman" w:hAnsi="Times New Roman" w:cs="Times New Roman"/>
                <w:sz w:val="28"/>
                <w:szCs w:val="28"/>
              </w:rPr>
            </w:pPr>
          </w:p>
        </w:tc>
      </w:tr>
      <w:tr w:rsidR="006F0520" w:rsidRPr="005537AF" w:rsidTr="0097789D">
        <w:tc>
          <w:tcPr>
            <w:tcW w:w="959" w:type="dxa"/>
          </w:tcPr>
          <w:p w:rsidR="006F0520" w:rsidRPr="005537AF" w:rsidRDefault="006F0520" w:rsidP="0097789D">
            <w:pPr>
              <w:rPr>
                <w:rFonts w:ascii="Times New Roman" w:hAnsi="Times New Roman" w:cs="Times New Roman"/>
                <w:sz w:val="28"/>
                <w:szCs w:val="28"/>
              </w:rPr>
            </w:pPr>
          </w:p>
        </w:tc>
        <w:tc>
          <w:tcPr>
            <w:tcW w:w="5511" w:type="dxa"/>
          </w:tcPr>
          <w:p w:rsidR="006F0520" w:rsidRPr="005537AF" w:rsidRDefault="006F0520" w:rsidP="0097789D">
            <w:pPr>
              <w:rPr>
                <w:rFonts w:ascii="Times New Roman" w:hAnsi="Times New Roman" w:cs="Times New Roman"/>
                <w:sz w:val="28"/>
                <w:szCs w:val="28"/>
              </w:rPr>
            </w:pPr>
          </w:p>
        </w:tc>
        <w:tc>
          <w:tcPr>
            <w:tcW w:w="10649" w:type="dxa"/>
          </w:tcPr>
          <w:p w:rsidR="006F0520" w:rsidRPr="005537AF" w:rsidRDefault="006F0520" w:rsidP="0097789D">
            <w:pPr>
              <w:rPr>
                <w:rFonts w:ascii="Times New Roman" w:hAnsi="Times New Roman" w:cs="Times New Roman"/>
                <w:sz w:val="28"/>
                <w:szCs w:val="28"/>
              </w:rPr>
            </w:pPr>
          </w:p>
        </w:tc>
        <w:tc>
          <w:tcPr>
            <w:tcW w:w="4536" w:type="dxa"/>
          </w:tcPr>
          <w:p w:rsidR="006F0520" w:rsidRPr="005537AF" w:rsidRDefault="006F0520"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7A3B66">
        <w:rPr>
          <w:rFonts w:ascii="Times New Roman" w:hAnsi="Times New Roman" w:cs="Times New Roman"/>
          <w:b/>
          <w:sz w:val="28"/>
          <w:szCs w:val="28"/>
        </w:rPr>
        <w:t>Чувашская республика</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7A3B66" w:rsidTr="001661C0">
        <w:tc>
          <w:tcPr>
            <w:tcW w:w="959" w:type="dxa"/>
          </w:tcPr>
          <w:p w:rsidR="006F0520" w:rsidRPr="007A3B66"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ЧР от 25 мая 2016 г. № 195 «Об утверждении Порядка принятия решений о заключении от имени Чувашской Республики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6F0520" w:rsidRPr="007A3B66" w:rsidRDefault="006F0520" w:rsidP="0097789D">
            <w:pPr>
              <w:rPr>
                <w:rFonts w:ascii="Times New Roman" w:hAnsi="Times New Roman" w:cs="Times New Roman"/>
                <w:sz w:val="28"/>
                <w:szCs w:val="28"/>
              </w:rPr>
            </w:pPr>
          </w:p>
        </w:tc>
        <w:tc>
          <w:tcPr>
            <w:tcW w:w="10649" w:type="dxa"/>
          </w:tcPr>
          <w:p w:rsidR="007A3B66" w:rsidRDefault="007A3B66" w:rsidP="007A3B66">
            <w:pPr>
              <w:autoSpaceDE w:val="0"/>
              <w:autoSpaceDN w:val="0"/>
              <w:adjustRightInd w:val="0"/>
              <w:ind w:firstLine="476"/>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Решение о заключении от имени Чувашской Республики концессионного соглашения на срок, превышающий срок действия утвержденных лимитов бюджетных обязательств (далее соответственно - заключение концессионного соглашения, концессионное соглашение), принимается Кабинетом Министров Чувашской Республики в отношении имущества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(далее - объект концессионного соглашения), право собственности на</w:t>
            </w:r>
            <w:proofErr w:type="gramEnd"/>
            <w:r>
              <w:rPr>
                <w:rFonts w:ascii="Times New Roman" w:hAnsi="Times New Roman" w:cs="Times New Roman"/>
                <w:sz w:val="28"/>
                <w:szCs w:val="28"/>
              </w:rPr>
              <w:t xml:space="preserve"> которое принадлежит или будет принадлежать Чувашской Республике.</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объектов концессионного соглашения, в отношении которых может быть заключено концессионное соглашение, определен </w:t>
            </w:r>
            <w:hyperlink r:id="rId42" w:history="1">
              <w:r>
                <w:rPr>
                  <w:rFonts w:ascii="Times New Roman" w:hAnsi="Times New Roman" w:cs="Times New Roman"/>
                  <w:color w:val="0000FF"/>
                  <w:sz w:val="28"/>
                  <w:szCs w:val="28"/>
                </w:rPr>
                <w:t>статьей 4</w:t>
              </w:r>
            </w:hyperlink>
            <w:r>
              <w:rPr>
                <w:rFonts w:ascii="Times New Roman" w:hAnsi="Times New Roman" w:cs="Times New Roman"/>
                <w:sz w:val="28"/>
                <w:szCs w:val="28"/>
              </w:rPr>
              <w:t xml:space="preserve"> Федерального закона "О концессионных соглашениях".</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в которых является Чувашская Республика, концессионные соглашения, концедентом по которым выступает Чувашская Республика, могут быть заключены на срок, превышающий срок действия утвержденных получателю средств республиканского бюджета Чувашской Республики лимитов бюджетных обязательств, на основании решений Кабинета Министров Чувашской Республики о реализации проектов государственно-частного партнерства,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муниципально-частномпартнерстве</w:t>
            </w:r>
            <w:proofErr w:type="spellEnd"/>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заключении концессионных соглашений, принимаемых в соответствии с законодательством Российской Федерации о концессионных соглашениях, в рамках государственных программ Чувашской Республики на срок и в пределах средств, которые предусмотрены на реализацию соответствующих мероприятий подпрограмм государственных программ Чувашской Республики.</w:t>
            </w:r>
            <w:proofErr w:type="gramEnd"/>
          </w:p>
          <w:p w:rsidR="007A3B66" w:rsidRDefault="007A3B66" w:rsidP="007A3B66">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концессионного соглашения, заключаемого в рамках государственной программы Чувашской Республики в соответствии с настоящим пунктом, превышает срок реализации указанной государственной программы Чувашской Республики, такое концессионное соглашение может быть заключено на основании решения Кабинета Министров Чувашской Республики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с Минфином</w:t>
            </w:r>
            <w:proofErr w:type="gramEnd"/>
            <w:r>
              <w:rPr>
                <w:rFonts w:ascii="Times New Roman" w:hAnsi="Times New Roman" w:cs="Times New Roman"/>
                <w:sz w:val="28"/>
                <w:szCs w:val="28"/>
              </w:rPr>
              <w:t xml:space="preserve"> Чувашии и Минэкономразвития Чувашии в соответствии с </w:t>
            </w:r>
            <w:hyperlink w:anchor="Par6" w:history="1">
              <w:r>
                <w:rPr>
                  <w:rFonts w:ascii="Times New Roman" w:hAnsi="Times New Roman" w:cs="Times New Roman"/>
                  <w:color w:val="0000FF"/>
                  <w:sz w:val="28"/>
                  <w:szCs w:val="28"/>
                </w:rPr>
                <w:t>пунктом 5</w:t>
              </w:r>
            </w:hyperlink>
            <w:r>
              <w:rPr>
                <w:rFonts w:ascii="Times New Roman" w:hAnsi="Times New Roman" w:cs="Times New Roman"/>
                <w:sz w:val="28"/>
                <w:szCs w:val="28"/>
              </w:rPr>
              <w:t xml:space="preserve"> настоящего Порядка.</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Концессионные соглашения, концедентом по которым выступает Чувашская Республика, могут заключаться на срок, превышающий срок действия утвержденных лимитов бюджетных обязательств, на основании решений Кабинета Министров </w:t>
            </w:r>
            <w:r>
              <w:rPr>
                <w:rFonts w:ascii="Times New Roman" w:hAnsi="Times New Roman" w:cs="Times New Roman"/>
                <w:sz w:val="28"/>
                <w:szCs w:val="28"/>
              </w:rPr>
              <w:lastRenderedPageBreak/>
              <w:t>Чувашской Республики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нормативными правовыми актами Кабинета Министров Чувашской Республики о подготовке и реализации бюджетных инвестиций в объекты капитального</w:t>
            </w:r>
            <w:proofErr w:type="gramEnd"/>
            <w:r>
              <w:rPr>
                <w:rFonts w:ascii="Times New Roman" w:hAnsi="Times New Roman" w:cs="Times New Roman"/>
                <w:sz w:val="28"/>
                <w:szCs w:val="28"/>
              </w:rPr>
              <w:t xml:space="preserve"> строительства государственной собственности Чувашской Республики, принимаемыми в соответствии со </w:t>
            </w:r>
            <w:hyperlink r:id="rId43"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 и решениями.</w:t>
            </w:r>
          </w:p>
          <w:p w:rsidR="007A3B66" w:rsidRDefault="007A3B66" w:rsidP="007A3B66">
            <w:pPr>
              <w:autoSpaceDE w:val="0"/>
              <w:autoSpaceDN w:val="0"/>
              <w:adjustRightInd w:val="0"/>
              <w:ind w:firstLine="540"/>
              <w:jc w:val="both"/>
              <w:rPr>
                <w:rFonts w:ascii="Times New Roman" w:hAnsi="Times New Roman" w:cs="Times New Roman"/>
                <w:sz w:val="28"/>
                <w:szCs w:val="28"/>
              </w:rPr>
            </w:pPr>
            <w:bookmarkStart w:id="3" w:name="Par6"/>
            <w:bookmarkEnd w:id="3"/>
            <w:r>
              <w:rPr>
                <w:rFonts w:ascii="Times New Roman" w:hAnsi="Times New Roman" w:cs="Times New Roman"/>
                <w:sz w:val="28"/>
                <w:szCs w:val="28"/>
              </w:rPr>
              <w:t>5. Решение о реализации проекта государственно-частного партнерства, заключении концессионного соглашения принимается в форме распоряжения Кабинета Министров Чувашской Республики в следующем порядке:</w:t>
            </w:r>
          </w:p>
          <w:p w:rsidR="007A3B66" w:rsidRDefault="007A3B66" w:rsidP="007A3B66">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а) проект распоряжения Кабинета Министров Чувашской Республики о реализации проекта государственно-частного партнерства, заключении концессионного соглашения (далее - проект распоряжения) и пояснительная записка к нему разрабатываются и направляются главным распорядителем средств республиканского бюджета Чувашской Республики, в ведении которого находится или будет находиться объект соглашения о государственно-частном партнерстве, объект концессионного соглашения, на согласование в Минфин Чувашии и Минэкономразвития Чувашии.</w:t>
            </w:r>
            <w:proofErr w:type="gramEnd"/>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проекту распоряжения должна содержать:</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технико-экономические показатели объекта соглашения о государственно-частном партнерстве, объекта концессионного соглашения;</w:t>
            </w:r>
          </w:p>
          <w:p w:rsidR="007A3B66" w:rsidRDefault="007A3B66" w:rsidP="007A3B66">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предполагаемый объем инвестиций в строительство и (или) реконструкцию объекта соглашения о государственно-частном партнерстве, а также финансирования его эксплуатации и (или) технического обслуживания с указанием источников финансирования, срок окупаемости этих инвестиций, предполагаемый объем инвестиций в создание и (или) реконструкцию объекта концессионного соглашения, срок окупаемости таких инвестиций, мощности указанных объектов, объемы оказания услуг;</w:t>
            </w:r>
            <w:proofErr w:type="gramEnd"/>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срок действия соглашения о государственно-частном партнерстве, концессионного соглашения;</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срок строительства и (или) реконструкции объекта соглашения о государственно-частном партнерстве, создания и (или) реконструкции объекта концессионного соглашения;</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б) Минфин Чувашии в срок, не превышающий 5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проекта распоряжения и пояснительной записки к нему, согласовывает указанный проект при соблюдении следующих условий:</w:t>
            </w:r>
          </w:p>
          <w:p w:rsidR="007A3B66" w:rsidRDefault="007A3B66" w:rsidP="007A3B66">
            <w:pPr>
              <w:autoSpaceDE w:val="0"/>
              <w:autoSpaceDN w:val="0"/>
              <w:adjustRightInd w:val="0"/>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непревышение</w:t>
            </w:r>
            <w:proofErr w:type="spellEnd"/>
            <w:r>
              <w:rPr>
                <w:rFonts w:ascii="Times New Roman" w:hAnsi="Times New Roman" w:cs="Times New Roman"/>
                <w:sz w:val="28"/>
                <w:szCs w:val="28"/>
              </w:rPr>
              <w:t xml:space="preserve"> предельного объема расходов публичного партнера на строительство и (или) реконструкцию объекта соглашения о государственно-частном партнерстве, его эксплуатацию и (или) техническое обслуживание, концедента на создание и (или) реконструкцию объекта концессионного соглашения, его использование (эксплуатацию) в текущем финансовом году и плановом периоде над объемом бюджетных ассигнований, предусмотренных законом Чувашской Республики о республиканском бюджете Чувашской Республики на очередной </w:t>
            </w:r>
            <w:r>
              <w:rPr>
                <w:rFonts w:ascii="Times New Roman" w:hAnsi="Times New Roman" w:cs="Times New Roman"/>
                <w:sz w:val="28"/>
                <w:szCs w:val="28"/>
              </w:rPr>
              <w:lastRenderedPageBreak/>
              <w:t>финансовый год и плановый</w:t>
            </w:r>
            <w:proofErr w:type="gramEnd"/>
            <w:r>
              <w:rPr>
                <w:rFonts w:ascii="Times New Roman" w:hAnsi="Times New Roman" w:cs="Times New Roman"/>
                <w:sz w:val="28"/>
                <w:szCs w:val="28"/>
              </w:rPr>
              <w:t xml:space="preserve"> период;</w:t>
            </w:r>
          </w:p>
          <w:p w:rsidR="007A3B66" w:rsidRDefault="007A3B66" w:rsidP="007A3B66">
            <w:pPr>
              <w:autoSpaceDE w:val="0"/>
              <w:autoSpaceDN w:val="0"/>
              <w:adjustRightInd w:val="0"/>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непревышение</w:t>
            </w:r>
            <w:proofErr w:type="spellEnd"/>
            <w:r>
              <w:rPr>
                <w:rFonts w:ascii="Times New Roman" w:hAnsi="Times New Roman" w:cs="Times New Roman"/>
                <w:sz w:val="28"/>
                <w:szCs w:val="28"/>
              </w:rPr>
              <w:t xml:space="preserve"> годового предельного объема расходов публичного партнера на строительство и (или) реконструкцию объекта соглашения о государственно-частном партнерстве, его эксплуатацию и (или) техническое обслуживание, концедента на создание и (или) реконструкцию объекта концессионного соглашения, его использование (эксплуатацию) за пределами планового периода над максимальным годовым объемом средств на строительство и (или) реконструкцию объекта соглашения о государственно-частном партнерстве, его эксплуатацию и (или) техническое обслуживание</w:t>
            </w:r>
            <w:proofErr w:type="gramEnd"/>
            <w:r>
              <w:rPr>
                <w:rFonts w:ascii="Times New Roman" w:hAnsi="Times New Roman" w:cs="Times New Roman"/>
                <w:sz w:val="28"/>
                <w:szCs w:val="28"/>
              </w:rPr>
              <w:t>, создание и (или) реконструкцию объекта концессионного соглашения, его использование (эксплуатацию) в пределах планового периода (в текущем финансовом году);</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Минэкономразвития Чувашии в срок, не превышающий 5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проекта распоряжения и пояснительной записки к нему, согласовывает указанный проект при соблюдении следующих условий:</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соответствие основным направлениям социально-экономического развития Чувашской Республики;</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предлагаемого к заключению соглашения о государственно-частном партнерстве, концессионного соглашения законодательству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законодательству Российской Федерации о концессионных соглашениях;</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г) проект распоряжения, согласованный с Минфином Чувашии, Минэкономразвития Чувашии, представляется главным распорядителем средств республиканского бюджета Чувашской Республики, в ведении которого находится или будет находиться объект соглашения о государственно-частном партнерстве, объект концессионного соглашения, в Кабинет Министров Чувашской Республики в установленном порядке.</w:t>
            </w:r>
          </w:p>
          <w:p w:rsidR="007A3B66" w:rsidRDefault="007A3B66" w:rsidP="007A3B6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 Решение о заключении концессионного соглашения должно соответствовать требованиям, установленным </w:t>
            </w:r>
            <w:hyperlink r:id="rId44" w:history="1">
              <w:r>
                <w:rPr>
                  <w:rFonts w:ascii="Times New Roman" w:hAnsi="Times New Roman" w:cs="Times New Roman"/>
                  <w:color w:val="0000FF"/>
                  <w:sz w:val="28"/>
                  <w:szCs w:val="28"/>
                </w:rPr>
                <w:t>частью 2 статьи 22</w:t>
              </w:r>
            </w:hyperlink>
            <w:r>
              <w:rPr>
                <w:rFonts w:ascii="Times New Roman" w:hAnsi="Times New Roman" w:cs="Times New Roman"/>
                <w:sz w:val="28"/>
                <w:szCs w:val="28"/>
              </w:rPr>
              <w:t xml:space="preserve"> Федерального закона "О концессионных соглашениях".</w:t>
            </w:r>
          </w:p>
          <w:p w:rsidR="006F0520" w:rsidRPr="007A3B66" w:rsidRDefault="006F0520" w:rsidP="0097789D">
            <w:pPr>
              <w:rPr>
                <w:rFonts w:ascii="Times New Roman" w:hAnsi="Times New Roman" w:cs="Times New Roman"/>
                <w:sz w:val="28"/>
                <w:szCs w:val="28"/>
              </w:rPr>
            </w:pPr>
          </w:p>
        </w:tc>
        <w:tc>
          <w:tcPr>
            <w:tcW w:w="4536" w:type="dxa"/>
          </w:tcPr>
          <w:p w:rsidR="006F0520" w:rsidRPr="007A3B66" w:rsidRDefault="006F0520" w:rsidP="0097789D">
            <w:pPr>
              <w:rPr>
                <w:rFonts w:ascii="Times New Roman" w:hAnsi="Times New Roman" w:cs="Times New Roman"/>
                <w:sz w:val="28"/>
                <w:szCs w:val="28"/>
              </w:rPr>
            </w:pPr>
          </w:p>
        </w:tc>
      </w:tr>
      <w:tr w:rsidR="007A3B66" w:rsidRPr="007A3B66" w:rsidTr="0097789D">
        <w:tc>
          <w:tcPr>
            <w:tcW w:w="959" w:type="dxa"/>
          </w:tcPr>
          <w:p w:rsidR="007A3B66" w:rsidRPr="007A3B66" w:rsidRDefault="007A3B66" w:rsidP="0097789D">
            <w:pPr>
              <w:rPr>
                <w:rFonts w:ascii="Times New Roman" w:hAnsi="Times New Roman" w:cs="Times New Roman"/>
                <w:sz w:val="28"/>
                <w:szCs w:val="28"/>
              </w:rPr>
            </w:pPr>
          </w:p>
        </w:tc>
        <w:tc>
          <w:tcPr>
            <w:tcW w:w="5511" w:type="dxa"/>
          </w:tcPr>
          <w:p w:rsidR="007A3B66" w:rsidRDefault="007A3B66" w:rsidP="007A3B6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Распоряжение Кабинета Министров ЧР от 2 ноября 2012 г. № 524-р «О создании рабочих групп по вопросам реализации и развития концессионных соглашений в Чувашской Республике и по строительству объектов образования в Чувашской Республике в рамках концессионных соглашений по должностям»</w:t>
            </w:r>
          </w:p>
          <w:p w:rsidR="007A3B66" w:rsidRPr="007A3B66" w:rsidRDefault="007A3B66" w:rsidP="0097789D">
            <w:pPr>
              <w:rPr>
                <w:rFonts w:ascii="Times New Roman" w:hAnsi="Times New Roman" w:cs="Times New Roman"/>
                <w:sz w:val="28"/>
                <w:szCs w:val="28"/>
              </w:rPr>
            </w:pPr>
          </w:p>
        </w:tc>
        <w:tc>
          <w:tcPr>
            <w:tcW w:w="10649" w:type="dxa"/>
          </w:tcPr>
          <w:p w:rsidR="007A3B66" w:rsidRDefault="007A3B66" w:rsidP="007A3B66">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 В целях развития государственно-частного партнерства и привлечения частных инвестиций в экономику Чувашской Республики, создания новых мест в образовательных организациях в Чувашской Республике, обеспечения безопасности дорожного движения на территории Чувашской Республики создать:</w:t>
            </w:r>
          </w:p>
          <w:p w:rsidR="007A3B66" w:rsidRDefault="007A3B66" w:rsidP="007A3B66">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рабочую </w:t>
            </w:r>
            <w:hyperlink r:id="rId45" w:history="1">
              <w:r>
                <w:rPr>
                  <w:rFonts w:ascii="Times New Roman" w:hAnsi="Times New Roman" w:cs="Times New Roman"/>
                  <w:color w:val="0000FF"/>
                  <w:sz w:val="28"/>
                  <w:szCs w:val="28"/>
                </w:rPr>
                <w:t>группу</w:t>
              </w:r>
            </w:hyperlink>
            <w:r>
              <w:rPr>
                <w:rFonts w:ascii="Times New Roman" w:hAnsi="Times New Roman" w:cs="Times New Roman"/>
                <w:sz w:val="28"/>
                <w:szCs w:val="28"/>
              </w:rPr>
              <w:t xml:space="preserve"> по вопросам реализации и развития концессионных соглашений в Чувашской Республике и утвердить ее состав по должностям согласно приложению N 1 к настоящему распоряжению;</w:t>
            </w:r>
          </w:p>
          <w:p w:rsidR="007A3B66" w:rsidRDefault="007A3B66" w:rsidP="007A3B66">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 xml:space="preserve">рабочую </w:t>
            </w:r>
            <w:hyperlink r:id="rId46" w:history="1">
              <w:r>
                <w:rPr>
                  <w:rFonts w:ascii="Times New Roman" w:hAnsi="Times New Roman" w:cs="Times New Roman"/>
                  <w:color w:val="0000FF"/>
                  <w:sz w:val="28"/>
                  <w:szCs w:val="28"/>
                </w:rPr>
                <w:t>группу</w:t>
              </w:r>
            </w:hyperlink>
            <w:r>
              <w:rPr>
                <w:rFonts w:ascii="Times New Roman" w:hAnsi="Times New Roman" w:cs="Times New Roman"/>
                <w:sz w:val="28"/>
                <w:szCs w:val="28"/>
              </w:rPr>
              <w:t xml:space="preserve"> по строительству объектов образования в Чувашской Республике в рамках концессионных соглашений и утвердить ее состав по должностям согласно приложению N 2 к настоящему распоряжению;</w:t>
            </w:r>
          </w:p>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1661C0">
        <w:tc>
          <w:tcPr>
            <w:tcW w:w="959" w:type="dxa"/>
          </w:tcPr>
          <w:p w:rsidR="007A3B66" w:rsidRPr="007A3B66" w:rsidRDefault="007A3B66" w:rsidP="0097789D">
            <w:pPr>
              <w:rPr>
                <w:rFonts w:ascii="Times New Roman" w:hAnsi="Times New Roman" w:cs="Times New Roman"/>
                <w:sz w:val="28"/>
                <w:szCs w:val="28"/>
              </w:rPr>
            </w:pPr>
          </w:p>
        </w:tc>
        <w:tc>
          <w:tcPr>
            <w:tcW w:w="5511" w:type="dxa"/>
            <w:shd w:val="clear" w:color="auto" w:fill="D6E3BC" w:themeFill="accent3" w:themeFillTint="66"/>
          </w:tcPr>
          <w:p w:rsidR="006F43A3" w:rsidRDefault="006F43A3" w:rsidP="006F43A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Распоряжение Кабинета Министров ЧР от 28 апреля 2021 г. № 323-р «Об определении органа исполнительной власти Чувашской </w:t>
            </w:r>
            <w:r>
              <w:rPr>
                <w:rFonts w:ascii="Times New Roman" w:hAnsi="Times New Roman" w:cs="Times New Roman"/>
                <w:sz w:val="28"/>
                <w:szCs w:val="28"/>
              </w:rPr>
              <w:lastRenderedPageBreak/>
              <w:t>Республики, уполномоченного на рассмотрение предложений о заключении концессионных соглашений лиц, выступивших с инициативой заключения концессионных соглашений в отношении объектов образования»</w:t>
            </w:r>
          </w:p>
          <w:p w:rsidR="007A3B66" w:rsidRPr="007A3B66" w:rsidRDefault="007A3B66" w:rsidP="0097789D">
            <w:pPr>
              <w:rPr>
                <w:rFonts w:ascii="Times New Roman" w:hAnsi="Times New Roman" w:cs="Times New Roman"/>
                <w:sz w:val="28"/>
                <w:szCs w:val="28"/>
              </w:rPr>
            </w:pPr>
          </w:p>
        </w:tc>
        <w:tc>
          <w:tcPr>
            <w:tcW w:w="10649" w:type="dxa"/>
          </w:tcPr>
          <w:p w:rsidR="006C6209" w:rsidRDefault="006C6209" w:rsidP="006C620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gramStart"/>
            <w:r>
              <w:rPr>
                <w:rFonts w:ascii="Times New Roman" w:hAnsi="Times New Roman" w:cs="Times New Roman"/>
                <w:sz w:val="28"/>
                <w:szCs w:val="28"/>
              </w:rPr>
              <w:t xml:space="preserve">В соответствии со </w:t>
            </w:r>
            <w:hyperlink r:id="rId47"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 концессионных соглашениях", </w:t>
            </w:r>
            <w:hyperlink r:id="rId48"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предоставления и распределения субсидий из федерального бюджета бюджетам отдельных субъектов Российской Федерации на </w:t>
            </w:r>
            <w:proofErr w:type="spellStart"/>
            <w:r>
              <w:rPr>
                <w:rFonts w:ascii="Times New Roman" w:hAnsi="Times New Roman" w:cs="Times New Roman"/>
                <w:sz w:val="28"/>
                <w:szCs w:val="28"/>
              </w:rPr>
              <w:lastRenderedPageBreak/>
              <w:t>софинансирование</w:t>
            </w:r>
            <w:proofErr w:type="spellEnd"/>
            <w:r>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РоссийскойФедерации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Развитие образования" (приложение N 27 к государственной программе Российской Федерации "Развитие образования", утвержденной постановлением Правительства Российской Федерации от 26 декабря 2017 г. N 1642) определить Министерство образования и молодежной политики Чувашской Республики уполномоченным органом исполнительной власти Чувашской Республики на рассмотрение предложений о заключении концессионных соглашений лиц, выступивших с инициативой заключения концессионных соглашений в отношении объектов образования (далее - предложения).</w:t>
            </w:r>
            <w:proofErr w:type="gramEnd"/>
          </w:p>
          <w:p w:rsidR="006C6209" w:rsidRDefault="006C6209" w:rsidP="006C6209">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Министерству образования и молодежной политики Чувашской Республики при рассмотрении предложений обеспечить взаимодействие с Министерством финансов Чувашской Республики, Министерством экономического развития и имущественных отношений Чувашской Республики, Министерством строительства, архитектуры и жилищно-коммунального хозяйства Чувашской Республики, органами местного самоуправления муниципальных образований, на территории которых предполагается реализация концессионного соглашения.</w:t>
            </w:r>
          </w:p>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1661C0">
        <w:tc>
          <w:tcPr>
            <w:tcW w:w="959" w:type="dxa"/>
          </w:tcPr>
          <w:p w:rsidR="007A3B66" w:rsidRPr="007A3B66" w:rsidRDefault="007A3B66" w:rsidP="0097789D">
            <w:pPr>
              <w:rPr>
                <w:rFonts w:ascii="Times New Roman" w:hAnsi="Times New Roman" w:cs="Times New Roman"/>
                <w:sz w:val="28"/>
                <w:szCs w:val="28"/>
              </w:rPr>
            </w:pPr>
          </w:p>
        </w:tc>
        <w:tc>
          <w:tcPr>
            <w:tcW w:w="5511" w:type="dxa"/>
            <w:shd w:val="clear" w:color="auto" w:fill="D6E3BC" w:themeFill="accent3" w:themeFillTint="66"/>
          </w:tcPr>
          <w:p w:rsidR="006C6209" w:rsidRDefault="006C6209" w:rsidP="006C620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ЧР от 23 июля 2001 г. № 36                       «О регулировании бюджетных правоотношений в Чувашской Республике»</w:t>
            </w:r>
          </w:p>
          <w:p w:rsidR="007A3B66" w:rsidRPr="007A3B66" w:rsidRDefault="007A3B66" w:rsidP="0097789D">
            <w:pPr>
              <w:rPr>
                <w:rFonts w:ascii="Times New Roman" w:hAnsi="Times New Roman" w:cs="Times New Roman"/>
                <w:sz w:val="28"/>
                <w:szCs w:val="28"/>
              </w:rPr>
            </w:pPr>
          </w:p>
        </w:tc>
        <w:tc>
          <w:tcPr>
            <w:tcW w:w="10649" w:type="dxa"/>
          </w:tcPr>
          <w:p w:rsidR="006C6209" w:rsidRDefault="006C6209" w:rsidP="006C6209">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27.1. Бюджетные инвестиции в объекты государственной собственности Чувашской Республики</w:t>
            </w:r>
          </w:p>
          <w:p w:rsidR="006C6209" w:rsidRDefault="006C6209" w:rsidP="006C6209">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Бюджетные инвестиции в объекты капитального строительства государственной собственности Чувашской Республики могут осуществляться в соответствии с концессионными соглашениями.</w:t>
            </w:r>
          </w:p>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97789D">
        <w:tc>
          <w:tcPr>
            <w:tcW w:w="959" w:type="dxa"/>
          </w:tcPr>
          <w:p w:rsidR="007A3B66" w:rsidRPr="007A3B66" w:rsidRDefault="007A3B66" w:rsidP="0097789D">
            <w:pPr>
              <w:rPr>
                <w:rFonts w:ascii="Times New Roman" w:hAnsi="Times New Roman" w:cs="Times New Roman"/>
                <w:sz w:val="28"/>
                <w:szCs w:val="28"/>
              </w:rPr>
            </w:pPr>
          </w:p>
        </w:tc>
        <w:tc>
          <w:tcPr>
            <w:tcW w:w="5511" w:type="dxa"/>
          </w:tcPr>
          <w:p w:rsidR="007A3B66" w:rsidRPr="007A3B66" w:rsidRDefault="007A3B66" w:rsidP="0097789D">
            <w:pPr>
              <w:rPr>
                <w:rFonts w:ascii="Times New Roman" w:hAnsi="Times New Roman" w:cs="Times New Roman"/>
                <w:sz w:val="28"/>
                <w:szCs w:val="28"/>
              </w:rPr>
            </w:pPr>
          </w:p>
        </w:tc>
        <w:tc>
          <w:tcPr>
            <w:tcW w:w="10649" w:type="dxa"/>
          </w:tcPr>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97789D">
        <w:tc>
          <w:tcPr>
            <w:tcW w:w="959" w:type="dxa"/>
          </w:tcPr>
          <w:p w:rsidR="007A3B66" w:rsidRPr="007A3B66" w:rsidRDefault="007A3B66" w:rsidP="0097789D">
            <w:pPr>
              <w:rPr>
                <w:rFonts w:ascii="Times New Roman" w:hAnsi="Times New Roman" w:cs="Times New Roman"/>
                <w:sz w:val="28"/>
                <w:szCs w:val="28"/>
              </w:rPr>
            </w:pPr>
          </w:p>
        </w:tc>
        <w:tc>
          <w:tcPr>
            <w:tcW w:w="5511" w:type="dxa"/>
          </w:tcPr>
          <w:p w:rsidR="007A3B66" w:rsidRPr="007A3B66" w:rsidRDefault="007A3B66" w:rsidP="0097789D">
            <w:pPr>
              <w:rPr>
                <w:rFonts w:ascii="Times New Roman" w:hAnsi="Times New Roman" w:cs="Times New Roman"/>
                <w:sz w:val="28"/>
                <w:szCs w:val="28"/>
              </w:rPr>
            </w:pPr>
          </w:p>
        </w:tc>
        <w:tc>
          <w:tcPr>
            <w:tcW w:w="10649" w:type="dxa"/>
          </w:tcPr>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97789D">
        <w:tc>
          <w:tcPr>
            <w:tcW w:w="959" w:type="dxa"/>
          </w:tcPr>
          <w:p w:rsidR="007A3B66" w:rsidRPr="007A3B66" w:rsidRDefault="007A3B66" w:rsidP="0097789D">
            <w:pPr>
              <w:rPr>
                <w:rFonts w:ascii="Times New Roman" w:hAnsi="Times New Roman" w:cs="Times New Roman"/>
                <w:sz w:val="28"/>
                <w:szCs w:val="28"/>
              </w:rPr>
            </w:pPr>
          </w:p>
        </w:tc>
        <w:tc>
          <w:tcPr>
            <w:tcW w:w="5511" w:type="dxa"/>
          </w:tcPr>
          <w:p w:rsidR="007A3B66" w:rsidRPr="007A3B66" w:rsidRDefault="007A3B66" w:rsidP="0097789D">
            <w:pPr>
              <w:rPr>
                <w:rFonts w:ascii="Times New Roman" w:hAnsi="Times New Roman" w:cs="Times New Roman"/>
                <w:sz w:val="28"/>
                <w:szCs w:val="28"/>
              </w:rPr>
            </w:pPr>
          </w:p>
        </w:tc>
        <w:tc>
          <w:tcPr>
            <w:tcW w:w="10649" w:type="dxa"/>
          </w:tcPr>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97789D">
        <w:tc>
          <w:tcPr>
            <w:tcW w:w="959" w:type="dxa"/>
          </w:tcPr>
          <w:p w:rsidR="007A3B66" w:rsidRPr="007A3B66" w:rsidRDefault="007A3B66" w:rsidP="0097789D">
            <w:pPr>
              <w:rPr>
                <w:rFonts w:ascii="Times New Roman" w:hAnsi="Times New Roman" w:cs="Times New Roman"/>
                <w:sz w:val="28"/>
                <w:szCs w:val="28"/>
              </w:rPr>
            </w:pPr>
          </w:p>
        </w:tc>
        <w:tc>
          <w:tcPr>
            <w:tcW w:w="5511" w:type="dxa"/>
          </w:tcPr>
          <w:p w:rsidR="007A3B66" w:rsidRPr="007A3B66" w:rsidRDefault="007A3B66" w:rsidP="0097789D">
            <w:pPr>
              <w:rPr>
                <w:rFonts w:ascii="Times New Roman" w:hAnsi="Times New Roman" w:cs="Times New Roman"/>
                <w:sz w:val="28"/>
                <w:szCs w:val="28"/>
              </w:rPr>
            </w:pPr>
          </w:p>
        </w:tc>
        <w:tc>
          <w:tcPr>
            <w:tcW w:w="10649" w:type="dxa"/>
          </w:tcPr>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r w:rsidR="007A3B66" w:rsidRPr="007A3B66" w:rsidTr="0097789D">
        <w:tc>
          <w:tcPr>
            <w:tcW w:w="959" w:type="dxa"/>
          </w:tcPr>
          <w:p w:rsidR="007A3B66" w:rsidRPr="007A3B66" w:rsidRDefault="007A3B66" w:rsidP="0097789D">
            <w:pPr>
              <w:rPr>
                <w:rFonts w:ascii="Times New Roman" w:hAnsi="Times New Roman" w:cs="Times New Roman"/>
                <w:sz w:val="28"/>
                <w:szCs w:val="28"/>
              </w:rPr>
            </w:pPr>
          </w:p>
        </w:tc>
        <w:tc>
          <w:tcPr>
            <w:tcW w:w="5511" w:type="dxa"/>
          </w:tcPr>
          <w:p w:rsidR="007A3B66" w:rsidRPr="007A3B66" w:rsidRDefault="007A3B66" w:rsidP="0097789D">
            <w:pPr>
              <w:rPr>
                <w:rFonts w:ascii="Times New Roman" w:hAnsi="Times New Roman" w:cs="Times New Roman"/>
                <w:sz w:val="28"/>
                <w:szCs w:val="28"/>
              </w:rPr>
            </w:pPr>
          </w:p>
        </w:tc>
        <w:tc>
          <w:tcPr>
            <w:tcW w:w="10649" w:type="dxa"/>
          </w:tcPr>
          <w:p w:rsidR="007A3B66" w:rsidRPr="007A3B66" w:rsidRDefault="007A3B66" w:rsidP="0097789D">
            <w:pPr>
              <w:rPr>
                <w:rFonts w:ascii="Times New Roman" w:hAnsi="Times New Roman" w:cs="Times New Roman"/>
                <w:sz w:val="28"/>
                <w:szCs w:val="28"/>
              </w:rPr>
            </w:pPr>
          </w:p>
        </w:tc>
        <w:tc>
          <w:tcPr>
            <w:tcW w:w="4536" w:type="dxa"/>
          </w:tcPr>
          <w:p w:rsidR="007A3B66" w:rsidRPr="007A3B66" w:rsidRDefault="007A3B66"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F7A4A">
        <w:rPr>
          <w:rFonts w:ascii="Times New Roman" w:hAnsi="Times New Roman" w:cs="Times New Roman"/>
          <w:b/>
          <w:sz w:val="28"/>
          <w:szCs w:val="28"/>
        </w:rPr>
        <w:t>Забайкальский край</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5F7A4A" w:rsidTr="00F43D0A">
        <w:tc>
          <w:tcPr>
            <w:tcW w:w="959" w:type="dxa"/>
          </w:tcPr>
          <w:p w:rsidR="006F0520" w:rsidRPr="005F7A4A"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5F7A4A" w:rsidRDefault="005F7A4A" w:rsidP="005F7A4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Забайкальского края от 29 декабря 2020 г.  № 632 «Об утверждении Порядка принятия решений о заключении от имени Забайкальского края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6F0520" w:rsidRPr="005F7A4A" w:rsidRDefault="006F0520" w:rsidP="0097789D">
            <w:pPr>
              <w:rPr>
                <w:rFonts w:ascii="Times New Roman" w:hAnsi="Times New Roman" w:cs="Times New Roman"/>
                <w:sz w:val="28"/>
                <w:szCs w:val="28"/>
              </w:rPr>
            </w:pPr>
          </w:p>
        </w:tc>
        <w:tc>
          <w:tcPr>
            <w:tcW w:w="10649" w:type="dxa"/>
          </w:tcPr>
          <w:p w:rsidR="005F7A4A" w:rsidRDefault="005F7A4A" w:rsidP="005F7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Концессионное соглашение, концедентом по которому выступает Правительство Забайкальского края, может заключаться на срок, превышающий срок действия утвержденных получателю средств краевого бюджета Забайкальского края лимитов бюджетных обязательств, на основании решений Правительства Забайкальского края, принимаемых в соответствии со </w:t>
            </w:r>
            <w:hyperlink r:id="rId49"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от 21 июля 2005 года N 115-ФЗ "О концессионных соглашениях", в случаях, когда концессионные соглашения предусматривают обязательства концедента по финансированию</w:t>
            </w:r>
            <w:proofErr w:type="gramEnd"/>
            <w:r>
              <w:rPr>
                <w:rFonts w:ascii="Times New Roman" w:hAnsi="Times New Roman" w:cs="Times New Roman"/>
                <w:sz w:val="28"/>
                <w:szCs w:val="28"/>
              </w:rPr>
              <w:t xml:space="preserve"> расходов на создание и (или) реконструкцию объекта соглашения, использование (эксплуатацию) объекта соглашения и (или) по выплате платы концедента в течение срока, превышающего срок действия утвержденных получателю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лимитов бюджетных обязательств.</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Решения Правительства Забайкальского края о заключении соглашения о государственно-частном партнерстве, концессионного соглашения на срок, превышающий срок действия утвержденных лимитов бюджетных обязательств, принимаются в форме распоряжений Правительства Забайкальского края, которые должны содержать указание на предельный объем средств краевого бюджета, планируемый к предоставлению в рамках указанного решения, с разбивкой по годам, перечень объектов, планируемых к созданию и (или) реконструкции в рамках заключаемых</w:t>
            </w:r>
            <w:proofErr w:type="gramEnd"/>
            <w:r>
              <w:rPr>
                <w:rFonts w:ascii="Times New Roman" w:hAnsi="Times New Roman" w:cs="Times New Roman"/>
                <w:sz w:val="28"/>
                <w:szCs w:val="28"/>
              </w:rPr>
              <w:t xml:space="preserve"> соглашений, наименование главного распорядителя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а также иные положения, предусмотренные законодательством Российской Федерации (далее - распоряжение Правительства Забайкальского края).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Проект распоряжения Правительства Забайкальского края и пояснительная записка к нему разрабатываются и направляются главным распорядителем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Забайкальского края, в ведении которого находятся или будут находиться объект соглашения о государственно-частном партнерстве, объект концессионного соглашения (далее - уполномоченный орган), на согласование в Министерство финансов Забайкальского края. Проект распоряжения Правительства Забайкальского края о заключении соглашения о государственно-частном партнерстве дополнительно согласовывается с Министерством экономического развития Забайкальского края.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Пояснительная записка должна содержать:</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технико-экономические показатели объекта соглашения о государственно-частном партнерстве, объекта концессионного соглашения;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предполагаемый объем инвестиций в строительство и (или) реконструкцию объекта соглашения о государственно-частном партнерстве, а также финансирования </w:t>
            </w:r>
            <w:r>
              <w:rPr>
                <w:rFonts w:ascii="Times New Roman" w:hAnsi="Times New Roman" w:cs="Times New Roman"/>
                <w:sz w:val="28"/>
                <w:szCs w:val="28"/>
              </w:rPr>
              <w:lastRenderedPageBreak/>
              <w:t>его эксплуатации и (или) технического обслуживания с указанием источников финансирования, срок окупаемости этих инвестиций, предполагаемый объем инвестиций в создание и (или) реконструкцию объекта концессионного соглашения, срок окупаемости таких инвестиций, мощности указанных объектов, объемы оказания услуг;</w:t>
            </w:r>
            <w:proofErr w:type="gramEnd"/>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срок действия соглашения о государственно-частном партнерстве, концессионного соглашения;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срок строительства и (или) реконструкции объекта соглашения о государственно-частном партнерстве, создания и (или) реконструкции объекта концессионного соглашения.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bookmarkStart w:id="4" w:name="Par8"/>
            <w:bookmarkEnd w:id="4"/>
            <w:r>
              <w:rPr>
                <w:rFonts w:ascii="Times New Roman" w:hAnsi="Times New Roman" w:cs="Times New Roman"/>
                <w:sz w:val="28"/>
                <w:szCs w:val="28"/>
              </w:rPr>
              <w:t xml:space="preserve">6. </w:t>
            </w:r>
            <w:proofErr w:type="gramStart"/>
            <w:r>
              <w:rPr>
                <w:rFonts w:ascii="Times New Roman" w:hAnsi="Times New Roman" w:cs="Times New Roman"/>
                <w:sz w:val="28"/>
                <w:szCs w:val="28"/>
              </w:rPr>
              <w:t>Министерство финансов Забайкальского края в срок, не превышающий 5 рабочих дней со дня получения проекта распоряжения Правительства Забайкальского края и пояснительной записки к нему, рассматривает их в части соответствия предельного объема расходов публичного партнера на строительство и (или) реконструкцию объекта соглашения о государственно-частном партнерстве, его эксплуатацию и (или) техническое обслуживание, концедента на создание и (или) реконструкцию объекта концессионного соглашения, его</w:t>
            </w:r>
            <w:proofErr w:type="gramEnd"/>
            <w:r>
              <w:rPr>
                <w:rFonts w:ascii="Times New Roman" w:hAnsi="Times New Roman" w:cs="Times New Roman"/>
                <w:sz w:val="28"/>
                <w:szCs w:val="28"/>
              </w:rPr>
              <w:t xml:space="preserve"> использование (эксплуатацию) в текущем финансовом году и плановом периоде объему бюджетных ассигнований, предусмотренных законом о бюджете Забайкальского края на очередной финансовый год и плановый период.</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проекта распоряжения Правительства Забайкальского края и пояснительной записки к нему Министерство финансов Забайкальского края в срок, установленный </w:t>
            </w:r>
            <w:hyperlink w:anchor="Par8" w:history="1">
              <w:r>
                <w:rPr>
                  <w:rFonts w:ascii="Times New Roman" w:hAnsi="Times New Roman" w:cs="Times New Roman"/>
                  <w:color w:val="0000FF"/>
                  <w:sz w:val="28"/>
                  <w:szCs w:val="28"/>
                </w:rPr>
                <w:t>абзацем первым</w:t>
              </w:r>
            </w:hyperlink>
            <w:r>
              <w:rPr>
                <w:rFonts w:ascii="Times New Roman" w:hAnsi="Times New Roman" w:cs="Times New Roman"/>
                <w:sz w:val="28"/>
                <w:szCs w:val="28"/>
              </w:rPr>
              <w:t xml:space="preserve"> настоящего пункта, принимает одно из следующих решений:</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согласовать проект распоряжения Правительства Забайкальского края;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отказать в согласовании проекта распоряжения Правительства Забайкальского края с указанием основания отказа.</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течение 5 рабочих дней со дня принятия соответствующего решения Министерство финансов Забайкальского края письменно уведомляет уполномоченный орган о принятом решении.</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Основанием для принятия Министерством финансов Забайкальского края решения об отказе в согласовании проекта распоряжения Правительства Забайкальского края является несоответствие предельного объема расходов публичного партнера на строительство и (или) реконструкцию объекта соглашения о государственно-частном партнерстве, его эксплуатацию и (или) техническое обслуживание, концедента на создание и (или) реконструкцию объекта концессионного соглашения, его использование (эксплуатацию) в текущем </w:t>
            </w:r>
            <w:r>
              <w:rPr>
                <w:rFonts w:ascii="Times New Roman" w:hAnsi="Times New Roman" w:cs="Times New Roman"/>
                <w:sz w:val="28"/>
                <w:szCs w:val="28"/>
              </w:rPr>
              <w:lastRenderedPageBreak/>
              <w:t>финансовом году и плановом периоде объему</w:t>
            </w:r>
            <w:proofErr w:type="gramEnd"/>
            <w:r>
              <w:rPr>
                <w:rFonts w:ascii="Times New Roman" w:hAnsi="Times New Roman" w:cs="Times New Roman"/>
                <w:sz w:val="28"/>
                <w:szCs w:val="28"/>
              </w:rPr>
              <w:t xml:space="preserve"> бюджетных ассигнований, предусмотренных законом о бюджете Забайкальского края на очередной финансовый год и плановый период.</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bookmarkStart w:id="5" w:name="Par14"/>
            <w:bookmarkEnd w:id="5"/>
            <w:r>
              <w:rPr>
                <w:rFonts w:ascii="Times New Roman" w:hAnsi="Times New Roman" w:cs="Times New Roman"/>
                <w:sz w:val="28"/>
                <w:szCs w:val="28"/>
              </w:rPr>
              <w:t>7. Министерство экономического развития Забайкальского края в срок, не превышающий 5 рабочих дней со дня получения проекта распоряжения Правительства Забайкальского края и пояснительной записки к нему, рассматривает их в части соответствия проекта распоряжения Правительства Забайкальского края основным направлениям социально-экономического развития Забайкальского края и действующему законодательству Российской Федерации в сфере государственно-частного партнерства.</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проекта распоряжения Правительства Забайкальского края и пояснительной записки к нему Министерство экономического развития Забайкальского края в срок, установленный </w:t>
            </w:r>
            <w:hyperlink w:anchor="Par14" w:history="1">
              <w:r>
                <w:rPr>
                  <w:rFonts w:ascii="Times New Roman" w:hAnsi="Times New Roman" w:cs="Times New Roman"/>
                  <w:color w:val="0000FF"/>
                  <w:sz w:val="28"/>
                  <w:szCs w:val="28"/>
                </w:rPr>
                <w:t>абзацем первым</w:t>
              </w:r>
            </w:hyperlink>
            <w:r>
              <w:rPr>
                <w:rFonts w:ascii="Times New Roman" w:hAnsi="Times New Roman" w:cs="Times New Roman"/>
                <w:sz w:val="28"/>
                <w:szCs w:val="28"/>
              </w:rPr>
              <w:t xml:space="preserve"> настоящего пункта, принимает одно из следующих решений:</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согласовать проект распоряжения Правительства Забайкальского края;</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отказать в согласовании проекта распоряжения Правительства Забайкальского края с указанием основания отказа.</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течение 5 рабочих дней со дня принятия соответствующего решения Министерство экономического развития Забайкальского края письменно уведомляет уполномоченный орган о принятом решении.</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принятия Министерством экономического развития Забайкальского края решения об отказе в согласовании проекта распоряжения Правительства Забайкальского края является несоответствие проекта распоряжения Правительства Забайкальского края основным направлениям социально-экономического развития Забайкальского края и действующему законодательству Российской Федерации в сфере государственно-частного партнерства.</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8. В случае согласования Министерством финансов Забайкальского края и Министерством экономического развития Забайкальского края проекта распоряжения Правительства Забайкальского края уполномоченный орган представляет указанный прое</w:t>
            </w:r>
            <w:proofErr w:type="gramStart"/>
            <w:r>
              <w:rPr>
                <w:rFonts w:ascii="Times New Roman" w:hAnsi="Times New Roman" w:cs="Times New Roman"/>
                <w:sz w:val="28"/>
                <w:szCs w:val="28"/>
              </w:rPr>
              <w:t>кт в Пр</w:t>
            </w:r>
            <w:proofErr w:type="gramEnd"/>
            <w:r>
              <w:rPr>
                <w:rFonts w:ascii="Times New Roman" w:hAnsi="Times New Roman" w:cs="Times New Roman"/>
                <w:sz w:val="28"/>
                <w:szCs w:val="28"/>
              </w:rPr>
              <w:t>авительство Забайкальского края в установленном порядке.</w:t>
            </w:r>
          </w:p>
          <w:p w:rsidR="005F7A4A" w:rsidRDefault="005F7A4A" w:rsidP="005F7A4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 принятия Министерством финансов Забайкальского края и (или) Министерством экономического развития Забайкальского края решени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й) об отказе в согласовании проекта распоряжения Правительства Забайкальского края уполномоченный орган после устранения оснований вправе повторно представить проект распоряжения Правительства Забайкальского края на согласование в соответствующий исполнительный орган государственной власти Забайкальского края в порядке, установленном настоящим Порядком.</w:t>
            </w:r>
          </w:p>
          <w:p w:rsidR="006F0520" w:rsidRPr="005F7A4A" w:rsidRDefault="006F0520" w:rsidP="0097789D">
            <w:pPr>
              <w:rPr>
                <w:rFonts w:ascii="Times New Roman" w:hAnsi="Times New Roman" w:cs="Times New Roman"/>
                <w:sz w:val="28"/>
                <w:szCs w:val="28"/>
              </w:rPr>
            </w:pPr>
          </w:p>
        </w:tc>
        <w:tc>
          <w:tcPr>
            <w:tcW w:w="4536" w:type="dxa"/>
          </w:tcPr>
          <w:p w:rsidR="006F0520" w:rsidRPr="005F7A4A" w:rsidRDefault="006F0520" w:rsidP="0097789D">
            <w:pPr>
              <w:rPr>
                <w:rFonts w:ascii="Times New Roman" w:hAnsi="Times New Roman" w:cs="Times New Roman"/>
                <w:sz w:val="28"/>
                <w:szCs w:val="28"/>
              </w:rPr>
            </w:pPr>
          </w:p>
        </w:tc>
      </w:tr>
      <w:tr w:rsidR="005F7A4A" w:rsidRPr="005F7A4A" w:rsidTr="00F43D0A">
        <w:tc>
          <w:tcPr>
            <w:tcW w:w="959" w:type="dxa"/>
          </w:tcPr>
          <w:p w:rsidR="005F7A4A" w:rsidRPr="005F7A4A" w:rsidRDefault="005F7A4A" w:rsidP="0097789D">
            <w:pPr>
              <w:rPr>
                <w:rFonts w:ascii="Times New Roman" w:hAnsi="Times New Roman" w:cs="Times New Roman"/>
                <w:sz w:val="28"/>
                <w:szCs w:val="28"/>
              </w:rPr>
            </w:pPr>
          </w:p>
        </w:tc>
        <w:tc>
          <w:tcPr>
            <w:tcW w:w="5511" w:type="dxa"/>
            <w:shd w:val="clear" w:color="auto" w:fill="D6E3BC" w:themeFill="accent3" w:themeFillTint="66"/>
          </w:tcPr>
          <w:p w:rsidR="005F7A4A" w:rsidRDefault="005F7A4A" w:rsidP="005F7A4A">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Правительства Забайкальского края от 30 апреля 2021 г. № 165 «Об определении исполнительного органа государственной власти Забайкальского края, уполномоченного на принятие решений о заключении концессионных соглашений, организацию конкурсов на право заключения концессионных соглашений в отношении объектов образования, создаваемых в рамках проектов, на реализацию которых предоставляются субсидии из федерального бюджета бюджетам отдельных субъектов Российской Федерации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расходных обязательств субъектов Российской</w:t>
            </w:r>
            <w:proofErr w:type="gramEnd"/>
            <w:r>
              <w:rPr>
                <w:rFonts w:ascii="Times New Roman" w:hAnsi="Times New Roman" w:cs="Times New Roman"/>
                <w:sz w:val="28"/>
                <w:szCs w:val="28"/>
              </w:rPr>
              <w:t xml:space="preserve">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и на заключение концессионных соглашений в отношении указанных объектов»</w:t>
            </w:r>
          </w:p>
          <w:p w:rsidR="005F7A4A" w:rsidRPr="005F7A4A" w:rsidRDefault="005F7A4A" w:rsidP="0097789D">
            <w:pPr>
              <w:rPr>
                <w:rFonts w:ascii="Times New Roman" w:hAnsi="Times New Roman" w:cs="Times New Roman"/>
                <w:sz w:val="28"/>
                <w:szCs w:val="28"/>
              </w:rPr>
            </w:pPr>
          </w:p>
        </w:tc>
        <w:tc>
          <w:tcPr>
            <w:tcW w:w="10649" w:type="dxa"/>
          </w:tcPr>
          <w:p w:rsidR="005F7A4A" w:rsidRDefault="005F7A4A" w:rsidP="005F7A4A">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Определить Министерство по социальному, экономическому, инфраструктурному, пространственному планированию и развитию Забайкальского края исполнительным органом государственной власти Забайкальского края, уполномоченным на принятие решений о заключении концессионных соглашений, организацию конкурсов на право заключения концессионных соглашений в отношении объектов образования, создаваемых в рамках проектов, на реализацию которых предоставляются субсидии из федерального бюджета бюджетам отдельных субъектов Российской Федерации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расходных обязательств субъектов РоссийскойФедерации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w:t>
            </w:r>
            <w:hyperlink r:id="rId50"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"Развитие образования", утвержденной постановлением Правительства Российской Федерации от 26 декабря 2017 года N 1642, и на заключение концессионных соглашений в отношении указанных объектов.</w:t>
            </w:r>
            <w:proofErr w:type="gramEnd"/>
          </w:p>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F7A4A">
        <w:rPr>
          <w:rFonts w:ascii="Times New Roman" w:hAnsi="Times New Roman" w:cs="Times New Roman"/>
          <w:b/>
          <w:sz w:val="28"/>
          <w:szCs w:val="28"/>
        </w:rPr>
        <w:t>Краснодарский край</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5F7A4A" w:rsidTr="001B13D5">
        <w:tc>
          <w:tcPr>
            <w:tcW w:w="959" w:type="dxa"/>
          </w:tcPr>
          <w:p w:rsidR="006F0520" w:rsidRPr="005F7A4A"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5F7A4A" w:rsidRDefault="005F7A4A" w:rsidP="005F7A4A">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главы администрации (губернатора) Краснодарского края                     от 1 июля 2016 г. № 468 «О мерах по реализации на территории Краснодарского края Федеральных законов от 21 июля  2005 года № 115-ФЗ «О концессионных соглашениях», от 13 июля 2015 года                    №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и внесении изменений в отдельные нормативные</w:t>
            </w:r>
            <w:proofErr w:type="gramEnd"/>
            <w:r>
              <w:rPr>
                <w:rFonts w:ascii="Times New Roman" w:hAnsi="Times New Roman" w:cs="Times New Roman"/>
                <w:sz w:val="28"/>
                <w:szCs w:val="28"/>
              </w:rPr>
              <w:t xml:space="preserve"> правовые акты Краснодарского края»</w:t>
            </w:r>
          </w:p>
          <w:p w:rsidR="006F0520" w:rsidRPr="005F7A4A" w:rsidRDefault="006F0520" w:rsidP="0097789D">
            <w:pPr>
              <w:rPr>
                <w:rFonts w:ascii="Times New Roman" w:hAnsi="Times New Roman" w:cs="Times New Roman"/>
                <w:sz w:val="28"/>
                <w:szCs w:val="28"/>
              </w:rPr>
            </w:pPr>
          </w:p>
        </w:tc>
        <w:tc>
          <w:tcPr>
            <w:tcW w:w="10649" w:type="dxa"/>
          </w:tcPr>
          <w:p w:rsidR="00CB5358" w:rsidRDefault="00CB5358" w:rsidP="00CB5358">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Определить, что:</w:t>
            </w:r>
          </w:p>
          <w:p w:rsidR="00CB5358" w:rsidRDefault="00CB5358" w:rsidP="00CB5358">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1) уполномоченными органами от имени Краснодарского края при заключении концессионных соглашений, включая рассмотрение предложения о заключении концессионного соглашения, в целях решения отраслевых задач являются соответствующие отраслевые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(далее - краевые отраслевые органы исполнительной власти)</w:t>
            </w:r>
          </w:p>
          <w:p w:rsidR="00CB5358" w:rsidRDefault="00CB5358" w:rsidP="00CB5358">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 органом исполнительной власти Краснодарского края по осуществлению полномочий, предусмотренных </w:t>
            </w:r>
            <w:hyperlink r:id="rId51" w:history="1">
              <w:r>
                <w:rPr>
                  <w:rFonts w:ascii="Times New Roman" w:hAnsi="Times New Roman" w:cs="Times New Roman"/>
                  <w:color w:val="0000FF"/>
                  <w:sz w:val="28"/>
                  <w:szCs w:val="28"/>
                </w:rPr>
                <w:t>частью 2 статьи 17</w:t>
              </w:r>
            </w:hyperlink>
            <w:r>
              <w:rPr>
                <w:rFonts w:ascii="Times New Roman" w:hAnsi="Times New Roman" w:cs="Times New Roman"/>
                <w:sz w:val="28"/>
                <w:szCs w:val="28"/>
              </w:rPr>
              <w:t xml:space="preserve"> Федерального закона от 13 июля 2015 года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а также по осуществлению в порядке, установленном высшим исполнительным органом государственной власти Краснодарского края, межведомственной координации деятельности органов исполнительной власти</w:t>
            </w:r>
            <w:proofErr w:type="gramEnd"/>
            <w:r>
              <w:rPr>
                <w:rFonts w:ascii="Times New Roman" w:hAnsi="Times New Roman" w:cs="Times New Roman"/>
                <w:sz w:val="28"/>
                <w:szCs w:val="28"/>
              </w:rPr>
              <w:t xml:space="preserve"> Краснодарского края при разработке проекта государственно-частного партнерства, рассмотрении предложения о реализации проекта государственно-частного партнерства, принятии решения о реализации проекта государственно-частного партнерства является департамент инвестиций и развития малого и среднего предпринимательства Краснодарского края.</w:t>
            </w:r>
          </w:p>
          <w:p w:rsidR="006F0520" w:rsidRPr="005F7A4A" w:rsidRDefault="006F0520" w:rsidP="0097789D">
            <w:pPr>
              <w:rPr>
                <w:rFonts w:ascii="Times New Roman" w:hAnsi="Times New Roman" w:cs="Times New Roman"/>
                <w:sz w:val="28"/>
                <w:szCs w:val="28"/>
              </w:rPr>
            </w:pPr>
          </w:p>
        </w:tc>
        <w:tc>
          <w:tcPr>
            <w:tcW w:w="4536" w:type="dxa"/>
          </w:tcPr>
          <w:p w:rsidR="006F0520" w:rsidRPr="005F7A4A" w:rsidRDefault="006F0520" w:rsidP="0097789D">
            <w:pPr>
              <w:rPr>
                <w:rFonts w:ascii="Times New Roman" w:hAnsi="Times New Roman" w:cs="Times New Roman"/>
                <w:sz w:val="28"/>
                <w:szCs w:val="28"/>
              </w:rPr>
            </w:pPr>
          </w:p>
        </w:tc>
      </w:tr>
      <w:tr w:rsidR="005F7A4A" w:rsidRPr="005F7A4A" w:rsidTr="001B13D5">
        <w:tc>
          <w:tcPr>
            <w:tcW w:w="959" w:type="dxa"/>
          </w:tcPr>
          <w:p w:rsidR="005F7A4A" w:rsidRPr="005F7A4A" w:rsidRDefault="005F7A4A" w:rsidP="0097789D">
            <w:pPr>
              <w:rPr>
                <w:rFonts w:ascii="Times New Roman" w:hAnsi="Times New Roman" w:cs="Times New Roman"/>
                <w:sz w:val="28"/>
                <w:szCs w:val="28"/>
              </w:rPr>
            </w:pPr>
          </w:p>
        </w:tc>
        <w:tc>
          <w:tcPr>
            <w:tcW w:w="5511" w:type="dxa"/>
            <w:shd w:val="clear" w:color="auto" w:fill="D6E3BC" w:themeFill="accent3" w:themeFillTint="66"/>
          </w:tcPr>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главы администрации (губернатора) Краснодарского края от 15.07.2014 N 729</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20.12.2018)</w:t>
            </w:r>
          </w:p>
          <w:p w:rsidR="00CB5358" w:rsidRDefault="00CB5358" w:rsidP="00CB5358">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 утверждении Порядка принятия решений высшего исполнительного органа государственной власти Краснодарского края, предусматривающих случаи заключения договоров (соглашений) о предоставлении субсидий из краевого бюджета юридическим лицам, указанным в пунктах 1 и 8 статьи 78 Бюджетного кодекса Российской Федерации, соглашений о государственно-частном партнерстве, концессионных соглашений на срок, превышающий срок действия утвержденных лимитов бюджетных </w:t>
            </w:r>
            <w:r>
              <w:rPr>
                <w:rFonts w:ascii="Times New Roman" w:hAnsi="Times New Roman" w:cs="Times New Roman"/>
                <w:sz w:val="28"/>
                <w:szCs w:val="28"/>
              </w:rPr>
              <w:lastRenderedPageBreak/>
              <w:t>обязательств"</w:t>
            </w:r>
            <w:proofErr w:type="gramEnd"/>
          </w:p>
          <w:p w:rsidR="005F7A4A" w:rsidRPr="005F7A4A" w:rsidRDefault="005F7A4A" w:rsidP="0097789D">
            <w:pPr>
              <w:rPr>
                <w:rFonts w:ascii="Times New Roman" w:hAnsi="Times New Roman" w:cs="Times New Roman"/>
                <w:sz w:val="28"/>
                <w:szCs w:val="28"/>
              </w:rPr>
            </w:pPr>
          </w:p>
        </w:tc>
        <w:tc>
          <w:tcPr>
            <w:tcW w:w="10649" w:type="dxa"/>
          </w:tcPr>
          <w:p w:rsidR="00CB5358" w:rsidRDefault="00CB5358" w:rsidP="00CB5358">
            <w:pPr>
              <w:autoSpaceDE w:val="0"/>
              <w:autoSpaceDN w:val="0"/>
              <w:adjustRightInd w:val="0"/>
              <w:ind w:firstLine="540"/>
              <w:jc w:val="both"/>
              <w:rPr>
                <w:rFonts w:ascii="Times New Roman" w:hAnsi="Times New Roman" w:cs="Times New Roman"/>
                <w:sz w:val="28"/>
                <w:szCs w:val="28"/>
              </w:rPr>
            </w:pPr>
            <w:bookmarkStart w:id="6" w:name="Par0"/>
            <w:bookmarkEnd w:id="6"/>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Концессионные соглашения, концедентом по которым выступает Краснодарский край, соглашения о государственно-частном партнерстве, публичным партнером в котором выступает Краснодарский край, могут быть заключены на срок, превышающий срок действия утвержденных лимитов бюджетных обязательств, в случаях, установленных соответствующими решениями высшего исполнительного органа государственной власти Краснодарского края о заключении концессионного соглашения, решениями о реализации проекта государственно-частного партнерства в рамках реализации мероприятий, предусмотренных государственными программами</w:t>
            </w:r>
            <w:proofErr w:type="gramEnd"/>
            <w:r>
              <w:rPr>
                <w:rFonts w:ascii="Times New Roman" w:hAnsi="Times New Roman" w:cs="Times New Roman"/>
                <w:sz w:val="28"/>
                <w:szCs w:val="28"/>
              </w:rPr>
              <w:t xml:space="preserve"> Краснодарского края, если иное не предусмотрено настоящим пунктом.</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соответствии с законодательством Российской Федерации и Краснодарского края решения о заключении концессионного соглашения принимают органы исполнительной власти Краснодарского края, на которые возложены координация и регулирование деятельности в соответствующей отрасли (сфере управления), решение высшего исполнительного органа государственной власти Краснодарского края, предусматривающее случаи заключения концессионного соглашения на срок, превышающий срок действия утвержденных лимитов </w:t>
            </w:r>
            <w:r>
              <w:rPr>
                <w:rFonts w:ascii="Times New Roman" w:hAnsi="Times New Roman" w:cs="Times New Roman"/>
                <w:sz w:val="28"/>
                <w:szCs w:val="28"/>
              </w:rPr>
              <w:lastRenderedPageBreak/>
              <w:t>бюджетных обязательств, должно содержать следующую</w:t>
            </w:r>
            <w:proofErr w:type="gramEnd"/>
            <w:r>
              <w:rPr>
                <w:rFonts w:ascii="Times New Roman" w:hAnsi="Times New Roman" w:cs="Times New Roman"/>
                <w:sz w:val="28"/>
                <w:szCs w:val="28"/>
              </w:rPr>
              <w:t xml:space="preserve"> информацию:</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указание на государственную программу Краснодарского края, содержащую соответствующее мероприятие;</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указание на предлагаемый объект концессионного соглашения в соответствии со </w:t>
            </w:r>
            <w:hyperlink r:id="rId52" w:history="1">
              <w:r>
                <w:rPr>
                  <w:rFonts w:ascii="Times New Roman" w:hAnsi="Times New Roman" w:cs="Times New Roman"/>
                  <w:color w:val="0000FF"/>
                  <w:sz w:val="28"/>
                  <w:szCs w:val="28"/>
                </w:rPr>
                <w:t>статьей 4</w:t>
              </w:r>
            </w:hyperlink>
            <w:r>
              <w:rPr>
                <w:rFonts w:ascii="Times New Roman" w:hAnsi="Times New Roman" w:cs="Times New Roman"/>
                <w:sz w:val="28"/>
                <w:szCs w:val="28"/>
              </w:rPr>
              <w:t xml:space="preserve"> Федерального закона от 21 июля 2005 года N 115-ФЗ "О концессионных соглашениях";</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предполагаемый (предельный) размер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для предоставления субсидии (с разбивкой по годам предоставления субсидии);</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предельный срок действия концессионного соглашения.</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предполагаемый в соответствии с положениями </w:t>
            </w:r>
            <w:hyperlink r:id="rId53" w:history="1">
              <w:r>
                <w:rPr>
                  <w:rFonts w:ascii="Times New Roman" w:hAnsi="Times New Roman" w:cs="Times New Roman"/>
                  <w:color w:val="0000FF"/>
                  <w:sz w:val="28"/>
                  <w:szCs w:val="28"/>
                </w:rPr>
                <w:t>статьи 15</w:t>
              </w:r>
            </w:hyperlink>
            <w:r>
              <w:rPr>
                <w:rFonts w:ascii="Times New Roman" w:hAnsi="Times New Roman" w:cs="Times New Roman"/>
                <w:sz w:val="28"/>
                <w:szCs w:val="28"/>
              </w:rPr>
              <w:t xml:space="preserve"> Федерального закона от 13 июля 2015 года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w:t>
            </w:r>
            <w:hyperlink r:id="rId54" w:history="1">
              <w:r>
                <w:rPr>
                  <w:rFonts w:ascii="Times New Roman" w:hAnsi="Times New Roman" w:cs="Times New Roman"/>
                  <w:color w:val="0000FF"/>
                  <w:sz w:val="28"/>
                  <w:szCs w:val="28"/>
                </w:rPr>
                <w:t>статьи 6</w:t>
              </w:r>
            </w:hyperlink>
            <w:r>
              <w:rPr>
                <w:rFonts w:ascii="Times New Roman" w:hAnsi="Times New Roman" w:cs="Times New Roman"/>
                <w:sz w:val="28"/>
                <w:szCs w:val="28"/>
              </w:rPr>
              <w:t xml:space="preserve"> Федерального закона от 21 июля 2005 года N 115-ФЗ "О концессионных соглашениях" срок действия соглашения о государственно-частном партнерстве, концессионного соглашения, заключаемых врамках</w:t>
            </w:r>
            <w:proofErr w:type="gramEnd"/>
            <w:r>
              <w:rPr>
                <w:rFonts w:ascii="Times New Roman" w:hAnsi="Times New Roman" w:cs="Times New Roman"/>
                <w:sz w:val="28"/>
                <w:szCs w:val="28"/>
              </w:rPr>
              <w:t xml:space="preserve"> реализации мероприятий, предусмотренных государственными программами Краснодарского края, превышает срок действия указанных государственных программ, такое концессионное соглашение, соглашение о государственно-частном партнерстве может быть заключено на основании предусмотренного </w:t>
            </w:r>
            <w:hyperlink w:anchor="Par0" w:history="1">
              <w:r>
                <w:rPr>
                  <w:rFonts w:ascii="Times New Roman" w:hAnsi="Times New Roman" w:cs="Times New Roman"/>
                  <w:color w:val="0000FF"/>
                  <w:sz w:val="28"/>
                  <w:szCs w:val="28"/>
                </w:rPr>
                <w:t>абзацами первым</w:t>
              </w:r>
            </w:hyperlink>
            <w:r>
              <w:rPr>
                <w:rFonts w:ascii="Times New Roman" w:hAnsi="Times New Roman" w:cs="Times New Roman"/>
                <w:sz w:val="28"/>
                <w:szCs w:val="28"/>
              </w:rPr>
              <w:t xml:space="preserve"> - </w:t>
            </w:r>
            <w:hyperlink w:anchor="Par5" w:history="1">
              <w:r>
                <w:rPr>
                  <w:rFonts w:ascii="Times New Roman" w:hAnsi="Times New Roman" w:cs="Times New Roman"/>
                  <w:color w:val="0000FF"/>
                  <w:sz w:val="28"/>
                  <w:szCs w:val="28"/>
                </w:rPr>
                <w:t>шестым</w:t>
              </w:r>
            </w:hyperlink>
            <w:r>
              <w:rPr>
                <w:rFonts w:ascii="Times New Roman" w:hAnsi="Times New Roman" w:cs="Times New Roman"/>
                <w:sz w:val="28"/>
                <w:szCs w:val="28"/>
              </w:rPr>
              <w:t xml:space="preserve"> настоящего пункта соответствующего решения высшего исполнительного органа государственной власти Краснодарского края.</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5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главы администрации (губернатора) Краснодарского края от 20.12.2018 N 839)</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высшего исполнительного органа государственной власти Краснодарского края, указанное в </w:t>
            </w:r>
            <w:hyperlink w:anchor="Par0" w:history="1">
              <w:r>
                <w:rPr>
                  <w:rFonts w:ascii="Times New Roman" w:hAnsi="Times New Roman" w:cs="Times New Roman"/>
                  <w:color w:val="0000FF"/>
                  <w:sz w:val="28"/>
                  <w:szCs w:val="28"/>
                </w:rPr>
                <w:t>пункте 2</w:t>
              </w:r>
            </w:hyperlink>
            <w:r>
              <w:rPr>
                <w:rFonts w:ascii="Times New Roman" w:hAnsi="Times New Roman" w:cs="Times New Roman"/>
                <w:sz w:val="28"/>
                <w:szCs w:val="28"/>
              </w:rPr>
              <w:t xml:space="preserve"> настоящего Порядка, может быть принято в отношении одного или нескольких объектов соглашения о государственно-частном партнерстве или концессионного соглашения.</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3 в ред. </w:t>
            </w:r>
            <w:hyperlink r:id="rId5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главы администрации (губернатора) Краснодарского края от 20.12.2018 N 839)</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В решении указывается основание (цель) его принятия.</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Проектом решения, предусматривающим случаи заключения договоров (соглашений) о предоставлении субсидий из краевого бюджета юридическим лицам, указанным в </w:t>
            </w:r>
            <w:hyperlink r:id="rId57" w:history="1">
              <w:r>
                <w:rPr>
                  <w:rFonts w:ascii="Times New Roman" w:hAnsi="Times New Roman" w:cs="Times New Roman"/>
                  <w:color w:val="0000FF"/>
                  <w:sz w:val="28"/>
                  <w:szCs w:val="28"/>
                </w:rPr>
                <w:t>пунктах 1</w:t>
              </w:r>
            </w:hyperlink>
            <w:r>
              <w:rPr>
                <w:rFonts w:ascii="Times New Roman" w:hAnsi="Times New Roman" w:cs="Times New Roman"/>
                <w:sz w:val="28"/>
                <w:szCs w:val="28"/>
              </w:rPr>
              <w:t xml:space="preserve"> и </w:t>
            </w:r>
            <w:hyperlink r:id="rId58" w:history="1">
              <w:r>
                <w:rPr>
                  <w:rFonts w:ascii="Times New Roman" w:hAnsi="Times New Roman" w:cs="Times New Roman"/>
                  <w:color w:val="0000FF"/>
                  <w:sz w:val="28"/>
                  <w:szCs w:val="28"/>
                </w:rPr>
                <w:t>8 статьи 78</w:t>
              </w:r>
            </w:hyperlink>
            <w:r>
              <w:rPr>
                <w:rFonts w:ascii="Times New Roman" w:hAnsi="Times New Roman" w:cs="Times New Roman"/>
                <w:sz w:val="28"/>
                <w:szCs w:val="28"/>
              </w:rPr>
              <w:t xml:space="preserve"> БК РФ, может предусматриваться заключение одного или нескольких договоров (соглашений) о предоставлении субсидий, в отношении каждого из которых должна быть отражена следующая информация:</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1) указание на государственную программу Краснодарского края, содержащую соответствующее мероприятие (в случае, если предусматривается заключение договоров (соглашений) о предоставлении субсидий в рамках государственной программы Краснодарского края);</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цель предоставления субсидии;</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предполагаемый (предельный) размер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для предоставления субсидии (с разбивкой по годам предоставления субсидии);</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предельный срок действия договора (соглашения) о предоставлении субсидии.</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5 в ред. </w:t>
            </w:r>
            <w:hyperlink r:id="rId5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главы администрации (губернатора) Краснодарского края от 20.12.2018 N 839)</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5.1. Проекты решений, предусматривающих случаи заключения договоров (соглашений) о предоставлении субсидий из краевого бюджета юридическим лицам, указанным в </w:t>
            </w:r>
            <w:hyperlink r:id="rId60" w:history="1">
              <w:r>
                <w:rPr>
                  <w:rFonts w:ascii="Times New Roman" w:hAnsi="Times New Roman" w:cs="Times New Roman"/>
                  <w:color w:val="0000FF"/>
                  <w:sz w:val="28"/>
                  <w:szCs w:val="28"/>
                </w:rPr>
                <w:t>пунктах 1</w:t>
              </w:r>
            </w:hyperlink>
            <w:r>
              <w:rPr>
                <w:rFonts w:ascii="Times New Roman" w:hAnsi="Times New Roman" w:cs="Times New Roman"/>
                <w:sz w:val="28"/>
                <w:szCs w:val="28"/>
              </w:rPr>
              <w:t xml:space="preserve"> и </w:t>
            </w:r>
            <w:hyperlink r:id="rId61" w:history="1">
              <w:r>
                <w:rPr>
                  <w:rFonts w:ascii="Times New Roman" w:hAnsi="Times New Roman" w:cs="Times New Roman"/>
                  <w:color w:val="0000FF"/>
                  <w:sz w:val="28"/>
                  <w:szCs w:val="28"/>
                </w:rPr>
                <w:t>8 статьи 78</w:t>
              </w:r>
            </w:hyperlink>
            <w:r>
              <w:rPr>
                <w:rFonts w:ascii="Times New Roman" w:hAnsi="Times New Roman" w:cs="Times New Roman"/>
                <w:sz w:val="28"/>
                <w:szCs w:val="28"/>
              </w:rP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должны соответствовать следующим требованиям:</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предполагаемый (предельный) размер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для предоставления субсидий в очередном (текущем) финансовом году и плановом периоде не должен превышать объем бюджетных ассигнований, предусмотренный в краевом бюджете соответственно на очередной (текущий) финансовый год и плановый период для предоставления субсидий;</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предполагаемый (предельный) размер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для предоставления субсидий в рамках государственной программы Краснодарского края не должен превышать в пределах срока реализации этой государственной программы Краснодарского края объем финансового обеспечения соответствующих мероприятий программы;</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предполагаемый (предельный) размер средств для предоставления субсидий в рамках непрограммных направлений деятельности органов исполнительной власти Краснодарского края не должен превышать за пределами планового периода (по каждому году) максимальный годовой размер средств краевого бюджета для предоставления субсидий, предусмотренный на эти цели в очередном (текущем) финансовом году, первом и втором году планового периода.</w:t>
            </w:r>
            <w:proofErr w:type="gramEnd"/>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5.1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"consultantplus://offline/ref=A780F23B9E2B05C0FC2BE5679396E97EE7886FAA4F57351E457311E48B8D6C757060447996560C562157B9091ED63687683D33B6AC072042FA3AA1EEK1mEN"</w:instrText>
            </w:r>
            <w:r w:rsidR="00906D3B">
              <w:fldChar w:fldCharType="separate"/>
            </w:r>
            <w:r>
              <w:rPr>
                <w:rFonts w:ascii="Times New Roman" w:hAnsi="Times New Roman" w:cs="Times New Roman"/>
                <w:color w:val="0000FF"/>
                <w:sz w:val="28"/>
                <w:szCs w:val="28"/>
              </w:rPr>
              <w:t>Постановлением</w:t>
            </w:r>
            <w:proofErr w:type="spellEnd"/>
            <w:r w:rsidR="00906D3B">
              <w:fldChar w:fldCharType="end"/>
            </w:r>
            <w:r>
              <w:rPr>
                <w:rFonts w:ascii="Times New Roman" w:hAnsi="Times New Roman" w:cs="Times New Roman"/>
                <w:sz w:val="28"/>
                <w:szCs w:val="28"/>
              </w:rPr>
              <w:t xml:space="preserve"> главы администрации (губернатора) Краснодарского края от 20.12.2018 N 839)</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Подготовка проекта решения и его согласование осуществляются исполнительным органом государственной власти Краснодарского края в соответствии с </w:t>
            </w:r>
            <w:hyperlink r:id="rId62" w:history="1">
              <w:r>
                <w:rPr>
                  <w:rFonts w:ascii="Times New Roman" w:hAnsi="Times New Roman" w:cs="Times New Roman"/>
                  <w:color w:val="0000FF"/>
                  <w:sz w:val="28"/>
                  <w:szCs w:val="28"/>
                </w:rPr>
                <w:t>Инструкцией</w:t>
              </w:r>
            </w:hyperlink>
            <w:r>
              <w:rPr>
                <w:rFonts w:ascii="Times New Roman" w:hAnsi="Times New Roman" w:cs="Times New Roman"/>
                <w:sz w:val="28"/>
                <w:szCs w:val="28"/>
              </w:rPr>
              <w:t xml:space="preserve"> по делопроизводству в исполнительных органах </w:t>
            </w:r>
            <w:r>
              <w:rPr>
                <w:rFonts w:ascii="Times New Roman" w:hAnsi="Times New Roman" w:cs="Times New Roman"/>
                <w:sz w:val="28"/>
                <w:szCs w:val="28"/>
              </w:rPr>
              <w:lastRenderedPageBreak/>
              <w:t>государственной власти Краснодарского края, утвержденной постановлением главы администрации (губернатора) Краснодарского края от 29 декабря 2004 года N 1315.</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Проект решения подлежит согласованию с координатором государственной программы Краснодарского края в случае, если подготовка проекта решения не осуществлялась ее координатором в отношении субсидий, предоставляемых в рамках государственных программ Краснодарского края.</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6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главы администрации (губернатора) Краснодарского края от 20.12.2018 N 839)</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К проектам решений, предусматривающих заключение договоров (соглашений) о предоставлении субсидий из краевого бюджета юридическим лицам, указанным в </w:t>
            </w:r>
            <w:hyperlink r:id="rId64" w:history="1">
              <w:r>
                <w:rPr>
                  <w:rFonts w:ascii="Times New Roman" w:hAnsi="Times New Roman" w:cs="Times New Roman"/>
                  <w:color w:val="0000FF"/>
                  <w:sz w:val="28"/>
                  <w:szCs w:val="28"/>
                </w:rPr>
                <w:t>пунктах 1</w:t>
              </w:r>
            </w:hyperlink>
            <w:r>
              <w:rPr>
                <w:rFonts w:ascii="Times New Roman" w:hAnsi="Times New Roman" w:cs="Times New Roman"/>
                <w:sz w:val="28"/>
                <w:szCs w:val="28"/>
              </w:rPr>
              <w:t xml:space="preserve"> и </w:t>
            </w:r>
            <w:hyperlink r:id="rId65" w:history="1">
              <w:r>
                <w:rPr>
                  <w:rFonts w:ascii="Times New Roman" w:hAnsi="Times New Roman" w:cs="Times New Roman"/>
                  <w:color w:val="0000FF"/>
                  <w:sz w:val="28"/>
                  <w:szCs w:val="28"/>
                </w:rPr>
                <w:t>8 статьи 78</w:t>
              </w:r>
            </w:hyperlink>
            <w:r>
              <w:rPr>
                <w:rFonts w:ascii="Times New Roman" w:hAnsi="Times New Roman" w:cs="Times New Roman"/>
                <w:sz w:val="28"/>
                <w:szCs w:val="28"/>
              </w:rPr>
              <w:t xml:space="preserve"> БК РФ, концессионных соглашений от имени Краснодарского края на срок, превышающий срок действия утвержденных лимитов бюджетных обязательств, в обязательном порядке подготавливается пояснительная записка, содержащая в том числе:</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обоснование необходимости заключения договоров (соглашений) о предоставлении субсидий, предусматривающих возникновение расходных обязатель</w:t>
            </w:r>
            <w:proofErr w:type="gramStart"/>
            <w:r>
              <w:rPr>
                <w:rFonts w:ascii="Times New Roman" w:hAnsi="Times New Roman" w:cs="Times New Roman"/>
                <w:sz w:val="28"/>
                <w:szCs w:val="28"/>
              </w:rPr>
              <w:t>ств Кр</w:t>
            </w:r>
            <w:proofErr w:type="gramEnd"/>
            <w:r>
              <w:rPr>
                <w:rFonts w:ascii="Times New Roman" w:hAnsi="Times New Roman" w:cs="Times New Roman"/>
                <w:sz w:val="28"/>
                <w:szCs w:val="28"/>
              </w:rPr>
              <w:t>аснодарского края на срок, превышающий срок действия утвержденных лимитов бюджетных обязательств;</w:t>
            </w:r>
          </w:p>
          <w:p w:rsidR="00CB5358" w:rsidRDefault="00CB5358" w:rsidP="00CB535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обоснование (расчет) распределения предполагаемого (предельного) размера сре</w:t>
            </w:r>
            <w:proofErr w:type="gramStart"/>
            <w:r>
              <w:rPr>
                <w:rFonts w:ascii="Times New Roman" w:hAnsi="Times New Roman" w:cs="Times New Roman"/>
                <w:sz w:val="28"/>
                <w:szCs w:val="28"/>
              </w:rPr>
              <w:t>дств кр</w:t>
            </w:r>
            <w:proofErr w:type="gramEnd"/>
            <w:r>
              <w:rPr>
                <w:rFonts w:ascii="Times New Roman" w:hAnsi="Times New Roman" w:cs="Times New Roman"/>
                <w:sz w:val="28"/>
                <w:szCs w:val="28"/>
              </w:rPr>
              <w:t>аевого бюджета для предоставления субсидий за пределами планового периода.</w:t>
            </w:r>
          </w:p>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МО город Краснодар от 22 декабря 2014 г. № 9678 «Об утверждении Положения о порядке взаимодействия органов администрации муниципального образования город Краснодар по вопросу заключения концессионных соглашений»</w:t>
            </w:r>
          </w:p>
          <w:p w:rsidR="005F7A4A" w:rsidRPr="005F7A4A" w:rsidRDefault="005F7A4A" w:rsidP="0097789D">
            <w:pPr>
              <w:rPr>
                <w:rFonts w:ascii="Times New Roman" w:hAnsi="Times New Roman" w:cs="Times New Roman"/>
                <w:sz w:val="28"/>
                <w:szCs w:val="28"/>
              </w:rPr>
            </w:pPr>
          </w:p>
        </w:tc>
        <w:tc>
          <w:tcPr>
            <w:tcW w:w="10649" w:type="dxa"/>
          </w:tcPr>
          <w:p w:rsidR="005F7A4A" w:rsidRDefault="00CB5358" w:rsidP="0097789D">
            <w:pPr>
              <w:rPr>
                <w:rFonts w:ascii="Times New Roman" w:hAnsi="Times New Roman" w:cs="Times New Roman"/>
                <w:sz w:val="28"/>
                <w:szCs w:val="28"/>
              </w:rPr>
            </w:pPr>
            <w:r>
              <w:rPr>
                <w:rFonts w:ascii="Times New Roman" w:hAnsi="Times New Roman" w:cs="Times New Roman"/>
                <w:sz w:val="28"/>
                <w:szCs w:val="28"/>
              </w:rPr>
              <w:t>Муниципальная практика</w:t>
            </w:r>
          </w:p>
          <w:p w:rsidR="00CB5358" w:rsidRPr="005F7A4A" w:rsidRDefault="00CB5358"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Сочи от 17 ноября 2020 г. № 1838 «О мерах по реализации отдельных положений Федерального закона «О концессионных соглашениях» на территории муниципального образования городской округ город-курорт Сочи Краснодарского края»</w:t>
            </w:r>
          </w:p>
          <w:p w:rsidR="005F7A4A" w:rsidRPr="005F7A4A" w:rsidRDefault="005F7A4A" w:rsidP="00CB5358">
            <w:pPr>
              <w:autoSpaceDE w:val="0"/>
              <w:autoSpaceDN w:val="0"/>
              <w:adjustRightInd w:val="0"/>
              <w:jc w:val="both"/>
              <w:rPr>
                <w:rFonts w:ascii="Times New Roman" w:hAnsi="Times New Roman" w:cs="Times New Roman"/>
                <w:sz w:val="28"/>
                <w:szCs w:val="28"/>
              </w:rPr>
            </w:pPr>
          </w:p>
        </w:tc>
        <w:tc>
          <w:tcPr>
            <w:tcW w:w="10649" w:type="dxa"/>
          </w:tcPr>
          <w:p w:rsidR="00CB5358" w:rsidRDefault="00CB5358" w:rsidP="00CB5358">
            <w:pPr>
              <w:rPr>
                <w:rFonts w:ascii="Times New Roman" w:hAnsi="Times New Roman" w:cs="Times New Roman"/>
                <w:sz w:val="28"/>
                <w:szCs w:val="28"/>
              </w:rPr>
            </w:pPr>
            <w:r>
              <w:rPr>
                <w:rFonts w:ascii="Times New Roman" w:hAnsi="Times New Roman" w:cs="Times New Roman"/>
                <w:sz w:val="28"/>
                <w:szCs w:val="28"/>
              </w:rPr>
              <w:t>Муниципальная практика</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межведомственного взаимодействия отраслевых (функциональных) органов администрации города Сочи при формировании и утверждении перечня объектов, в отношении которых планируется заключение концессионных соглашений, концедентом (стороной) по которым выступает муниципальное образование городской округ город-курорт Сочи Краснодарского края</w:t>
            </w:r>
          </w:p>
          <w:p w:rsidR="00CB5358" w:rsidRDefault="00CB5358" w:rsidP="00CB53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межведомственного взаимодействия отраслевых (функциональных) органов администрации города Сочи при подготовке решений о заключении концессионных соглашений, концедентом (стороной) по которым выступает муниципальное образование городской округ город-курорт Сочи Краснодарского края</w:t>
            </w:r>
          </w:p>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1B13D5">
        <w:tc>
          <w:tcPr>
            <w:tcW w:w="959" w:type="dxa"/>
          </w:tcPr>
          <w:p w:rsidR="005F7A4A" w:rsidRPr="005F7A4A" w:rsidRDefault="005F7A4A" w:rsidP="0097789D">
            <w:pPr>
              <w:rPr>
                <w:rFonts w:ascii="Times New Roman" w:hAnsi="Times New Roman" w:cs="Times New Roman"/>
                <w:sz w:val="28"/>
                <w:szCs w:val="28"/>
              </w:rPr>
            </w:pPr>
          </w:p>
        </w:tc>
        <w:tc>
          <w:tcPr>
            <w:tcW w:w="5511" w:type="dxa"/>
            <w:shd w:val="clear" w:color="auto" w:fill="D6E3BC" w:themeFill="accent3" w:themeFillTint="66"/>
          </w:tcPr>
          <w:p w:rsidR="00FC70C9" w:rsidRDefault="00FC70C9" w:rsidP="00FC70C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Краснодарского края от 26 ноября 2003 г. № 620-КЗ «О налоге на имущество организаций»</w:t>
            </w:r>
          </w:p>
          <w:p w:rsidR="005F7A4A" w:rsidRPr="005F7A4A" w:rsidRDefault="005F7A4A" w:rsidP="0097789D">
            <w:pPr>
              <w:rPr>
                <w:rFonts w:ascii="Times New Roman" w:hAnsi="Times New Roman" w:cs="Times New Roman"/>
                <w:sz w:val="28"/>
                <w:szCs w:val="28"/>
              </w:rPr>
            </w:pPr>
          </w:p>
        </w:tc>
        <w:tc>
          <w:tcPr>
            <w:tcW w:w="10649" w:type="dxa"/>
          </w:tcPr>
          <w:p w:rsidR="00FC70C9" w:rsidRDefault="00FC70C9" w:rsidP="00FC70C9">
            <w:pPr>
              <w:autoSpaceDE w:val="0"/>
              <w:autoSpaceDN w:val="0"/>
              <w:adjustRightInd w:val="0"/>
              <w:ind w:firstLine="539"/>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 Налоговые ставки</w:t>
            </w:r>
          </w:p>
          <w:p w:rsidR="00FC70C9" w:rsidRDefault="00FC70C9" w:rsidP="00FC70C9">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9. Налоговая ставка устанавливается в размере 0,01 процента:</w:t>
            </w:r>
          </w:p>
          <w:p w:rsidR="00FC70C9" w:rsidRDefault="00FC70C9" w:rsidP="00FC70C9">
            <w:pPr>
              <w:autoSpaceDE w:val="0"/>
              <w:autoSpaceDN w:val="0"/>
              <w:adjustRightInd w:val="0"/>
              <w:ind w:firstLine="539"/>
              <w:jc w:val="both"/>
              <w:rPr>
                <w:rFonts w:ascii="Times New Roman" w:hAnsi="Times New Roman" w:cs="Times New Roman"/>
                <w:sz w:val="28"/>
                <w:szCs w:val="28"/>
              </w:rPr>
            </w:pPr>
            <w:proofErr w:type="gramStart"/>
            <w:r>
              <w:rPr>
                <w:rFonts w:ascii="Times New Roman" w:hAnsi="Times New Roman" w:cs="Times New Roman"/>
                <w:sz w:val="28"/>
                <w:szCs w:val="28"/>
              </w:rPr>
              <w:t>3) для организаций, заключивших концессионное соглашение с Краснодарским краем, от имени которого выступает орган исполнительной власти Краснодарского края, на который возложены координация и регулирование деятельности в соответствующей отрасли (сфере управления) (далее - орган исполнительной власти Краснодарского края), в отношении объекта концессионного соглашения, на срок действия концессионного соглашения, но не более десяти лет.</w:t>
            </w:r>
            <w:proofErr w:type="gramEnd"/>
          </w:p>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4052F0" w:rsidRDefault="004052F0" w:rsidP="004052F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Приказ Департамента строительства Краснодарского края от 13 августа 2018 г.  № 196 «Об утверждении Порядка предоставления иных межбюджетных трансфертов местному бюджету на реализацию мероприятий по развитию коммунальной инфраструктуры в городе Геленджике, путем заключения концессионного соглашения»</w:t>
            </w:r>
          </w:p>
          <w:p w:rsidR="005F7A4A" w:rsidRPr="005F7A4A" w:rsidRDefault="005F7A4A" w:rsidP="0097789D">
            <w:pPr>
              <w:rPr>
                <w:rFonts w:ascii="Times New Roman" w:hAnsi="Times New Roman" w:cs="Times New Roman"/>
                <w:sz w:val="28"/>
                <w:szCs w:val="28"/>
              </w:rPr>
            </w:pPr>
          </w:p>
        </w:tc>
        <w:tc>
          <w:tcPr>
            <w:tcW w:w="10649" w:type="dxa"/>
          </w:tcPr>
          <w:p w:rsidR="004052F0" w:rsidRDefault="004052F0" w:rsidP="004052F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предоставления иных межбюджетных трансфертов местному бюджету на реализацию мероприятий по развитию коммунальной инфраструктуры в городе Геленджике, путем заключения концессионного соглашения,</w:t>
            </w:r>
          </w:p>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r w:rsidR="005F7A4A" w:rsidRPr="005F7A4A" w:rsidTr="0097789D">
        <w:tc>
          <w:tcPr>
            <w:tcW w:w="959" w:type="dxa"/>
          </w:tcPr>
          <w:p w:rsidR="005F7A4A" w:rsidRPr="005F7A4A" w:rsidRDefault="005F7A4A" w:rsidP="0097789D">
            <w:pPr>
              <w:rPr>
                <w:rFonts w:ascii="Times New Roman" w:hAnsi="Times New Roman" w:cs="Times New Roman"/>
                <w:sz w:val="28"/>
                <w:szCs w:val="28"/>
              </w:rPr>
            </w:pPr>
          </w:p>
        </w:tc>
        <w:tc>
          <w:tcPr>
            <w:tcW w:w="5511" w:type="dxa"/>
          </w:tcPr>
          <w:p w:rsidR="005F7A4A" w:rsidRPr="005F7A4A" w:rsidRDefault="005F7A4A" w:rsidP="0097789D">
            <w:pPr>
              <w:rPr>
                <w:rFonts w:ascii="Times New Roman" w:hAnsi="Times New Roman" w:cs="Times New Roman"/>
                <w:sz w:val="28"/>
                <w:szCs w:val="28"/>
              </w:rPr>
            </w:pPr>
          </w:p>
        </w:tc>
        <w:tc>
          <w:tcPr>
            <w:tcW w:w="10649" w:type="dxa"/>
          </w:tcPr>
          <w:p w:rsidR="005F7A4A" w:rsidRPr="005F7A4A" w:rsidRDefault="005F7A4A" w:rsidP="0097789D">
            <w:pPr>
              <w:rPr>
                <w:rFonts w:ascii="Times New Roman" w:hAnsi="Times New Roman" w:cs="Times New Roman"/>
                <w:sz w:val="28"/>
                <w:szCs w:val="28"/>
              </w:rPr>
            </w:pPr>
          </w:p>
        </w:tc>
        <w:tc>
          <w:tcPr>
            <w:tcW w:w="4536" w:type="dxa"/>
          </w:tcPr>
          <w:p w:rsidR="005F7A4A" w:rsidRPr="005F7A4A" w:rsidRDefault="005F7A4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052F0">
        <w:rPr>
          <w:rFonts w:ascii="Times New Roman" w:hAnsi="Times New Roman" w:cs="Times New Roman"/>
          <w:b/>
          <w:sz w:val="28"/>
          <w:szCs w:val="28"/>
        </w:rPr>
        <w:t>Красноярский край</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4052F0" w:rsidTr="005517A6">
        <w:tc>
          <w:tcPr>
            <w:tcW w:w="959" w:type="dxa"/>
          </w:tcPr>
          <w:p w:rsidR="006F0520" w:rsidRPr="004052F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4052F0" w:rsidRDefault="004052F0" w:rsidP="004052F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Красноярского края от 3 марта                 2011 г. № 12-5650 «Об управлении государственной собственностью Красноярского края»</w:t>
            </w:r>
          </w:p>
          <w:p w:rsidR="006F0520" w:rsidRPr="004052F0" w:rsidRDefault="006F0520" w:rsidP="004052F0">
            <w:pPr>
              <w:autoSpaceDE w:val="0"/>
              <w:autoSpaceDN w:val="0"/>
              <w:adjustRightInd w:val="0"/>
              <w:jc w:val="both"/>
              <w:rPr>
                <w:rFonts w:ascii="Times New Roman" w:hAnsi="Times New Roman" w:cs="Times New Roman"/>
                <w:sz w:val="28"/>
                <w:szCs w:val="28"/>
              </w:rPr>
            </w:pPr>
          </w:p>
        </w:tc>
        <w:tc>
          <w:tcPr>
            <w:tcW w:w="10649" w:type="dxa"/>
          </w:tcPr>
          <w:p w:rsidR="004052F0" w:rsidRDefault="004052F0" w:rsidP="004052F0">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39. Концессионные соглашения в отношении объектов, находящихся в государственной собственности края</w:t>
            </w:r>
          </w:p>
          <w:p w:rsidR="004052F0" w:rsidRDefault="004052F0" w:rsidP="004052F0">
            <w:pPr>
              <w:autoSpaceDE w:val="0"/>
              <w:autoSpaceDN w:val="0"/>
              <w:adjustRightInd w:val="0"/>
              <w:jc w:val="both"/>
              <w:rPr>
                <w:rFonts w:ascii="Times New Roman" w:hAnsi="Times New Roman" w:cs="Times New Roman"/>
                <w:sz w:val="28"/>
                <w:szCs w:val="28"/>
              </w:rPr>
            </w:pPr>
          </w:p>
          <w:p w:rsidR="004052F0" w:rsidRDefault="004052F0" w:rsidP="004052F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Решение о заключении концессионного соглашения в отношении объектов, находящихся в государственной собственности края, принимается Правительством края.</w:t>
            </w:r>
          </w:p>
          <w:p w:rsidR="004052F0" w:rsidRDefault="004052F0" w:rsidP="004052F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1.1. Порядок подготовки решений о заключении концессионных соглашений в отношении объектов, находящихся в государственной собственности края, определяется Правительством края.</w:t>
            </w:r>
          </w:p>
          <w:p w:rsidR="004052F0" w:rsidRDefault="004052F0" w:rsidP="004052F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1.1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"consultantplus://offline/ref=9AF3D7E2D9F8DB4C1CEF06BFF187354569F4A0B4D76DE3DD486BD48510FCFB453C004DBD8B979F3C1ECD2A3A7FE300802DC9739575B4E92754EE4277iAIDO"</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Красноярского края от 03.03.2015 N 8-3211)</w:t>
            </w:r>
          </w:p>
          <w:p w:rsidR="004052F0" w:rsidRDefault="004052F0" w:rsidP="004052F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В концессионном соглашении в отношении объектов, находящихся в государственной собственности края, Правительство края выступает от имени концедента - Красноярского края.</w:t>
            </w:r>
          </w:p>
          <w:p w:rsidR="004052F0" w:rsidRDefault="004052F0" w:rsidP="004052F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Отдельные права и обязанности концедента могут осуществляться уполномоченными Правительством края органами исполнительной власти края и юридическими лицами.</w:t>
            </w:r>
          </w:p>
          <w:p w:rsidR="006F0520" w:rsidRPr="004052F0" w:rsidRDefault="006F0520" w:rsidP="0097789D">
            <w:pPr>
              <w:rPr>
                <w:rFonts w:ascii="Times New Roman" w:hAnsi="Times New Roman" w:cs="Times New Roman"/>
                <w:sz w:val="28"/>
                <w:szCs w:val="28"/>
              </w:rPr>
            </w:pPr>
          </w:p>
        </w:tc>
        <w:tc>
          <w:tcPr>
            <w:tcW w:w="4536" w:type="dxa"/>
          </w:tcPr>
          <w:p w:rsidR="006F0520" w:rsidRPr="004052F0" w:rsidRDefault="006F0520" w:rsidP="0097789D">
            <w:pPr>
              <w:rPr>
                <w:rFonts w:ascii="Times New Roman" w:hAnsi="Times New Roman" w:cs="Times New Roman"/>
                <w:sz w:val="28"/>
                <w:szCs w:val="28"/>
              </w:rPr>
            </w:pPr>
          </w:p>
        </w:tc>
      </w:tr>
      <w:tr w:rsidR="004052F0" w:rsidRPr="004052F0" w:rsidTr="005517A6">
        <w:tc>
          <w:tcPr>
            <w:tcW w:w="959" w:type="dxa"/>
          </w:tcPr>
          <w:p w:rsidR="004052F0" w:rsidRPr="004052F0" w:rsidRDefault="004052F0" w:rsidP="0097789D">
            <w:pPr>
              <w:rPr>
                <w:rFonts w:ascii="Times New Roman" w:hAnsi="Times New Roman" w:cs="Times New Roman"/>
                <w:sz w:val="28"/>
                <w:szCs w:val="28"/>
              </w:rPr>
            </w:pPr>
          </w:p>
        </w:tc>
        <w:tc>
          <w:tcPr>
            <w:tcW w:w="5511" w:type="dxa"/>
            <w:shd w:val="clear" w:color="auto" w:fill="D6E3BC" w:themeFill="accent3" w:themeFillTint="66"/>
          </w:tcPr>
          <w:p w:rsidR="004052F0" w:rsidRDefault="004052F0" w:rsidP="004052F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Красноярского края от 23 декабря 2014 г.  № 639-п «Об утверждении Положения о министерстве экономики и регионального развития Красноярского края»</w:t>
            </w:r>
          </w:p>
          <w:p w:rsidR="004052F0" w:rsidRPr="004052F0" w:rsidRDefault="004052F0" w:rsidP="0097789D">
            <w:pPr>
              <w:rPr>
                <w:rFonts w:ascii="Times New Roman" w:hAnsi="Times New Roman" w:cs="Times New Roman"/>
                <w:sz w:val="28"/>
                <w:szCs w:val="28"/>
              </w:rPr>
            </w:pPr>
          </w:p>
        </w:tc>
        <w:tc>
          <w:tcPr>
            <w:tcW w:w="10649" w:type="dxa"/>
          </w:tcPr>
          <w:p w:rsidR="004052F0" w:rsidRDefault="004052F0" w:rsidP="004052F0">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3. КОМПЕТЕНЦИЯ МИНИСТЕРСТВА</w:t>
            </w:r>
          </w:p>
          <w:p w:rsidR="004052F0" w:rsidRDefault="004052F0" w:rsidP="004052F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22) принятие решения о заключении концессионного соглашения в отношении объектов, находящихся в государственной собственности края;</w:t>
            </w:r>
          </w:p>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Default="004052F0" w:rsidP="004052F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spellStart"/>
            <w:r>
              <w:rPr>
                <w:rFonts w:ascii="Times New Roman" w:hAnsi="Times New Roman" w:cs="Times New Roman"/>
                <w:sz w:val="28"/>
                <w:szCs w:val="28"/>
              </w:rPr>
              <w:t>Ачинского</w:t>
            </w:r>
            <w:proofErr w:type="spellEnd"/>
            <w:r>
              <w:rPr>
                <w:rFonts w:ascii="Times New Roman" w:hAnsi="Times New Roman" w:cs="Times New Roman"/>
                <w:sz w:val="28"/>
                <w:szCs w:val="28"/>
              </w:rPr>
              <w:t xml:space="preserve"> городского Совета депутатов Красноярского края от 30 января 2009 г. № 46-360р «О бюджетном процессе в городе Ачинске»</w:t>
            </w:r>
          </w:p>
          <w:p w:rsidR="004052F0" w:rsidRPr="004052F0" w:rsidRDefault="004052F0" w:rsidP="0097789D">
            <w:pPr>
              <w:rPr>
                <w:rFonts w:ascii="Times New Roman" w:hAnsi="Times New Roman" w:cs="Times New Roman"/>
                <w:sz w:val="28"/>
                <w:szCs w:val="28"/>
              </w:rPr>
            </w:pPr>
          </w:p>
        </w:tc>
        <w:tc>
          <w:tcPr>
            <w:tcW w:w="10649" w:type="dxa"/>
          </w:tcPr>
          <w:p w:rsidR="004052F0" w:rsidRDefault="004052F0" w:rsidP="004052F0">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Муниципальная практика</w:t>
            </w:r>
          </w:p>
          <w:p w:rsidR="004052F0" w:rsidRDefault="004052F0" w:rsidP="004052F0">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9.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4052F0" w:rsidRDefault="004052F0" w:rsidP="004052F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Субсидии, предусмотренные настоящей статьей, могут предоставляться из бюджета города в соответствии с условиями и сроками, предусмотренными соглашениями о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концессионными соглашениями, заключенными в порядке, определенном законодательством Российской Федерации о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законодательством Российской Федерации о концессионных соглашениях.</w:t>
            </w:r>
          </w:p>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r w:rsidR="004052F0" w:rsidRPr="004052F0" w:rsidTr="0097789D">
        <w:tc>
          <w:tcPr>
            <w:tcW w:w="959" w:type="dxa"/>
          </w:tcPr>
          <w:p w:rsidR="004052F0" w:rsidRPr="004052F0" w:rsidRDefault="004052F0" w:rsidP="0097789D">
            <w:pPr>
              <w:rPr>
                <w:rFonts w:ascii="Times New Roman" w:hAnsi="Times New Roman" w:cs="Times New Roman"/>
                <w:sz w:val="28"/>
                <w:szCs w:val="28"/>
              </w:rPr>
            </w:pPr>
          </w:p>
        </w:tc>
        <w:tc>
          <w:tcPr>
            <w:tcW w:w="5511" w:type="dxa"/>
          </w:tcPr>
          <w:p w:rsidR="004052F0" w:rsidRPr="004052F0" w:rsidRDefault="004052F0" w:rsidP="0097789D">
            <w:pPr>
              <w:rPr>
                <w:rFonts w:ascii="Times New Roman" w:hAnsi="Times New Roman" w:cs="Times New Roman"/>
                <w:sz w:val="28"/>
                <w:szCs w:val="28"/>
              </w:rPr>
            </w:pPr>
          </w:p>
        </w:tc>
        <w:tc>
          <w:tcPr>
            <w:tcW w:w="10649" w:type="dxa"/>
          </w:tcPr>
          <w:p w:rsidR="004052F0" w:rsidRPr="004052F0" w:rsidRDefault="004052F0" w:rsidP="0097789D">
            <w:pPr>
              <w:rPr>
                <w:rFonts w:ascii="Times New Roman" w:hAnsi="Times New Roman" w:cs="Times New Roman"/>
                <w:sz w:val="28"/>
                <w:szCs w:val="28"/>
              </w:rPr>
            </w:pPr>
          </w:p>
        </w:tc>
        <w:tc>
          <w:tcPr>
            <w:tcW w:w="4536" w:type="dxa"/>
          </w:tcPr>
          <w:p w:rsidR="004052F0" w:rsidRPr="004052F0" w:rsidRDefault="004052F0"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D822D0">
        <w:rPr>
          <w:rFonts w:ascii="Times New Roman" w:hAnsi="Times New Roman" w:cs="Times New Roman"/>
          <w:b/>
          <w:sz w:val="28"/>
          <w:szCs w:val="28"/>
        </w:rPr>
        <w:t>Приморский край</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D822D0" w:rsidTr="0097789D">
        <w:tc>
          <w:tcPr>
            <w:tcW w:w="959" w:type="dxa"/>
          </w:tcPr>
          <w:p w:rsidR="006F0520" w:rsidRPr="005242C9" w:rsidRDefault="006F0520" w:rsidP="0097789D">
            <w:pPr>
              <w:rPr>
                <w:rFonts w:ascii="Times New Roman" w:hAnsi="Times New Roman" w:cs="Times New Roman"/>
                <w:sz w:val="28"/>
                <w:szCs w:val="28"/>
              </w:rPr>
            </w:pPr>
          </w:p>
        </w:tc>
        <w:tc>
          <w:tcPr>
            <w:tcW w:w="5511" w:type="dxa"/>
          </w:tcPr>
          <w:p w:rsidR="006F0520" w:rsidRPr="005242C9" w:rsidRDefault="005242C9" w:rsidP="005242C9">
            <w:pPr>
              <w:autoSpaceDE w:val="0"/>
              <w:autoSpaceDN w:val="0"/>
              <w:adjustRightInd w:val="0"/>
              <w:jc w:val="both"/>
              <w:rPr>
                <w:rFonts w:ascii="Times New Roman" w:hAnsi="Times New Roman" w:cs="Times New Roman"/>
                <w:sz w:val="28"/>
                <w:szCs w:val="28"/>
              </w:rPr>
            </w:pPr>
            <w:proofErr w:type="gramStart"/>
            <w:r w:rsidRPr="005242C9">
              <w:rPr>
                <w:rFonts w:ascii="Times New Roman" w:hAnsi="Times New Roman" w:cs="Times New Roman"/>
                <w:bCs/>
                <w:sz w:val="28"/>
                <w:szCs w:val="28"/>
              </w:rPr>
              <w:t>Постановление Администрации Приморского края от 19</w:t>
            </w:r>
            <w:r>
              <w:rPr>
                <w:rFonts w:ascii="Times New Roman" w:hAnsi="Times New Roman" w:cs="Times New Roman"/>
                <w:bCs/>
                <w:sz w:val="28"/>
                <w:szCs w:val="28"/>
              </w:rPr>
              <w:t xml:space="preserve"> июня </w:t>
            </w:r>
            <w:r w:rsidRPr="005242C9">
              <w:rPr>
                <w:rFonts w:ascii="Times New Roman" w:hAnsi="Times New Roman" w:cs="Times New Roman"/>
                <w:bCs/>
                <w:sz w:val="28"/>
                <w:szCs w:val="28"/>
              </w:rPr>
              <w:t>2017</w:t>
            </w:r>
            <w:r>
              <w:rPr>
                <w:rFonts w:ascii="Times New Roman" w:hAnsi="Times New Roman" w:cs="Times New Roman"/>
                <w:bCs/>
                <w:sz w:val="28"/>
                <w:szCs w:val="28"/>
              </w:rPr>
              <w:t xml:space="preserve"> г.           №</w:t>
            </w:r>
            <w:r w:rsidRPr="005242C9">
              <w:rPr>
                <w:rFonts w:ascii="Times New Roman" w:hAnsi="Times New Roman" w:cs="Times New Roman"/>
                <w:bCs/>
                <w:sz w:val="28"/>
                <w:szCs w:val="28"/>
              </w:rPr>
              <w:t xml:space="preserve"> 235-па</w:t>
            </w:r>
            <w:r>
              <w:rPr>
                <w:rFonts w:ascii="Times New Roman" w:hAnsi="Times New Roman" w:cs="Times New Roman"/>
                <w:bCs/>
                <w:sz w:val="28"/>
                <w:szCs w:val="28"/>
              </w:rPr>
              <w:t xml:space="preserve"> «</w:t>
            </w:r>
            <w:r w:rsidRPr="005242C9">
              <w:rPr>
                <w:rFonts w:ascii="Times New Roman" w:hAnsi="Times New Roman" w:cs="Times New Roman"/>
                <w:bCs/>
                <w:sz w:val="28"/>
                <w:szCs w:val="28"/>
              </w:rPr>
              <w:t xml:space="preserve">О мерах по реализации отдельных положений Федерального закона от 21 июля 2005 года </w:t>
            </w:r>
            <w:r>
              <w:rPr>
                <w:rFonts w:ascii="Times New Roman" w:hAnsi="Times New Roman" w:cs="Times New Roman"/>
                <w:bCs/>
                <w:sz w:val="28"/>
                <w:szCs w:val="28"/>
              </w:rPr>
              <w:t>№</w:t>
            </w:r>
            <w:r w:rsidRPr="005242C9">
              <w:rPr>
                <w:rFonts w:ascii="Times New Roman" w:hAnsi="Times New Roman" w:cs="Times New Roman"/>
                <w:bCs/>
                <w:sz w:val="28"/>
                <w:szCs w:val="28"/>
              </w:rPr>
              <w:t xml:space="preserve"> 115-ФЗ </w:t>
            </w:r>
            <w:r>
              <w:rPr>
                <w:rFonts w:ascii="Times New Roman" w:hAnsi="Times New Roman" w:cs="Times New Roman"/>
                <w:bCs/>
                <w:sz w:val="28"/>
                <w:szCs w:val="28"/>
              </w:rPr>
              <w:t>«</w:t>
            </w:r>
            <w:r w:rsidRPr="005242C9">
              <w:rPr>
                <w:rFonts w:ascii="Times New Roman" w:hAnsi="Times New Roman" w:cs="Times New Roman"/>
                <w:bCs/>
                <w:sz w:val="28"/>
                <w:szCs w:val="28"/>
              </w:rPr>
              <w:t>О концессионных соглашениях</w:t>
            </w:r>
            <w:r>
              <w:rPr>
                <w:rFonts w:ascii="Times New Roman" w:hAnsi="Times New Roman" w:cs="Times New Roman"/>
                <w:bCs/>
                <w:sz w:val="28"/>
                <w:szCs w:val="28"/>
              </w:rPr>
              <w:t>»</w:t>
            </w:r>
            <w:r w:rsidRPr="005242C9">
              <w:rPr>
                <w:rFonts w:ascii="Times New Roman" w:hAnsi="Times New Roman" w:cs="Times New Roman"/>
                <w:bCs/>
                <w:sz w:val="28"/>
                <w:szCs w:val="28"/>
              </w:rPr>
              <w:t xml:space="preserve"> на территории Приморского края по вопросу взаимодействия органов исполнительной власти Приморского края при заключении Приморским краем концессионных соглашений, инициаторами которых являются органы исполнительной власти Приморского края</w:t>
            </w:r>
            <w:r>
              <w:rPr>
                <w:rFonts w:ascii="Times New Roman" w:hAnsi="Times New Roman" w:cs="Times New Roman"/>
                <w:bCs/>
                <w:sz w:val="28"/>
                <w:szCs w:val="28"/>
              </w:rPr>
              <w:t>»</w:t>
            </w:r>
            <w:proofErr w:type="gramEnd"/>
          </w:p>
        </w:tc>
        <w:tc>
          <w:tcPr>
            <w:tcW w:w="10649" w:type="dxa"/>
          </w:tcPr>
          <w:p w:rsidR="006F0520" w:rsidRPr="005242C9" w:rsidRDefault="005242C9" w:rsidP="005242C9">
            <w:pPr>
              <w:jc w:val="both"/>
              <w:rPr>
                <w:rFonts w:ascii="Times New Roman" w:hAnsi="Times New Roman" w:cs="Times New Roman"/>
                <w:sz w:val="28"/>
                <w:szCs w:val="28"/>
              </w:rPr>
            </w:pPr>
            <w:r w:rsidRPr="005242C9">
              <w:rPr>
                <w:rFonts w:ascii="Times New Roman" w:hAnsi="Times New Roman" w:cs="Times New Roman"/>
                <w:bCs/>
                <w:sz w:val="28"/>
                <w:szCs w:val="28"/>
              </w:rPr>
              <w:t>Порядо</w:t>
            </w:r>
            <w:r>
              <w:rPr>
                <w:rFonts w:ascii="Times New Roman" w:hAnsi="Times New Roman" w:cs="Times New Roman"/>
                <w:bCs/>
                <w:sz w:val="28"/>
                <w:szCs w:val="28"/>
              </w:rPr>
              <w:t>к</w:t>
            </w:r>
            <w:r w:rsidRPr="005242C9">
              <w:rPr>
                <w:rFonts w:ascii="Times New Roman" w:hAnsi="Times New Roman" w:cs="Times New Roman"/>
                <w:bCs/>
                <w:sz w:val="28"/>
                <w:szCs w:val="28"/>
              </w:rPr>
              <w:t xml:space="preserve"> взаимодействия органов исполнительной власти Приморского края при заключении Приморским кра</w:t>
            </w:r>
            <w:r>
              <w:rPr>
                <w:rFonts w:ascii="Times New Roman" w:hAnsi="Times New Roman" w:cs="Times New Roman"/>
                <w:bCs/>
                <w:sz w:val="28"/>
                <w:szCs w:val="28"/>
              </w:rPr>
              <w:t>ем концессионных соглашений</w:t>
            </w:r>
          </w:p>
        </w:tc>
        <w:tc>
          <w:tcPr>
            <w:tcW w:w="4536" w:type="dxa"/>
          </w:tcPr>
          <w:p w:rsidR="006F0520" w:rsidRPr="005242C9" w:rsidRDefault="006F052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5242C9" w:rsidRDefault="005242C9" w:rsidP="005242C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Приморского края от 18 января 2017 г. № 11-па «О мерах по реализации отдельных положений статьи 37 Федерального закона от 21 июля 2005 года № 115-ФЗ «О концессионных соглашениях» при рассмотрении предложения лица, выступившего с инициативой заключения концессионного соглашения»</w:t>
            </w:r>
          </w:p>
          <w:p w:rsidR="00D822D0" w:rsidRPr="005242C9" w:rsidRDefault="00D822D0" w:rsidP="005242C9">
            <w:pPr>
              <w:autoSpaceDE w:val="0"/>
              <w:autoSpaceDN w:val="0"/>
              <w:adjustRightInd w:val="0"/>
              <w:jc w:val="both"/>
              <w:rPr>
                <w:rFonts w:ascii="Times New Roman" w:hAnsi="Times New Roman" w:cs="Times New Roman"/>
                <w:sz w:val="28"/>
                <w:szCs w:val="28"/>
              </w:rPr>
            </w:pPr>
          </w:p>
        </w:tc>
        <w:tc>
          <w:tcPr>
            <w:tcW w:w="10649" w:type="dxa"/>
          </w:tcPr>
          <w:p w:rsidR="005242C9" w:rsidRDefault="005242C9" w:rsidP="005242C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взаимодействия органов исполнительной власти Приморского края при рассмотрении предложения лица, выступившего с инициативой заключения концессионного соглашения</w:t>
            </w:r>
          </w:p>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Приморского края от 15апреля 2016 г. № 147-па «Об утверждении Порядка принятия решений о заключении государственных контрактов на поставку товаров, выполнение работ, оказание услуг для обеспечения государственных нужд Приморского края,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D822D0" w:rsidRPr="005242C9" w:rsidRDefault="00D822D0" w:rsidP="0097789D">
            <w:pPr>
              <w:rPr>
                <w:rFonts w:ascii="Times New Roman" w:hAnsi="Times New Roman" w:cs="Times New Roman"/>
                <w:sz w:val="28"/>
                <w:szCs w:val="28"/>
              </w:rPr>
            </w:pPr>
          </w:p>
        </w:tc>
        <w:tc>
          <w:tcPr>
            <w:tcW w:w="10649" w:type="dxa"/>
          </w:tcPr>
          <w:p w:rsidR="006E7D55" w:rsidRDefault="006E7D55" w:rsidP="006E7D5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Решение о заключении концессионного соглашения от имени Приморского края на срок, превышающий срок действия утвержденных лимитов бюджетных обязательств, принимается в случае, когда срок создания и (или) реконструкции объекта концессионного соглашения и (или) срок финансовых обязательств концедента по концессионному соглашению, реализуемых в соответствии со </w:t>
            </w:r>
            <w:hyperlink r:id="rId66" w:history="1">
              <w:r>
                <w:rPr>
                  <w:rFonts w:ascii="Times New Roman" w:hAnsi="Times New Roman" w:cs="Times New Roman"/>
                  <w:color w:val="0000FF"/>
                  <w:sz w:val="28"/>
                  <w:szCs w:val="28"/>
                </w:rPr>
                <w:t>статьями 78</w:t>
              </w:r>
            </w:hyperlink>
            <w:r>
              <w:rPr>
                <w:rFonts w:ascii="Times New Roman" w:hAnsi="Times New Roman" w:cs="Times New Roman"/>
                <w:sz w:val="28"/>
                <w:szCs w:val="28"/>
              </w:rPr>
              <w:t xml:space="preserve">, </w:t>
            </w:r>
            <w:hyperlink r:id="rId67" w:history="1">
              <w:r>
                <w:rPr>
                  <w:rFonts w:ascii="Times New Roman" w:hAnsi="Times New Roman" w:cs="Times New Roman"/>
                  <w:color w:val="0000FF"/>
                  <w:sz w:val="28"/>
                  <w:szCs w:val="28"/>
                </w:rPr>
                <w:t>79</w:t>
              </w:r>
            </w:hyperlink>
            <w:r>
              <w:rPr>
                <w:rFonts w:ascii="Times New Roman" w:hAnsi="Times New Roman" w:cs="Times New Roman"/>
                <w:sz w:val="28"/>
                <w:szCs w:val="28"/>
              </w:rPr>
              <w:t xml:space="preserve"> Бюджетного кодекса Российской Федерации, превышает срок действия утвержденных лимитов бюджетных обязательств.</w:t>
            </w:r>
            <w:proofErr w:type="gramEnd"/>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bookmarkStart w:id="7" w:name="Par1"/>
            <w:bookmarkEnd w:id="7"/>
            <w:r>
              <w:rPr>
                <w:rFonts w:ascii="Times New Roman" w:hAnsi="Times New Roman" w:cs="Times New Roman"/>
                <w:sz w:val="28"/>
                <w:szCs w:val="28"/>
              </w:rPr>
              <w:t>6. Концессионные соглашения, концедентом по которым выступает Приморский край, могут быть заключены на срок, превышающий срок действия утвержденных лимитов бюджетных обязательств, на основании решений Правительства Приморского края о заключении концессионных соглашений, принимаемых в соответствии с законодательством Российской Федерации о концессионных соглашениях.</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концессионное соглашение заключается в целях реализации соответствующего мероприятия государственной программы Приморского края, решение о заключении концессионного соглашения принимается с учетом срока реализации данного мероприятия.</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предполагаемый срок действия концессионного соглашения, заключаемого в рамках государственной программы Приморского края в соответствии с настоящим пунктом, превышает срок реализации указанной программы, такое концессионное соглашение заключается на основании решения Правительства Приморского края о заключении концессионного соглашения, принимаемого в соответствии с законодательством Российской Федерации о концессионных соглашениях.</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8. Годовой предельный объем средств, предусматриваемых на исполнение обязательств по концессионному соглашению за пределами срока действия государственной программы Приморского края, не может превышать годовой объем бюджетных ассигнований, предусмотренных на предоставление субсидий и (или) бюджетных инвестиций в рамках концессионного соглашения в пределах последнего года реализации государственной программы Приморского края.</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9. Решение Правительства Приморского края о заключении концессионного соглашения от имени Приморского края на срок, превышающий срок действия утвержденных лимитов бюджетных обязательств, принимается в форме распоряжения Правительства Приморского края в следующем порядке:</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а) проект распоряжения Правительства Приморского края (далее - проект решения о заключении концессионного соглашения) подготавливает министерство экономического развития Приморского края (далее - уполномоченный орган);</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"а" в ред. </w:t>
            </w:r>
            <w:hyperlink r:id="rId7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bookmarkStart w:id="8" w:name="Par11"/>
            <w:bookmarkEnd w:id="8"/>
            <w:r>
              <w:rPr>
                <w:rFonts w:ascii="Times New Roman" w:hAnsi="Times New Roman" w:cs="Times New Roman"/>
                <w:sz w:val="28"/>
                <w:szCs w:val="28"/>
              </w:rPr>
              <w:t xml:space="preserve">б) проект решения о заключении концессионного соглашения направляется уполномоченным органом на согласование в министерство финансов Приморского края, министерство экономического развития Приморского края Приморского края и в случае, установленном </w:t>
            </w:r>
            <w:hyperlink w:anchor="Par3" w:history="1">
              <w:r>
                <w:rPr>
                  <w:rFonts w:ascii="Times New Roman" w:hAnsi="Times New Roman" w:cs="Times New Roman"/>
                  <w:color w:val="0000FF"/>
                  <w:sz w:val="28"/>
                  <w:szCs w:val="28"/>
                </w:rPr>
                <w:t>пунктом 7</w:t>
              </w:r>
            </w:hyperlink>
            <w:r>
              <w:rPr>
                <w:rFonts w:ascii="Times New Roman" w:hAnsi="Times New Roman" w:cs="Times New Roman"/>
                <w:sz w:val="28"/>
                <w:szCs w:val="28"/>
              </w:rPr>
              <w:t xml:space="preserve"> настоящего Порядка, в министерство государственного финансового контроля Приморского края;</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в) министерство финансов Приморского края в порядке, установленном для согласования проектов правовых актов Губернатора Приморского края, Правительства Приморского края, согласовывает проект решения о заключении концессионного соглашения при соблюдении условий, указанных в </w:t>
            </w:r>
            <w:hyperlink w:anchor="Par1" w:history="1">
              <w:r>
                <w:rPr>
                  <w:rFonts w:ascii="Times New Roman" w:hAnsi="Times New Roman" w:cs="Times New Roman"/>
                  <w:color w:val="0000FF"/>
                  <w:sz w:val="28"/>
                  <w:szCs w:val="28"/>
                </w:rPr>
                <w:t>пунктах 6</w:t>
              </w:r>
            </w:hyperlink>
            <w:r>
              <w:rPr>
                <w:rFonts w:ascii="Times New Roman" w:hAnsi="Times New Roman" w:cs="Times New Roman"/>
                <w:sz w:val="28"/>
                <w:szCs w:val="28"/>
              </w:rPr>
              <w:t xml:space="preserve"> и </w:t>
            </w:r>
            <w:hyperlink w:anchor="Par6" w:history="1">
              <w:r>
                <w:rPr>
                  <w:rFonts w:ascii="Times New Roman" w:hAnsi="Times New Roman" w:cs="Times New Roman"/>
                  <w:color w:val="0000FF"/>
                  <w:sz w:val="28"/>
                  <w:szCs w:val="28"/>
                </w:rPr>
                <w:t>8</w:t>
              </w:r>
            </w:hyperlink>
            <w:r>
              <w:rPr>
                <w:rFonts w:ascii="Times New Roman" w:hAnsi="Times New Roman" w:cs="Times New Roman"/>
                <w:sz w:val="28"/>
                <w:szCs w:val="28"/>
              </w:rPr>
              <w:t>настоящего Порядка;</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г) министерство экономического развития Приморского края Приморского края в порядке, установленном для согласования проектов правовых актов Губернатора Приморского края, Правительства Приморского края, согласовывает проект решения о заключении концессионного соглашения в случае его соответствия Инвестиционной стратегии Приморского края, утверждаемой Правительством Приморского края;</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д) министерство государственного финансового контроля Приморского края в порядке, установленном для согласования проектов правовых актов Губернатора Приморского края, Правительства Приморского края, согласовывает проект решения о заключении концессионного соглашения при соблюдении условий, указанных в </w:t>
            </w:r>
            <w:hyperlink w:anchor="Par3" w:history="1">
              <w:r>
                <w:rPr>
                  <w:rFonts w:ascii="Times New Roman" w:hAnsi="Times New Roman" w:cs="Times New Roman"/>
                  <w:color w:val="0000FF"/>
                  <w:sz w:val="28"/>
                  <w:szCs w:val="28"/>
                </w:rPr>
                <w:t>пункте 7</w:t>
              </w:r>
            </w:hyperlink>
            <w:r>
              <w:rPr>
                <w:rFonts w:ascii="Times New Roman" w:hAnsi="Times New Roman" w:cs="Times New Roman"/>
                <w:sz w:val="28"/>
                <w:szCs w:val="28"/>
              </w:rPr>
              <w:t xml:space="preserve"> настоящего Порядка, а также в случае его соответствия целям и задачам, заявленным в соответствующей государственной программе Приморского края;</w:t>
            </w:r>
            <w:proofErr w:type="gramEnd"/>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Приморского края от 11.11.2020 N 956-пп)</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е) проект решения о заключении концессионного соглашения, согласованный органами исполнительной власти Приморского края, указанными в </w:t>
            </w:r>
            <w:hyperlink w:anchor="Par11" w:history="1">
              <w:r>
                <w:rPr>
                  <w:rFonts w:ascii="Times New Roman" w:hAnsi="Times New Roman" w:cs="Times New Roman"/>
                  <w:color w:val="0000FF"/>
                  <w:sz w:val="28"/>
                  <w:szCs w:val="28"/>
                </w:rPr>
                <w:t>подпункте "б"</w:t>
              </w:r>
            </w:hyperlink>
            <w:r>
              <w:rPr>
                <w:rFonts w:ascii="Times New Roman" w:hAnsi="Times New Roman" w:cs="Times New Roman"/>
                <w:sz w:val="28"/>
                <w:szCs w:val="28"/>
              </w:rPr>
              <w:t xml:space="preserve"> настоящего пункта, направляется уполномоченным органом на дальнейшее согласование и подписание в установленном порядке.</w:t>
            </w:r>
          </w:p>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Приморского края от 25 декабря 2015 г. № 518-па «Об уполномоченном органе на рассмотрение предложений о заключении концессионных соглашений с Приморским краем, поступивших от лиц, выступающих с инициативой заключения таких концессионных соглашений»</w:t>
            </w:r>
          </w:p>
          <w:p w:rsidR="00D822D0" w:rsidRPr="005242C9" w:rsidRDefault="00D822D0" w:rsidP="0097789D">
            <w:pPr>
              <w:rPr>
                <w:rFonts w:ascii="Times New Roman" w:hAnsi="Times New Roman" w:cs="Times New Roman"/>
                <w:sz w:val="28"/>
                <w:szCs w:val="28"/>
              </w:rPr>
            </w:pPr>
          </w:p>
        </w:tc>
        <w:tc>
          <w:tcPr>
            <w:tcW w:w="10649" w:type="dxa"/>
          </w:tcPr>
          <w:p w:rsidR="006E7D55" w:rsidRDefault="006E7D55" w:rsidP="006E7D5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7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 на основании </w:t>
            </w:r>
            <w:hyperlink r:id="rId77" w:history="1">
              <w:r>
                <w:rPr>
                  <w:rFonts w:ascii="Times New Roman" w:hAnsi="Times New Roman" w:cs="Times New Roman"/>
                  <w:color w:val="0000FF"/>
                  <w:sz w:val="28"/>
                  <w:szCs w:val="28"/>
                </w:rPr>
                <w:t>Устава</w:t>
              </w:r>
            </w:hyperlink>
            <w:r>
              <w:rPr>
                <w:rFonts w:ascii="Times New Roman" w:hAnsi="Times New Roman" w:cs="Times New Roman"/>
                <w:sz w:val="28"/>
                <w:szCs w:val="28"/>
              </w:rPr>
              <w:t xml:space="preserve"> Приморского края Администрация Приморского края постановляет:</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 Определить министерство экономического развития Приморского края уполномоченным органом исполнительной власти Приморского края на рассмотрение предложений о заключении концессионных соглашений с Приморским краем, поступивших от лиц, выступающих с инициативой заключения таких концессионных соглашений, в порядке, установленном </w:t>
            </w:r>
            <w:hyperlink r:id="rId78"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от 21 июля 2005 года N 115-ФЗ "О концессионных соглашениях".</w:t>
            </w:r>
          </w:p>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Приморского края от 9 августа               2000 г. № 99-КЗ «Об управлении собственностью Приморского края»</w:t>
            </w:r>
          </w:p>
          <w:p w:rsidR="00D822D0" w:rsidRPr="005242C9" w:rsidRDefault="00D822D0" w:rsidP="0097789D">
            <w:pPr>
              <w:rPr>
                <w:rFonts w:ascii="Times New Roman" w:hAnsi="Times New Roman" w:cs="Times New Roman"/>
                <w:sz w:val="28"/>
                <w:szCs w:val="28"/>
              </w:rPr>
            </w:pPr>
          </w:p>
        </w:tc>
        <w:tc>
          <w:tcPr>
            <w:tcW w:w="10649" w:type="dxa"/>
          </w:tcPr>
          <w:p w:rsidR="006E7D55" w:rsidRDefault="006E7D55" w:rsidP="006E7D55">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 Компетенция Законодательного Собрания Приморского края по управлению собственностью Приморского края</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9(1) согласовывает решение о заключении концессионного соглашения, в отношении находящегося в собственности Приморского края имущества, указанного в </w:t>
            </w:r>
            <w:hyperlink r:id="rId79" w:history="1">
              <w:r>
                <w:rPr>
                  <w:rFonts w:ascii="Times New Roman" w:hAnsi="Times New Roman" w:cs="Times New Roman"/>
                  <w:color w:val="0000FF"/>
                  <w:sz w:val="28"/>
                  <w:szCs w:val="28"/>
                </w:rPr>
                <w:t>пунктах 11</w:t>
              </w:r>
            </w:hyperlink>
            <w:r>
              <w:rPr>
                <w:rFonts w:ascii="Times New Roman" w:hAnsi="Times New Roman" w:cs="Times New Roman"/>
                <w:sz w:val="28"/>
                <w:szCs w:val="28"/>
              </w:rPr>
              <w:t xml:space="preserve">, </w:t>
            </w:r>
            <w:hyperlink r:id="rId80" w:history="1">
              <w:r>
                <w:rPr>
                  <w:rFonts w:ascii="Times New Roman" w:hAnsi="Times New Roman" w:cs="Times New Roman"/>
                  <w:color w:val="0000FF"/>
                  <w:sz w:val="28"/>
                  <w:szCs w:val="28"/>
                </w:rPr>
                <w:t>13</w:t>
              </w:r>
            </w:hyperlink>
            <w:r>
              <w:rPr>
                <w:rFonts w:ascii="Times New Roman" w:hAnsi="Times New Roman" w:cs="Times New Roman"/>
                <w:sz w:val="28"/>
                <w:szCs w:val="28"/>
              </w:rPr>
              <w:t xml:space="preserve">, </w:t>
            </w:r>
            <w:hyperlink r:id="rId81" w:history="1">
              <w:r>
                <w:rPr>
                  <w:rFonts w:ascii="Times New Roman" w:hAnsi="Times New Roman" w:cs="Times New Roman"/>
                  <w:color w:val="0000FF"/>
                  <w:sz w:val="28"/>
                  <w:szCs w:val="28"/>
                </w:rPr>
                <w:t>14 части 1 статьи 4</w:t>
              </w:r>
            </w:hyperlink>
            <w:r>
              <w:rPr>
                <w:rFonts w:ascii="Times New Roman" w:hAnsi="Times New Roman" w:cs="Times New Roman"/>
                <w:sz w:val="28"/>
                <w:szCs w:val="28"/>
              </w:rPr>
              <w:t xml:space="preserve"> Федерального закона от 21 июля 2005 года N 115-ФЗ "О концессионных соглашениях", балансовая стоимость которого превышает 10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руб., в порядке, установленном Законодательным Собранием Приморского края;</w:t>
            </w:r>
          </w:p>
          <w:p w:rsidR="006E7D55" w:rsidRDefault="006E7D55" w:rsidP="006E7D55">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12. Компетенция Правительства Приморского края по управлению собственностью Приморского края</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9(1)) выступает от имени Приморского края концедентом;</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9(2)) принимает решение о заключении концессионного соглашения в отношении имущества, которое принадлежит или будет принадлежать Приморскому краю;</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9(4)) направляет на согласование в Законодательное Собрание Приморского края проект решения о заключении концессионного соглашения в отношении находящегося в собственности Приморского края имущества, указанного в </w:t>
            </w:r>
            <w:hyperlink r:id="rId82" w:history="1">
              <w:r>
                <w:rPr>
                  <w:rFonts w:ascii="Times New Roman" w:hAnsi="Times New Roman" w:cs="Times New Roman"/>
                  <w:color w:val="0000FF"/>
                  <w:sz w:val="28"/>
                  <w:szCs w:val="28"/>
                </w:rPr>
                <w:t>пунктах 11</w:t>
              </w:r>
            </w:hyperlink>
            <w:r>
              <w:rPr>
                <w:rFonts w:ascii="Times New Roman" w:hAnsi="Times New Roman" w:cs="Times New Roman"/>
                <w:sz w:val="28"/>
                <w:szCs w:val="28"/>
              </w:rPr>
              <w:t xml:space="preserve">, </w:t>
            </w:r>
            <w:hyperlink r:id="rId83" w:history="1">
              <w:r>
                <w:rPr>
                  <w:rFonts w:ascii="Times New Roman" w:hAnsi="Times New Roman" w:cs="Times New Roman"/>
                  <w:color w:val="0000FF"/>
                  <w:sz w:val="28"/>
                  <w:szCs w:val="28"/>
                </w:rPr>
                <w:t>13</w:t>
              </w:r>
            </w:hyperlink>
            <w:r>
              <w:rPr>
                <w:rFonts w:ascii="Times New Roman" w:hAnsi="Times New Roman" w:cs="Times New Roman"/>
                <w:sz w:val="28"/>
                <w:szCs w:val="28"/>
              </w:rPr>
              <w:t xml:space="preserve">, </w:t>
            </w:r>
            <w:hyperlink r:id="rId84" w:history="1">
              <w:r>
                <w:rPr>
                  <w:rFonts w:ascii="Times New Roman" w:hAnsi="Times New Roman" w:cs="Times New Roman"/>
                  <w:color w:val="0000FF"/>
                  <w:sz w:val="28"/>
                  <w:szCs w:val="28"/>
                </w:rPr>
                <w:t>14 части 1 статьи 4</w:t>
              </w:r>
            </w:hyperlink>
            <w:r>
              <w:rPr>
                <w:rFonts w:ascii="Times New Roman" w:hAnsi="Times New Roman" w:cs="Times New Roman"/>
                <w:sz w:val="28"/>
                <w:szCs w:val="28"/>
              </w:rPr>
              <w:t xml:space="preserve"> Федерального закона "О концессионных соглашениях", балансовая стоимость которого превышает 10 </w:t>
            </w:r>
            <w:proofErr w:type="gramStart"/>
            <w:r>
              <w:rPr>
                <w:rFonts w:ascii="Times New Roman" w:hAnsi="Times New Roman" w:cs="Times New Roman"/>
                <w:sz w:val="28"/>
                <w:szCs w:val="28"/>
              </w:rPr>
              <w:t>млн</w:t>
            </w:r>
            <w:proofErr w:type="gramEnd"/>
            <w:r>
              <w:rPr>
                <w:rFonts w:ascii="Times New Roman" w:hAnsi="Times New Roman" w:cs="Times New Roman"/>
                <w:sz w:val="28"/>
                <w:szCs w:val="28"/>
              </w:rPr>
              <w:t xml:space="preserve"> руб., в порядке, установленном Законодательным Собранием Приморского края;</w:t>
            </w:r>
          </w:p>
          <w:p w:rsidR="006E7D55" w:rsidRDefault="006E7D55" w:rsidP="006E7D55">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13. Компетенция уполномоченного органа по управлению имуществом Приморского края</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Уполномоченный орган по управлению имуществом Приморского края осуществляет управление объектами собственности Приморского края в соответствии с федеральным законодательством и законодательством Приморского края на основании положения, утверждаемого Правительством Приморского края.</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8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Приморского края от 07.11.2019 N 619-КЗ)</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Уполномоченный орган по управлению имуществом Приморского края:</w:t>
            </w:r>
          </w:p>
          <w:p w:rsidR="006E7D55" w:rsidRDefault="006E7D55" w:rsidP="006E7D5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заключает договоры на использование имущества казны Приморского края, за исключением случаев, установленных законами Приморского края, а также случаев, когда Правительством Приморского края на подписание концессионного соглашения и (или) соглашения о государственно-частном партнерстве уполномочен иной орган исполнительной власти Приморского края;</w:t>
            </w:r>
          </w:p>
          <w:p w:rsidR="006E7D55" w:rsidRDefault="006E7D55" w:rsidP="006E7D5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3 в ред. </w:t>
            </w:r>
            <w:hyperlink r:id="rId8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Приморского края от 28.01.2021 N 983-КЗ)</w:t>
            </w:r>
          </w:p>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7E62BC" w:rsidRDefault="007E62BC" w:rsidP="007E62B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Приморского края от 4 февраля             2015 г. № 548-КЗ «Об участии Приморского края в проектах государственно-частного партнерства»</w:t>
            </w:r>
          </w:p>
          <w:p w:rsidR="00D822D0" w:rsidRPr="005242C9" w:rsidRDefault="00D822D0" w:rsidP="0097789D">
            <w:pPr>
              <w:rPr>
                <w:rFonts w:ascii="Times New Roman" w:hAnsi="Times New Roman" w:cs="Times New Roman"/>
                <w:sz w:val="28"/>
                <w:szCs w:val="28"/>
              </w:rPr>
            </w:pPr>
          </w:p>
        </w:tc>
        <w:tc>
          <w:tcPr>
            <w:tcW w:w="10649" w:type="dxa"/>
          </w:tcPr>
          <w:p w:rsidR="00654A0E" w:rsidRDefault="00654A0E" w:rsidP="00654A0E">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6. Формы участия Приморского края в проектах государственно-частного партнерства</w:t>
            </w:r>
          </w:p>
          <w:p w:rsidR="00654A0E" w:rsidRDefault="00654A0E" w:rsidP="00654A0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Участие Приморского края в проектах государственно-частного партнерства, реализуемых на основании концессионных соглашений, осуществляется в соответствии с Федеральным </w:t>
            </w:r>
            <w:hyperlink r:id="rId8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w:t>
            </w:r>
          </w:p>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D822D0" w:rsidRPr="005242C9" w:rsidRDefault="00D822D0" w:rsidP="0097789D">
            <w:pPr>
              <w:rPr>
                <w:rFonts w:ascii="Times New Roman" w:hAnsi="Times New Roman" w:cs="Times New Roman"/>
                <w:sz w:val="28"/>
                <w:szCs w:val="28"/>
              </w:rPr>
            </w:pPr>
          </w:p>
        </w:tc>
        <w:tc>
          <w:tcPr>
            <w:tcW w:w="10649" w:type="dxa"/>
          </w:tcPr>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D822D0" w:rsidRPr="005242C9" w:rsidRDefault="00D822D0" w:rsidP="0097789D">
            <w:pPr>
              <w:rPr>
                <w:rFonts w:ascii="Times New Roman" w:hAnsi="Times New Roman" w:cs="Times New Roman"/>
                <w:sz w:val="28"/>
                <w:szCs w:val="28"/>
              </w:rPr>
            </w:pPr>
          </w:p>
        </w:tc>
        <w:tc>
          <w:tcPr>
            <w:tcW w:w="10649" w:type="dxa"/>
          </w:tcPr>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D822D0" w:rsidRPr="005242C9" w:rsidRDefault="00D822D0" w:rsidP="0097789D">
            <w:pPr>
              <w:rPr>
                <w:rFonts w:ascii="Times New Roman" w:hAnsi="Times New Roman" w:cs="Times New Roman"/>
                <w:sz w:val="28"/>
                <w:szCs w:val="28"/>
              </w:rPr>
            </w:pPr>
          </w:p>
        </w:tc>
        <w:tc>
          <w:tcPr>
            <w:tcW w:w="10649" w:type="dxa"/>
          </w:tcPr>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r w:rsidR="00D822D0" w:rsidRPr="00D822D0" w:rsidTr="0097789D">
        <w:tc>
          <w:tcPr>
            <w:tcW w:w="959" w:type="dxa"/>
          </w:tcPr>
          <w:p w:rsidR="00D822D0" w:rsidRPr="005242C9" w:rsidRDefault="00D822D0" w:rsidP="0097789D">
            <w:pPr>
              <w:rPr>
                <w:rFonts w:ascii="Times New Roman" w:hAnsi="Times New Roman" w:cs="Times New Roman"/>
                <w:sz w:val="28"/>
                <w:szCs w:val="28"/>
              </w:rPr>
            </w:pPr>
          </w:p>
        </w:tc>
        <w:tc>
          <w:tcPr>
            <w:tcW w:w="5511" w:type="dxa"/>
          </w:tcPr>
          <w:p w:rsidR="00D822D0" w:rsidRPr="005242C9" w:rsidRDefault="00D822D0" w:rsidP="0097789D">
            <w:pPr>
              <w:rPr>
                <w:rFonts w:ascii="Times New Roman" w:hAnsi="Times New Roman" w:cs="Times New Roman"/>
                <w:sz w:val="28"/>
                <w:szCs w:val="28"/>
              </w:rPr>
            </w:pPr>
          </w:p>
        </w:tc>
        <w:tc>
          <w:tcPr>
            <w:tcW w:w="10649" w:type="dxa"/>
          </w:tcPr>
          <w:p w:rsidR="00D822D0" w:rsidRPr="005242C9" w:rsidRDefault="00D822D0" w:rsidP="0097789D">
            <w:pPr>
              <w:rPr>
                <w:rFonts w:ascii="Times New Roman" w:hAnsi="Times New Roman" w:cs="Times New Roman"/>
                <w:sz w:val="28"/>
                <w:szCs w:val="28"/>
              </w:rPr>
            </w:pPr>
          </w:p>
        </w:tc>
        <w:tc>
          <w:tcPr>
            <w:tcW w:w="4536" w:type="dxa"/>
          </w:tcPr>
          <w:p w:rsidR="00D822D0" w:rsidRPr="005242C9" w:rsidRDefault="00D822D0"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654A0E">
        <w:rPr>
          <w:rFonts w:ascii="Times New Roman" w:hAnsi="Times New Roman" w:cs="Times New Roman"/>
          <w:b/>
          <w:sz w:val="28"/>
          <w:szCs w:val="28"/>
        </w:rPr>
        <w:t>Ставропольский край</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654A0E" w:rsidTr="00322F3B">
        <w:tc>
          <w:tcPr>
            <w:tcW w:w="959" w:type="dxa"/>
          </w:tcPr>
          <w:p w:rsidR="006F0520" w:rsidRPr="00654A0E"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654A0E" w:rsidRDefault="00654A0E" w:rsidP="00654A0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Ставропольского края от 17 января 2019 г.  № 16-п «О некоторых мерах по реализации Федерального закона «О концессионных соглашениях»</w:t>
            </w:r>
          </w:p>
          <w:p w:rsidR="006F0520" w:rsidRPr="00654A0E" w:rsidRDefault="006F0520" w:rsidP="00654A0E">
            <w:pPr>
              <w:autoSpaceDE w:val="0"/>
              <w:autoSpaceDN w:val="0"/>
              <w:adjustRightInd w:val="0"/>
              <w:jc w:val="both"/>
              <w:rPr>
                <w:rFonts w:ascii="Times New Roman" w:hAnsi="Times New Roman" w:cs="Times New Roman"/>
                <w:sz w:val="28"/>
                <w:szCs w:val="28"/>
              </w:rPr>
            </w:pPr>
          </w:p>
        </w:tc>
        <w:tc>
          <w:tcPr>
            <w:tcW w:w="10649" w:type="dxa"/>
          </w:tcPr>
          <w:p w:rsidR="00654A0E" w:rsidRDefault="00654A0E" w:rsidP="00654A0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межведомственного взаимодействия органов исполнительной власти Ставропольского края при реализации Федерального закона «О концессионных соглашениях»</w:t>
            </w:r>
          </w:p>
          <w:p w:rsidR="00654A0E" w:rsidRDefault="00654A0E" w:rsidP="00654A0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Установить, что методическое и консультационное сопровождение деятельности, связанной с разработкой и рассмотрением предложений о заключении концессионных соглашений, осуществляет министерство экономического развития Ставропольского края.</w:t>
            </w:r>
          </w:p>
          <w:p w:rsidR="006F0520" w:rsidRPr="00654A0E" w:rsidRDefault="006F0520" w:rsidP="0097789D">
            <w:pPr>
              <w:rPr>
                <w:rFonts w:ascii="Times New Roman" w:hAnsi="Times New Roman" w:cs="Times New Roman"/>
                <w:sz w:val="28"/>
                <w:szCs w:val="28"/>
              </w:rPr>
            </w:pPr>
          </w:p>
        </w:tc>
        <w:tc>
          <w:tcPr>
            <w:tcW w:w="4536" w:type="dxa"/>
          </w:tcPr>
          <w:p w:rsidR="006F0520" w:rsidRPr="00654A0E" w:rsidRDefault="006F0520" w:rsidP="0097789D">
            <w:pPr>
              <w:rPr>
                <w:rFonts w:ascii="Times New Roman" w:hAnsi="Times New Roman" w:cs="Times New Roman"/>
                <w:sz w:val="28"/>
                <w:szCs w:val="28"/>
              </w:rPr>
            </w:pPr>
          </w:p>
        </w:tc>
      </w:tr>
      <w:tr w:rsidR="00654A0E" w:rsidRPr="00654A0E" w:rsidTr="007E11AC">
        <w:tc>
          <w:tcPr>
            <w:tcW w:w="959" w:type="dxa"/>
          </w:tcPr>
          <w:p w:rsidR="00654A0E" w:rsidRPr="00654A0E" w:rsidRDefault="00654A0E" w:rsidP="0097789D">
            <w:pPr>
              <w:rPr>
                <w:rFonts w:ascii="Times New Roman" w:hAnsi="Times New Roman" w:cs="Times New Roman"/>
                <w:sz w:val="28"/>
                <w:szCs w:val="28"/>
              </w:rPr>
            </w:pPr>
          </w:p>
        </w:tc>
        <w:tc>
          <w:tcPr>
            <w:tcW w:w="5511" w:type="dxa"/>
            <w:shd w:val="clear" w:color="auto" w:fill="D6E3BC" w:themeFill="accent3" w:themeFillTint="66"/>
          </w:tcPr>
          <w:p w:rsidR="00654A0E" w:rsidRDefault="00654A0E" w:rsidP="00654A0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Ставропольского края от 14 июня 2016 г.  № 219-п «Об утверждении Порядка принятия решений о заключении от имени Ставропольского края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654A0E" w:rsidRPr="00654A0E" w:rsidRDefault="00654A0E" w:rsidP="0097789D">
            <w:pPr>
              <w:rPr>
                <w:rFonts w:ascii="Times New Roman" w:hAnsi="Times New Roman" w:cs="Times New Roman"/>
                <w:sz w:val="28"/>
                <w:szCs w:val="28"/>
              </w:rPr>
            </w:pPr>
          </w:p>
        </w:tc>
        <w:tc>
          <w:tcPr>
            <w:tcW w:w="10649" w:type="dxa"/>
          </w:tcPr>
          <w:p w:rsidR="00C67387" w:rsidRDefault="00C67387" w:rsidP="00C6738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Соглашения о государственно-частном партнерстве и концессионные соглашения могут быть заключены на основании решений Правительства Ставропольского края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и решений Правительства Ставропольского края о заключении концессионных соглашений, принимаемых в соответствии с законодательством Российской Федерации о концессионных соглашениях, в рамках реализации соответствующих государственных программ Ставропольского</w:t>
            </w:r>
            <w:proofErr w:type="gramEnd"/>
            <w:r>
              <w:rPr>
                <w:rFonts w:ascii="Times New Roman" w:hAnsi="Times New Roman" w:cs="Times New Roman"/>
                <w:sz w:val="28"/>
                <w:szCs w:val="28"/>
              </w:rPr>
              <w:t xml:space="preserve"> края на срок и в пределах средств, которые предусмотрены соответствующими основными мероприятиями соответствующих государственных программ Ставропольского края.</w:t>
            </w:r>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концессионного соглашения, заключаемого в рамках реализации соответствующей государственной программы Ставропольского края в соответствии с настоящим пунктом, превышает срок реализации соответствующей государственной программы Ставропольского края, такое концессионное соглашение может быть заключено на основании решения Правительства Ставропольского края о заключении концессионного соглашения, принимаемого в соответствии с законодательством Российской Федерации о концессионных соглашениях.</w:t>
            </w:r>
            <w:proofErr w:type="gramEnd"/>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Правительства Ставропольского края о заключении соглашения о государственно-частном партнерстве и концессионного соглашения принимается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или законодательством Российской Федерации о концессионных соглашениях в форме распоряжения Правительства Ставропольского края в следующем порядке:</w:t>
            </w:r>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 проект распоряжения Правительства Ставропольского края и пояснительная записка к нему разрабатываются и направляются подготовившим его органом исполнительной власти Ставропольского края (далее - разработчик проекта распоряжения Правительства Ставропольского края) на согласование в министерство </w:t>
            </w:r>
            <w:r>
              <w:rPr>
                <w:rFonts w:ascii="Times New Roman" w:hAnsi="Times New Roman" w:cs="Times New Roman"/>
                <w:sz w:val="28"/>
                <w:szCs w:val="28"/>
              </w:rPr>
              <w:lastRenderedPageBreak/>
              <w:t>финансов Ставропольского края и министерство экономического развития Ставропольского края;</w:t>
            </w:r>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министерство финансов Ставропольского края и министерство экономического развития Ставропольского края в срок, не превышающий 15 календарных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проекта распоряжения Правительства Ставропольского края и пояснительной записки к нему, согласовывает данный проект распоряжения Правительства Ставропольского края либо представляет мотивированный отказ в таком согласовании;</w:t>
            </w:r>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проект распоряжения Правительства Ставропольского края, согласованный с министерством финансов Ставропольского края и министерством экономического развития Ставропольского края, представляется разработчиком проекта распоряжения Правительства Ставропольского края в установленном порядке в Правительство Ставропольского края.</w:t>
            </w:r>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Согласование с иными органами исполнительной власти Ставропольского края проекта распоряжения Правительства Ставропольского края осуществляется в соответствии с </w:t>
            </w:r>
            <w:hyperlink r:id="rId88"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аппарата Правительства Ставропольского края, утвержденным постановлением Правительства Ставропольского края от 19 февраля 2008 г. N 20-п.</w:t>
            </w:r>
          </w:p>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7E11AC">
        <w:tc>
          <w:tcPr>
            <w:tcW w:w="959" w:type="dxa"/>
          </w:tcPr>
          <w:p w:rsidR="00654A0E" w:rsidRPr="00654A0E" w:rsidRDefault="00654A0E" w:rsidP="0097789D">
            <w:pPr>
              <w:rPr>
                <w:rFonts w:ascii="Times New Roman" w:hAnsi="Times New Roman" w:cs="Times New Roman"/>
                <w:sz w:val="28"/>
                <w:szCs w:val="28"/>
              </w:rPr>
            </w:pPr>
          </w:p>
        </w:tc>
        <w:tc>
          <w:tcPr>
            <w:tcW w:w="5511" w:type="dxa"/>
            <w:shd w:val="clear" w:color="auto" w:fill="D6E3BC" w:themeFill="accent3" w:themeFillTint="66"/>
          </w:tcPr>
          <w:p w:rsidR="00C67387" w:rsidRDefault="00C67387" w:rsidP="00C6738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Ставропольского края от 19 ноября 2007 г. № 59-кз «О бюджетном процессе в Ставропольском крае»</w:t>
            </w:r>
          </w:p>
          <w:p w:rsidR="00654A0E" w:rsidRPr="00654A0E" w:rsidRDefault="00654A0E" w:rsidP="0097789D">
            <w:pPr>
              <w:rPr>
                <w:rFonts w:ascii="Times New Roman" w:hAnsi="Times New Roman" w:cs="Times New Roman"/>
                <w:sz w:val="28"/>
                <w:szCs w:val="28"/>
              </w:rPr>
            </w:pPr>
          </w:p>
        </w:tc>
        <w:tc>
          <w:tcPr>
            <w:tcW w:w="10649" w:type="dxa"/>
          </w:tcPr>
          <w:p w:rsidR="00C67387" w:rsidRDefault="00C67387" w:rsidP="00C67387">
            <w:pPr>
              <w:autoSpaceDE w:val="0"/>
              <w:autoSpaceDN w:val="0"/>
              <w:adjustRightInd w:val="0"/>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6. Бюджетные полномочия Правительства Ставропольского края</w:t>
            </w:r>
          </w:p>
          <w:p w:rsidR="00C67387" w:rsidRDefault="00C67387" w:rsidP="00C6738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25) установление порядка принятия решений о заключении от имени Ставропольского края концессионных соглашений на срок, превышающий срок действия утвержденных лимитов бюджетных обязательств;</w:t>
            </w:r>
          </w:p>
          <w:p w:rsidR="00C67387" w:rsidRPr="00C67387" w:rsidRDefault="00C67387" w:rsidP="00C67387">
            <w:pPr>
              <w:autoSpaceDE w:val="0"/>
              <w:autoSpaceDN w:val="0"/>
              <w:adjustRightInd w:val="0"/>
              <w:spacing w:before="280"/>
              <w:ind w:firstLine="540"/>
              <w:jc w:val="both"/>
              <w:rPr>
                <w:rFonts w:ascii="Times New Roman" w:hAnsi="Times New Roman" w:cs="Times New Roman"/>
                <w:b/>
                <w:sz w:val="28"/>
                <w:szCs w:val="28"/>
              </w:rPr>
            </w:pPr>
            <w:r w:rsidRPr="00C67387">
              <w:rPr>
                <w:rFonts w:ascii="Times New Roman" w:hAnsi="Times New Roman" w:cs="Times New Roman"/>
                <w:b/>
                <w:sz w:val="28"/>
                <w:szCs w:val="28"/>
              </w:rPr>
              <w:t>Статья   11 .  Бюджетные   инвестиции   в   объекты   государственной собственности Ставропольского края</w:t>
            </w:r>
          </w:p>
          <w:p w:rsidR="00C67387" w:rsidRDefault="00C67387" w:rsidP="00C6738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 Бюджетные инвестиции в объекты капитального строительства государственной собственности Ставропольского края могут осуществляться в соответствии с концессионными соглашениями.</w:t>
            </w:r>
          </w:p>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7E11AC">
        <w:tc>
          <w:tcPr>
            <w:tcW w:w="959" w:type="dxa"/>
          </w:tcPr>
          <w:p w:rsidR="00654A0E" w:rsidRPr="00654A0E" w:rsidRDefault="00654A0E" w:rsidP="0097789D">
            <w:pPr>
              <w:rPr>
                <w:rFonts w:ascii="Times New Roman" w:hAnsi="Times New Roman" w:cs="Times New Roman"/>
                <w:sz w:val="28"/>
                <w:szCs w:val="28"/>
              </w:rPr>
            </w:pPr>
          </w:p>
        </w:tc>
        <w:tc>
          <w:tcPr>
            <w:tcW w:w="5511" w:type="dxa"/>
            <w:shd w:val="clear" w:color="auto" w:fill="D6E3BC" w:themeFill="accent3" w:themeFillTint="66"/>
          </w:tcPr>
          <w:p w:rsidR="004D4942" w:rsidRDefault="004D4942" w:rsidP="004D494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Губернатора Ставропольского края от 9 июля 2008 г.            № 541 «Об утверждении Положения о министерстве экономического развития Ставропольского края»</w:t>
            </w:r>
          </w:p>
          <w:p w:rsidR="00654A0E" w:rsidRPr="00654A0E" w:rsidRDefault="00654A0E" w:rsidP="0097789D">
            <w:pPr>
              <w:rPr>
                <w:rFonts w:ascii="Times New Roman" w:hAnsi="Times New Roman" w:cs="Times New Roman"/>
                <w:sz w:val="28"/>
                <w:szCs w:val="28"/>
              </w:rPr>
            </w:pPr>
          </w:p>
        </w:tc>
        <w:tc>
          <w:tcPr>
            <w:tcW w:w="10649" w:type="dxa"/>
          </w:tcPr>
          <w:p w:rsidR="004D4942" w:rsidRDefault="004D4942" w:rsidP="004D4942">
            <w:pPr>
              <w:autoSpaceDE w:val="0"/>
              <w:autoSpaceDN w:val="0"/>
              <w:adjustRightInd w:val="0"/>
              <w:spacing w:before="280"/>
              <w:jc w:val="center"/>
              <w:outlineLvl w:val="1"/>
              <w:rPr>
                <w:rFonts w:ascii="Times New Roman" w:hAnsi="Times New Roman" w:cs="Times New Roman"/>
                <w:b/>
                <w:bCs/>
                <w:sz w:val="28"/>
                <w:szCs w:val="28"/>
              </w:rPr>
            </w:pPr>
            <w:r>
              <w:rPr>
                <w:rFonts w:ascii="Times New Roman" w:hAnsi="Times New Roman" w:cs="Times New Roman"/>
                <w:b/>
                <w:bCs/>
                <w:sz w:val="28"/>
                <w:szCs w:val="28"/>
              </w:rPr>
              <w:t>III. Полномочия</w:t>
            </w:r>
          </w:p>
          <w:p w:rsidR="004D4942" w:rsidRDefault="004D4942" w:rsidP="004D494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15) уполномоченным органом исполнительной власти Ставропольского края по рассмотрению предложений о заключении концессионных соглашений со Ставропольским краем, поступивших от лиц, выступающих с инициативой заключения таких концессионных соглашений;</w:t>
            </w:r>
          </w:p>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r w:rsidR="00654A0E" w:rsidRPr="00654A0E" w:rsidTr="0097789D">
        <w:tc>
          <w:tcPr>
            <w:tcW w:w="959" w:type="dxa"/>
          </w:tcPr>
          <w:p w:rsidR="00654A0E" w:rsidRPr="00654A0E" w:rsidRDefault="00654A0E" w:rsidP="0097789D">
            <w:pPr>
              <w:rPr>
                <w:rFonts w:ascii="Times New Roman" w:hAnsi="Times New Roman" w:cs="Times New Roman"/>
                <w:sz w:val="28"/>
                <w:szCs w:val="28"/>
              </w:rPr>
            </w:pPr>
          </w:p>
        </w:tc>
        <w:tc>
          <w:tcPr>
            <w:tcW w:w="5511" w:type="dxa"/>
          </w:tcPr>
          <w:p w:rsidR="00654A0E" w:rsidRPr="00654A0E" w:rsidRDefault="00654A0E" w:rsidP="0097789D">
            <w:pPr>
              <w:rPr>
                <w:rFonts w:ascii="Times New Roman" w:hAnsi="Times New Roman" w:cs="Times New Roman"/>
                <w:sz w:val="28"/>
                <w:szCs w:val="28"/>
              </w:rPr>
            </w:pPr>
          </w:p>
        </w:tc>
        <w:tc>
          <w:tcPr>
            <w:tcW w:w="10649" w:type="dxa"/>
          </w:tcPr>
          <w:p w:rsidR="00654A0E" w:rsidRPr="00654A0E" w:rsidRDefault="00654A0E" w:rsidP="0097789D">
            <w:pPr>
              <w:rPr>
                <w:rFonts w:ascii="Times New Roman" w:hAnsi="Times New Roman" w:cs="Times New Roman"/>
                <w:sz w:val="28"/>
                <w:szCs w:val="28"/>
              </w:rPr>
            </w:pPr>
          </w:p>
        </w:tc>
        <w:tc>
          <w:tcPr>
            <w:tcW w:w="4536" w:type="dxa"/>
          </w:tcPr>
          <w:p w:rsidR="00654A0E" w:rsidRPr="00654A0E" w:rsidRDefault="00654A0E"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22D2D">
        <w:rPr>
          <w:rFonts w:ascii="Times New Roman" w:hAnsi="Times New Roman" w:cs="Times New Roman"/>
          <w:b/>
          <w:sz w:val="28"/>
          <w:szCs w:val="28"/>
        </w:rPr>
        <w:t>Амурская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522D2D" w:rsidTr="008B0EE4">
        <w:tc>
          <w:tcPr>
            <w:tcW w:w="959" w:type="dxa"/>
          </w:tcPr>
          <w:p w:rsidR="006F0520" w:rsidRPr="00522D2D"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522D2D" w:rsidRDefault="00522D2D" w:rsidP="00522D2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Амурской области от 8 августа 2019 г. № 439 «Об утверждении Порядка межведомственного взаимодействия исполнительных органов государственной власти Амурской области при принятии решений о заключении концессионных соглашений, концедентом по которым выступает Амурская область»</w:t>
            </w:r>
          </w:p>
          <w:p w:rsidR="006F0520" w:rsidRPr="00522D2D" w:rsidRDefault="006F0520" w:rsidP="0097789D">
            <w:pPr>
              <w:rPr>
                <w:rFonts w:ascii="Times New Roman" w:hAnsi="Times New Roman" w:cs="Times New Roman"/>
                <w:sz w:val="28"/>
                <w:szCs w:val="28"/>
              </w:rPr>
            </w:pPr>
          </w:p>
        </w:tc>
        <w:tc>
          <w:tcPr>
            <w:tcW w:w="10649" w:type="dxa"/>
          </w:tcPr>
          <w:p w:rsidR="00522D2D" w:rsidRDefault="00522D2D" w:rsidP="00522D2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межведомственного взаимодействия исполнительных органов государственной власти Амурской области при принятии решений о заключении концессионных соглашений, концедентом по которым выступает Амурская область.</w:t>
            </w:r>
          </w:p>
          <w:p w:rsidR="006F0520" w:rsidRPr="00522D2D" w:rsidRDefault="006F0520" w:rsidP="0097789D">
            <w:pPr>
              <w:rPr>
                <w:rFonts w:ascii="Times New Roman" w:hAnsi="Times New Roman" w:cs="Times New Roman"/>
                <w:sz w:val="28"/>
                <w:szCs w:val="28"/>
              </w:rPr>
            </w:pPr>
          </w:p>
        </w:tc>
        <w:tc>
          <w:tcPr>
            <w:tcW w:w="4536" w:type="dxa"/>
          </w:tcPr>
          <w:p w:rsidR="006F0520" w:rsidRPr="00522D2D" w:rsidRDefault="006F0520" w:rsidP="0097789D">
            <w:pPr>
              <w:rPr>
                <w:rFonts w:ascii="Times New Roman" w:hAnsi="Times New Roman" w:cs="Times New Roman"/>
                <w:sz w:val="28"/>
                <w:szCs w:val="28"/>
              </w:rPr>
            </w:pPr>
          </w:p>
        </w:tc>
      </w:tr>
      <w:tr w:rsidR="00522D2D" w:rsidRPr="00522D2D" w:rsidTr="008B0EE4">
        <w:tc>
          <w:tcPr>
            <w:tcW w:w="959" w:type="dxa"/>
          </w:tcPr>
          <w:p w:rsidR="00522D2D" w:rsidRPr="00522D2D" w:rsidRDefault="00522D2D" w:rsidP="0097789D">
            <w:pPr>
              <w:rPr>
                <w:rFonts w:ascii="Times New Roman" w:hAnsi="Times New Roman" w:cs="Times New Roman"/>
                <w:sz w:val="28"/>
                <w:szCs w:val="28"/>
              </w:rPr>
            </w:pPr>
          </w:p>
        </w:tc>
        <w:tc>
          <w:tcPr>
            <w:tcW w:w="5511" w:type="dxa"/>
            <w:shd w:val="clear" w:color="auto" w:fill="D6E3BC" w:themeFill="accent3" w:themeFillTint="66"/>
          </w:tcPr>
          <w:p w:rsidR="00522D2D" w:rsidRDefault="00522D2D" w:rsidP="00522D2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Амурской области от 7 мая 2019 г. № 234                         «Об утверждении Порядка межведомственного взаимодействия при осуществлении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w:t>
            </w:r>
          </w:p>
          <w:p w:rsidR="00522D2D" w:rsidRPr="00522D2D" w:rsidRDefault="00522D2D" w:rsidP="0097789D">
            <w:pPr>
              <w:rPr>
                <w:rFonts w:ascii="Times New Roman" w:hAnsi="Times New Roman" w:cs="Times New Roman"/>
                <w:sz w:val="28"/>
                <w:szCs w:val="28"/>
              </w:rPr>
            </w:pPr>
          </w:p>
        </w:tc>
        <w:tc>
          <w:tcPr>
            <w:tcW w:w="10649" w:type="dxa"/>
          </w:tcPr>
          <w:p w:rsidR="00522D2D" w:rsidRDefault="00522D2D" w:rsidP="00522D2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Порядок межведомственного взаимодействия при осуществлении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концессионных соглашений, мониторинга реализации концессионных соглашений, ведении реестра заключенных концессионных соглашений и перечня объектов, в отношении которых планируется заключение концессионных соглашений</w:t>
            </w:r>
          </w:p>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8B0EE4">
        <w:tc>
          <w:tcPr>
            <w:tcW w:w="959" w:type="dxa"/>
          </w:tcPr>
          <w:p w:rsidR="00522D2D" w:rsidRPr="00522D2D" w:rsidRDefault="00522D2D" w:rsidP="0097789D">
            <w:pPr>
              <w:rPr>
                <w:rFonts w:ascii="Times New Roman" w:hAnsi="Times New Roman" w:cs="Times New Roman"/>
                <w:sz w:val="28"/>
                <w:szCs w:val="28"/>
              </w:rPr>
            </w:pPr>
          </w:p>
        </w:tc>
        <w:tc>
          <w:tcPr>
            <w:tcW w:w="5511" w:type="dxa"/>
            <w:shd w:val="clear" w:color="auto" w:fill="D6E3BC" w:themeFill="accent3" w:themeFillTint="66"/>
          </w:tcPr>
          <w:p w:rsidR="00625BC4" w:rsidRDefault="00625BC4" w:rsidP="00625BC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Амурской области от 09.06.2016 N 253</w:t>
            </w:r>
          </w:p>
          <w:p w:rsidR="00625BC4" w:rsidRDefault="00625BC4" w:rsidP="00625BC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14.11.2016)</w:t>
            </w:r>
          </w:p>
          <w:p w:rsidR="00625BC4" w:rsidRDefault="00625BC4" w:rsidP="00625BC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решений о заключении государственных контрактов на поставку товаров, выполнение работ, оказание услуг для обеспечения государственных нужд Амурской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522D2D" w:rsidRPr="00522D2D" w:rsidRDefault="00522D2D" w:rsidP="0097789D">
            <w:pPr>
              <w:rPr>
                <w:rFonts w:ascii="Times New Roman" w:hAnsi="Times New Roman" w:cs="Times New Roman"/>
                <w:sz w:val="28"/>
                <w:szCs w:val="28"/>
              </w:rPr>
            </w:pPr>
          </w:p>
        </w:tc>
        <w:tc>
          <w:tcPr>
            <w:tcW w:w="10649" w:type="dxa"/>
          </w:tcPr>
          <w:p w:rsidR="00625BC4" w:rsidRPr="00625BC4" w:rsidRDefault="00625BC4" w:rsidP="00625BC4">
            <w:pPr>
              <w:autoSpaceDE w:val="0"/>
              <w:autoSpaceDN w:val="0"/>
              <w:adjustRightInd w:val="0"/>
              <w:ind w:firstLine="618"/>
              <w:jc w:val="both"/>
              <w:rPr>
                <w:rFonts w:ascii="Times New Roman" w:hAnsi="Times New Roman" w:cs="Times New Roman"/>
                <w:sz w:val="28"/>
                <w:szCs w:val="28"/>
              </w:rPr>
            </w:pPr>
            <w:r w:rsidRPr="00625BC4">
              <w:rPr>
                <w:rFonts w:ascii="Times New Roman" w:hAnsi="Times New Roman" w:cs="Times New Roman"/>
                <w:sz w:val="28"/>
                <w:szCs w:val="28"/>
              </w:rPr>
              <w:t>2.1 .  Концессионные   соглашения,   концедентом   по  которым  выступаетАмурская  область,  могут  заключаться  на  срок, превышающий срок действияутвержденных   лимитов   бюджетных   обязательств,   на  основании  решенийПравительства  Амурской  области  о  заключении  концессионных  соглашений</w:t>
            </w:r>
            <w:proofErr w:type="gramStart"/>
            <w:r w:rsidRPr="00625BC4">
              <w:rPr>
                <w:rFonts w:ascii="Times New Roman" w:hAnsi="Times New Roman" w:cs="Times New Roman"/>
                <w:sz w:val="28"/>
                <w:szCs w:val="28"/>
              </w:rPr>
              <w:t>,п</w:t>
            </w:r>
            <w:proofErr w:type="gramEnd"/>
            <w:r w:rsidRPr="00625BC4">
              <w:rPr>
                <w:rFonts w:ascii="Times New Roman" w:hAnsi="Times New Roman" w:cs="Times New Roman"/>
                <w:sz w:val="28"/>
                <w:szCs w:val="28"/>
              </w:rPr>
              <w:t xml:space="preserve">ринимаемых  в  соответствии  с  законодательством  Российской  Федерации оконцессионных соглашениях, в пределах средств, предусмотренных нормативнымиправовыми  актами Амурской области либо решениями о подготовке и реализациибюджетных  инвестиций  в объекты капитального строительства государственнойсобственности  Амурской  области, принимаемыми в </w:t>
            </w:r>
            <w:proofErr w:type="gramStart"/>
            <w:r w:rsidRPr="00625BC4">
              <w:rPr>
                <w:rFonts w:ascii="Times New Roman" w:hAnsi="Times New Roman" w:cs="Times New Roman"/>
                <w:sz w:val="28"/>
                <w:szCs w:val="28"/>
              </w:rPr>
              <w:t>соответствии</w:t>
            </w:r>
            <w:proofErr w:type="gramEnd"/>
            <w:r w:rsidRPr="00625BC4">
              <w:rPr>
                <w:rFonts w:ascii="Times New Roman" w:hAnsi="Times New Roman" w:cs="Times New Roman"/>
                <w:sz w:val="28"/>
                <w:szCs w:val="28"/>
              </w:rPr>
              <w:t xml:space="preserve"> со </w:t>
            </w:r>
            <w:hyperlink r:id="rId89" w:history="1">
              <w:r w:rsidRPr="00625BC4">
                <w:rPr>
                  <w:rFonts w:ascii="Times New Roman" w:hAnsi="Times New Roman" w:cs="Times New Roman"/>
                  <w:sz w:val="28"/>
                  <w:szCs w:val="28"/>
                </w:rPr>
                <w:t>статьей 79</w:t>
              </w:r>
            </w:hyperlink>
            <w:r w:rsidRPr="00625BC4">
              <w:rPr>
                <w:rFonts w:ascii="Times New Roman" w:hAnsi="Times New Roman" w:cs="Times New Roman"/>
                <w:sz w:val="28"/>
                <w:szCs w:val="28"/>
              </w:rPr>
              <w:t>Бюджетного   кодекса   Российской   Федерации,   на  срок,  предусмотренныйуказанными актами и решениями.</w:t>
            </w:r>
          </w:p>
          <w:p w:rsidR="00625BC4" w:rsidRPr="00625BC4" w:rsidRDefault="00625BC4" w:rsidP="00625BC4">
            <w:pPr>
              <w:autoSpaceDE w:val="0"/>
              <w:autoSpaceDN w:val="0"/>
              <w:adjustRightInd w:val="0"/>
              <w:ind w:firstLine="618"/>
              <w:jc w:val="both"/>
              <w:rPr>
                <w:rFonts w:ascii="Times New Roman" w:hAnsi="Times New Roman" w:cs="Times New Roman"/>
                <w:sz w:val="28"/>
                <w:szCs w:val="28"/>
              </w:rPr>
            </w:pPr>
            <w:r w:rsidRPr="00625BC4">
              <w:rPr>
                <w:rFonts w:ascii="Times New Roman" w:hAnsi="Times New Roman" w:cs="Times New Roman"/>
                <w:sz w:val="28"/>
                <w:szCs w:val="28"/>
              </w:rPr>
              <w:t>5.1.   Соглашения   о   государственно-частном   партнерстве,  публичнымпартнером  в  которых  является Амурская область, концессионные соглашения</w:t>
            </w:r>
            <w:proofErr w:type="gramStart"/>
            <w:r w:rsidRPr="00625BC4">
              <w:rPr>
                <w:rFonts w:ascii="Times New Roman" w:hAnsi="Times New Roman" w:cs="Times New Roman"/>
                <w:sz w:val="28"/>
                <w:szCs w:val="28"/>
              </w:rPr>
              <w:t>,к</w:t>
            </w:r>
            <w:proofErr w:type="gramEnd"/>
            <w:r w:rsidRPr="00625BC4">
              <w:rPr>
                <w:rFonts w:ascii="Times New Roman" w:hAnsi="Times New Roman" w:cs="Times New Roman"/>
                <w:sz w:val="28"/>
                <w:szCs w:val="28"/>
              </w:rPr>
              <w:t xml:space="preserve">онцедентом  по которым выступает Амурская область, могут быть заключены насрок,  превышающий  срок  действия  утвержденных получателю средств бюджетаАмурской  области  лимитов  бюджетных  обязательств,  на  основании решенийПравительства     Амурской    области    о    заключении    </w:t>
            </w:r>
            <w:r w:rsidRPr="00625BC4">
              <w:rPr>
                <w:rFonts w:ascii="Times New Roman" w:hAnsi="Times New Roman" w:cs="Times New Roman"/>
                <w:sz w:val="28"/>
                <w:szCs w:val="28"/>
              </w:rPr>
              <w:lastRenderedPageBreak/>
              <w:t xml:space="preserve">соглашений    огосударственно-частном    партнерстве,   принимаемых   в   соответствии   сзаконодательством    Российской    Федерации    о    </w:t>
            </w:r>
            <w:proofErr w:type="spellStart"/>
            <w:r w:rsidRPr="00625BC4">
              <w:rPr>
                <w:rFonts w:ascii="Times New Roman" w:hAnsi="Times New Roman" w:cs="Times New Roman"/>
                <w:sz w:val="28"/>
                <w:szCs w:val="28"/>
              </w:rPr>
              <w:t>государственно-частномпартнерстве</w:t>
            </w:r>
            <w:proofErr w:type="spellEnd"/>
            <w:r w:rsidRPr="00625BC4">
              <w:rPr>
                <w:rFonts w:ascii="Times New Roman" w:hAnsi="Times New Roman" w:cs="Times New Roman"/>
                <w:sz w:val="28"/>
                <w:szCs w:val="28"/>
              </w:rPr>
              <w:t xml:space="preserve">,  </w:t>
            </w:r>
            <w:proofErr w:type="spellStart"/>
            <w:r w:rsidRPr="00625BC4">
              <w:rPr>
                <w:rFonts w:ascii="Times New Roman" w:hAnsi="Times New Roman" w:cs="Times New Roman"/>
                <w:sz w:val="28"/>
                <w:szCs w:val="28"/>
              </w:rPr>
              <w:t>муниципально-частном</w:t>
            </w:r>
            <w:proofErr w:type="spellEnd"/>
            <w:r w:rsidRPr="00625BC4">
              <w:rPr>
                <w:rFonts w:ascii="Times New Roman" w:hAnsi="Times New Roman" w:cs="Times New Roman"/>
                <w:sz w:val="28"/>
                <w:szCs w:val="28"/>
              </w:rPr>
              <w:t xml:space="preserve">  партнерстве,  концессионных </w:t>
            </w:r>
            <w:proofErr w:type="spellStart"/>
            <w:r w:rsidRPr="00625BC4">
              <w:rPr>
                <w:rFonts w:ascii="Times New Roman" w:hAnsi="Times New Roman" w:cs="Times New Roman"/>
                <w:sz w:val="28"/>
                <w:szCs w:val="28"/>
              </w:rPr>
              <w:t>соглашений,принимаемых</w:t>
            </w:r>
            <w:proofErr w:type="spellEnd"/>
            <w:r w:rsidRPr="00625BC4">
              <w:rPr>
                <w:rFonts w:ascii="Times New Roman" w:hAnsi="Times New Roman" w:cs="Times New Roman"/>
                <w:sz w:val="28"/>
                <w:szCs w:val="28"/>
              </w:rPr>
              <w:t xml:space="preserve">  в  соответствии  с  законодательством  Российской  Федерации оконцессионных  соглашениях,  в  рамках  государственных  программ  Амурскойобласти   на   срок   и   в   пределах   средств,   которые   предусмотренысоответствующими мероприятиями указанных программ.</w:t>
            </w:r>
          </w:p>
          <w:p w:rsidR="00625BC4" w:rsidRPr="00625BC4" w:rsidRDefault="00625BC4" w:rsidP="00625BC4">
            <w:pPr>
              <w:autoSpaceDE w:val="0"/>
              <w:autoSpaceDN w:val="0"/>
              <w:adjustRightInd w:val="0"/>
              <w:ind w:firstLine="618"/>
              <w:jc w:val="both"/>
              <w:rPr>
                <w:rFonts w:ascii="Times New Roman" w:hAnsi="Times New Roman" w:cs="Times New Roman"/>
                <w:sz w:val="28"/>
                <w:szCs w:val="28"/>
              </w:rPr>
            </w:pPr>
            <w:proofErr w:type="gramStart"/>
            <w:r w:rsidRPr="00625BC4">
              <w:rPr>
                <w:rFonts w:ascii="Times New Roman" w:hAnsi="Times New Roman" w:cs="Times New Roman"/>
                <w:sz w:val="28"/>
                <w:szCs w:val="28"/>
              </w:rPr>
              <w:t>В случае если предполагаемый срок действия концессионного соглашения, заключаемого в рамках государственной программы Амурской области в соответствии с настоящим пунктом, превышает срок реализации указанной программы, такое концессионное соглашение может быть заключено на основании решения Правительства Амурской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министерством финансов</w:t>
            </w:r>
            <w:proofErr w:type="gramEnd"/>
            <w:r w:rsidRPr="00625BC4">
              <w:rPr>
                <w:rFonts w:ascii="Times New Roman" w:hAnsi="Times New Roman" w:cs="Times New Roman"/>
                <w:sz w:val="28"/>
                <w:szCs w:val="28"/>
              </w:rPr>
              <w:t xml:space="preserve"> Амурской области и министерством экономического развития Амурской области.</w:t>
            </w:r>
          </w:p>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8B0EE4">
        <w:tc>
          <w:tcPr>
            <w:tcW w:w="959" w:type="dxa"/>
          </w:tcPr>
          <w:p w:rsidR="00522D2D" w:rsidRPr="00522D2D" w:rsidRDefault="00522D2D" w:rsidP="0097789D">
            <w:pPr>
              <w:rPr>
                <w:rFonts w:ascii="Times New Roman" w:hAnsi="Times New Roman" w:cs="Times New Roman"/>
                <w:sz w:val="28"/>
                <w:szCs w:val="28"/>
              </w:rPr>
            </w:pPr>
          </w:p>
        </w:tc>
        <w:tc>
          <w:tcPr>
            <w:tcW w:w="5511" w:type="dxa"/>
            <w:shd w:val="clear" w:color="auto" w:fill="D6E3BC" w:themeFill="accent3" w:themeFillTint="66"/>
          </w:tcPr>
          <w:p w:rsidR="00C72400" w:rsidRDefault="00C72400" w:rsidP="00C7240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Амурской области от 28 ноября 2003 г. № 266-ОЗ «О налоге на имущество организаций на территории Амурской области»</w:t>
            </w:r>
          </w:p>
          <w:p w:rsidR="00522D2D" w:rsidRPr="00522D2D" w:rsidRDefault="00522D2D" w:rsidP="0097789D">
            <w:pPr>
              <w:rPr>
                <w:rFonts w:ascii="Times New Roman" w:hAnsi="Times New Roman" w:cs="Times New Roman"/>
                <w:sz w:val="28"/>
                <w:szCs w:val="28"/>
              </w:rPr>
            </w:pPr>
          </w:p>
        </w:tc>
        <w:tc>
          <w:tcPr>
            <w:tcW w:w="10649" w:type="dxa"/>
          </w:tcPr>
          <w:p w:rsidR="00C72400" w:rsidRDefault="00C72400" w:rsidP="00C72400">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Налоговые ставки</w:t>
            </w:r>
          </w:p>
          <w:p w:rsidR="00C72400" w:rsidRDefault="00C72400" w:rsidP="00C7240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Налоговая ставка устанавливается в размере 0 процентов следующим категориям налогоплательщиков:</w:t>
            </w:r>
          </w:p>
          <w:p w:rsidR="00C72400" w:rsidRDefault="00C72400" w:rsidP="00C72400">
            <w:pPr>
              <w:autoSpaceDE w:val="0"/>
              <w:autoSpaceDN w:val="0"/>
              <w:adjustRightInd w:val="0"/>
              <w:spacing w:before="280"/>
              <w:ind w:firstLine="540"/>
              <w:jc w:val="both"/>
              <w:rPr>
                <w:rFonts w:ascii="Times New Roman" w:hAnsi="Times New Roman" w:cs="Times New Roman"/>
                <w:sz w:val="28"/>
                <w:szCs w:val="28"/>
              </w:rPr>
            </w:pPr>
            <w:r w:rsidRPr="008B0EE4">
              <w:rPr>
                <w:rFonts w:ascii="Times New Roman" w:hAnsi="Times New Roman" w:cs="Times New Roman"/>
                <w:b/>
                <w:sz w:val="28"/>
                <w:szCs w:val="28"/>
              </w:rPr>
              <w:t>ж) организациям, реализующим инвестиционные проекты по созданию на территории Амурской области объектов трансграничной транспортной инфраструктуры в рамках концессионных соглашений</w:t>
            </w:r>
            <w:r>
              <w:rPr>
                <w:rFonts w:ascii="Times New Roman" w:hAnsi="Times New Roman" w:cs="Times New Roman"/>
                <w:sz w:val="28"/>
                <w:szCs w:val="28"/>
              </w:rPr>
              <w:t xml:space="preserve"> в соответствии с международными договорами Российской Федерации, в отношении имущества, созданного в ходе реализации таких проектов;</w:t>
            </w:r>
          </w:p>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97789D">
        <w:tc>
          <w:tcPr>
            <w:tcW w:w="959" w:type="dxa"/>
          </w:tcPr>
          <w:p w:rsidR="00522D2D" w:rsidRPr="00522D2D" w:rsidRDefault="00522D2D" w:rsidP="0097789D">
            <w:pPr>
              <w:rPr>
                <w:rFonts w:ascii="Times New Roman" w:hAnsi="Times New Roman" w:cs="Times New Roman"/>
                <w:sz w:val="28"/>
                <w:szCs w:val="28"/>
              </w:rPr>
            </w:pPr>
          </w:p>
        </w:tc>
        <w:tc>
          <w:tcPr>
            <w:tcW w:w="5511" w:type="dxa"/>
          </w:tcPr>
          <w:p w:rsidR="00522D2D" w:rsidRPr="00522D2D" w:rsidRDefault="00522D2D" w:rsidP="0097789D">
            <w:pPr>
              <w:rPr>
                <w:rFonts w:ascii="Times New Roman" w:hAnsi="Times New Roman" w:cs="Times New Roman"/>
                <w:sz w:val="28"/>
                <w:szCs w:val="28"/>
              </w:rPr>
            </w:pPr>
          </w:p>
        </w:tc>
        <w:tc>
          <w:tcPr>
            <w:tcW w:w="10649" w:type="dxa"/>
          </w:tcPr>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97789D">
        <w:tc>
          <w:tcPr>
            <w:tcW w:w="959" w:type="dxa"/>
          </w:tcPr>
          <w:p w:rsidR="00522D2D" w:rsidRPr="00522D2D" w:rsidRDefault="00522D2D" w:rsidP="0097789D">
            <w:pPr>
              <w:rPr>
                <w:rFonts w:ascii="Times New Roman" w:hAnsi="Times New Roman" w:cs="Times New Roman"/>
                <w:sz w:val="28"/>
                <w:szCs w:val="28"/>
              </w:rPr>
            </w:pPr>
          </w:p>
        </w:tc>
        <w:tc>
          <w:tcPr>
            <w:tcW w:w="5511" w:type="dxa"/>
          </w:tcPr>
          <w:p w:rsidR="00522D2D" w:rsidRPr="00522D2D" w:rsidRDefault="00522D2D" w:rsidP="0097789D">
            <w:pPr>
              <w:rPr>
                <w:rFonts w:ascii="Times New Roman" w:hAnsi="Times New Roman" w:cs="Times New Roman"/>
                <w:sz w:val="28"/>
                <w:szCs w:val="28"/>
              </w:rPr>
            </w:pPr>
          </w:p>
        </w:tc>
        <w:tc>
          <w:tcPr>
            <w:tcW w:w="10649" w:type="dxa"/>
          </w:tcPr>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97789D">
        <w:tc>
          <w:tcPr>
            <w:tcW w:w="959" w:type="dxa"/>
          </w:tcPr>
          <w:p w:rsidR="00522D2D" w:rsidRPr="00522D2D" w:rsidRDefault="00522D2D" w:rsidP="0097789D">
            <w:pPr>
              <w:rPr>
                <w:rFonts w:ascii="Times New Roman" w:hAnsi="Times New Roman" w:cs="Times New Roman"/>
                <w:sz w:val="28"/>
                <w:szCs w:val="28"/>
              </w:rPr>
            </w:pPr>
          </w:p>
        </w:tc>
        <w:tc>
          <w:tcPr>
            <w:tcW w:w="5511" w:type="dxa"/>
          </w:tcPr>
          <w:p w:rsidR="00522D2D" w:rsidRPr="00522D2D" w:rsidRDefault="00522D2D" w:rsidP="0097789D">
            <w:pPr>
              <w:rPr>
                <w:rFonts w:ascii="Times New Roman" w:hAnsi="Times New Roman" w:cs="Times New Roman"/>
                <w:sz w:val="28"/>
                <w:szCs w:val="28"/>
              </w:rPr>
            </w:pPr>
          </w:p>
        </w:tc>
        <w:tc>
          <w:tcPr>
            <w:tcW w:w="10649" w:type="dxa"/>
          </w:tcPr>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97789D">
        <w:tc>
          <w:tcPr>
            <w:tcW w:w="959" w:type="dxa"/>
          </w:tcPr>
          <w:p w:rsidR="00522D2D" w:rsidRPr="00522D2D" w:rsidRDefault="00522D2D" w:rsidP="0097789D">
            <w:pPr>
              <w:rPr>
                <w:rFonts w:ascii="Times New Roman" w:hAnsi="Times New Roman" w:cs="Times New Roman"/>
                <w:sz w:val="28"/>
                <w:szCs w:val="28"/>
              </w:rPr>
            </w:pPr>
          </w:p>
        </w:tc>
        <w:tc>
          <w:tcPr>
            <w:tcW w:w="5511" w:type="dxa"/>
          </w:tcPr>
          <w:p w:rsidR="00522D2D" w:rsidRPr="00522D2D" w:rsidRDefault="00522D2D" w:rsidP="0097789D">
            <w:pPr>
              <w:rPr>
                <w:rFonts w:ascii="Times New Roman" w:hAnsi="Times New Roman" w:cs="Times New Roman"/>
                <w:sz w:val="28"/>
                <w:szCs w:val="28"/>
              </w:rPr>
            </w:pPr>
          </w:p>
        </w:tc>
        <w:tc>
          <w:tcPr>
            <w:tcW w:w="10649" w:type="dxa"/>
          </w:tcPr>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97789D">
        <w:tc>
          <w:tcPr>
            <w:tcW w:w="959" w:type="dxa"/>
          </w:tcPr>
          <w:p w:rsidR="00522D2D" w:rsidRPr="00522D2D" w:rsidRDefault="00522D2D" w:rsidP="0097789D">
            <w:pPr>
              <w:rPr>
                <w:rFonts w:ascii="Times New Roman" w:hAnsi="Times New Roman" w:cs="Times New Roman"/>
                <w:sz w:val="28"/>
                <w:szCs w:val="28"/>
              </w:rPr>
            </w:pPr>
          </w:p>
        </w:tc>
        <w:tc>
          <w:tcPr>
            <w:tcW w:w="5511" w:type="dxa"/>
          </w:tcPr>
          <w:p w:rsidR="00522D2D" w:rsidRPr="00522D2D" w:rsidRDefault="00522D2D" w:rsidP="0097789D">
            <w:pPr>
              <w:rPr>
                <w:rFonts w:ascii="Times New Roman" w:hAnsi="Times New Roman" w:cs="Times New Roman"/>
                <w:sz w:val="28"/>
                <w:szCs w:val="28"/>
              </w:rPr>
            </w:pPr>
          </w:p>
        </w:tc>
        <w:tc>
          <w:tcPr>
            <w:tcW w:w="10649" w:type="dxa"/>
          </w:tcPr>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r w:rsidR="00522D2D" w:rsidRPr="00522D2D" w:rsidTr="0097789D">
        <w:tc>
          <w:tcPr>
            <w:tcW w:w="959" w:type="dxa"/>
          </w:tcPr>
          <w:p w:rsidR="00522D2D" w:rsidRPr="00522D2D" w:rsidRDefault="00522D2D" w:rsidP="0097789D">
            <w:pPr>
              <w:rPr>
                <w:rFonts w:ascii="Times New Roman" w:hAnsi="Times New Roman" w:cs="Times New Roman"/>
                <w:sz w:val="28"/>
                <w:szCs w:val="28"/>
              </w:rPr>
            </w:pPr>
          </w:p>
        </w:tc>
        <w:tc>
          <w:tcPr>
            <w:tcW w:w="5511" w:type="dxa"/>
          </w:tcPr>
          <w:p w:rsidR="00522D2D" w:rsidRPr="00522D2D" w:rsidRDefault="00522D2D" w:rsidP="0097789D">
            <w:pPr>
              <w:rPr>
                <w:rFonts w:ascii="Times New Roman" w:hAnsi="Times New Roman" w:cs="Times New Roman"/>
                <w:sz w:val="28"/>
                <w:szCs w:val="28"/>
              </w:rPr>
            </w:pPr>
          </w:p>
        </w:tc>
        <w:tc>
          <w:tcPr>
            <w:tcW w:w="10649" w:type="dxa"/>
          </w:tcPr>
          <w:p w:rsidR="00522D2D" w:rsidRPr="00522D2D" w:rsidRDefault="00522D2D" w:rsidP="0097789D">
            <w:pPr>
              <w:rPr>
                <w:rFonts w:ascii="Times New Roman" w:hAnsi="Times New Roman" w:cs="Times New Roman"/>
                <w:sz w:val="28"/>
                <w:szCs w:val="28"/>
              </w:rPr>
            </w:pPr>
          </w:p>
        </w:tc>
        <w:tc>
          <w:tcPr>
            <w:tcW w:w="4536" w:type="dxa"/>
          </w:tcPr>
          <w:p w:rsidR="00522D2D" w:rsidRPr="00522D2D" w:rsidRDefault="00522D2D"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C72400">
        <w:rPr>
          <w:rFonts w:ascii="Times New Roman" w:hAnsi="Times New Roman" w:cs="Times New Roman"/>
          <w:b/>
          <w:sz w:val="28"/>
          <w:szCs w:val="28"/>
        </w:rPr>
        <w:t>Архангельская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C72400" w:rsidTr="000B53CC">
        <w:tc>
          <w:tcPr>
            <w:tcW w:w="959" w:type="dxa"/>
          </w:tcPr>
          <w:p w:rsidR="006F0520" w:rsidRPr="00C72400"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9B234B" w:rsidRDefault="009B234B" w:rsidP="009B23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Архангельской области от 23 июля 2019 г.  № 388-пп «О порядке взаимодействия исполнительных органов государственной власти Архангельской области при рассмотрении предложения лица, выступившего с инициативой заключения концессионного соглашения»</w:t>
            </w:r>
          </w:p>
          <w:p w:rsidR="006F0520" w:rsidRPr="00C72400" w:rsidRDefault="006F0520" w:rsidP="0097789D">
            <w:pPr>
              <w:rPr>
                <w:rFonts w:ascii="Times New Roman" w:hAnsi="Times New Roman" w:cs="Times New Roman"/>
                <w:sz w:val="28"/>
                <w:szCs w:val="28"/>
              </w:rPr>
            </w:pPr>
          </w:p>
        </w:tc>
        <w:tc>
          <w:tcPr>
            <w:tcW w:w="10649" w:type="dxa"/>
          </w:tcPr>
          <w:p w:rsidR="009B234B" w:rsidRDefault="009B234B" w:rsidP="009B234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Положение о порядке взаимодействия исполнительных органов государственной власти Архангельской области при рассмотрении предложения лица, выступившего с инициативой заключения концессионного соглашения;</w:t>
            </w:r>
          </w:p>
          <w:p w:rsidR="009B234B" w:rsidRDefault="00906D3B" w:rsidP="009B234B">
            <w:pPr>
              <w:autoSpaceDE w:val="0"/>
              <w:autoSpaceDN w:val="0"/>
              <w:adjustRightInd w:val="0"/>
              <w:spacing w:before="280"/>
              <w:ind w:firstLine="540"/>
              <w:jc w:val="both"/>
              <w:rPr>
                <w:rFonts w:ascii="Times New Roman" w:hAnsi="Times New Roman" w:cs="Times New Roman"/>
                <w:sz w:val="28"/>
                <w:szCs w:val="28"/>
              </w:rPr>
            </w:pPr>
            <w:hyperlink r:id="rId90" w:history="1">
              <w:r w:rsidR="009B234B" w:rsidRPr="009B234B">
                <w:rPr>
                  <w:rFonts w:ascii="Times New Roman" w:hAnsi="Times New Roman" w:cs="Times New Roman"/>
                  <w:sz w:val="28"/>
                  <w:szCs w:val="28"/>
                </w:rPr>
                <w:t>Перечень</w:t>
              </w:r>
            </w:hyperlink>
            <w:r w:rsidR="009B234B">
              <w:rPr>
                <w:rFonts w:ascii="Times New Roman" w:hAnsi="Times New Roman" w:cs="Times New Roman"/>
                <w:sz w:val="28"/>
                <w:szCs w:val="28"/>
              </w:rPr>
              <w:t xml:space="preserve"> уполномоченных исполнительных органов государственной власти Архангельской области по рассмотрению предложения лица, выступившего с инициативой заключения концессионного соглашения, по направлениям деятельности, связанной с использованием объектов концессионного соглашения.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582"/>
              <w:gridCol w:w="5839"/>
            </w:tblGrid>
            <w:tr w:rsidR="009B234B" w:rsidTr="009B234B">
              <w:tc>
                <w:tcPr>
                  <w:tcW w:w="4582" w:type="dxa"/>
                </w:tcPr>
                <w:p w:rsidR="009B234B" w:rsidRDefault="009B23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орган государственной власти Архангельской области </w:t>
                  </w:r>
                </w:p>
              </w:tc>
              <w:tc>
                <w:tcPr>
                  <w:tcW w:w="5839" w:type="dxa"/>
                </w:tcPr>
                <w:p w:rsidR="009B234B" w:rsidRDefault="009B234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Объекты концессионного соглашения в соответствии с Федеральным </w:t>
                  </w:r>
                  <w:hyperlink r:id="rId9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 </w:t>
                  </w:r>
                </w:p>
              </w:tc>
            </w:tr>
            <w:tr w:rsidR="009B234B" w:rsidTr="009B234B">
              <w:tc>
                <w:tcPr>
                  <w:tcW w:w="4582" w:type="dxa"/>
                </w:tcPr>
                <w:p w:rsidR="009B234B" w:rsidRDefault="009B234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Министерство образования Архангельской области</w:t>
                  </w:r>
                </w:p>
              </w:tc>
              <w:tc>
                <w:tcPr>
                  <w:tcW w:w="5839" w:type="dxa"/>
                </w:tcPr>
                <w:p w:rsidR="009B234B" w:rsidRDefault="009B234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объекты образования</w:t>
                  </w:r>
                </w:p>
              </w:tc>
            </w:tr>
          </w:tbl>
          <w:p w:rsidR="006F0520" w:rsidRDefault="006F0520" w:rsidP="0097789D">
            <w:pPr>
              <w:rPr>
                <w:rFonts w:ascii="Times New Roman" w:hAnsi="Times New Roman" w:cs="Times New Roman"/>
                <w:sz w:val="28"/>
                <w:szCs w:val="28"/>
              </w:rPr>
            </w:pPr>
          </w:p>
          <w:p w:rsidR="009B234B" w:rsidRPr="00C72400" w:rsidRDefault="009B234B" w:rsidP="0097789D">
            <w:pPr>
              <w:rPr>
                <w:rFonts w:ascii="Times New Roman" w:hAnsi="Times New Roman" w:cs="Times New Roman"/>
                <w:sz w:val="28"/>
                <w:szCs w:val="28"/>
              </w:rPr>
            </w:pPr>
          </w:p>
        </w:tc>
        <w:tc>
          <w:tcPr>
            <w:tcW w:w="4536" w:type="dxa"/>
          </w:tcPr>
          <w:p w:rsidR="006F0520" w:rsidRPr="00C72400" w:rsidRDefault="006F0520" w:rsidP="0097789D">
            <w:pPr>
              <w:rPr>
                <w:rFonts w:ascii="Times New Roman" w:hAnsi="Times New Roman" w:cs="Times New Roman"/>
                <w:sz w:val="28"/>
                <w:szCs w:val="28"/>
              </w:rPr>
            </w:pPr>
          </w:p>
        </w:tc>
      </w:tr>
      <w:tr w:rsidR="00C72400" w:rsidRPr="00C72400" w:rsidTr="000B53CC">
        <w:tc>
          <w:tcPr>
            <w:tcW w:w="959" w:type="dxa"/>
          </w:tcPr>
          <w:p w:rsidR="00C72400" w:rsidRPr="00C72400" w:rsidRDefault="00C72400" w:rsidP="0097789D">
            <w:pPr>
              <w:rPr>
                <w:rFonts w:ascii="Times New Roman" w:hAnsi="Times New Roman" w:cs="Times New Roman"/>
                <w:sz w:val="28"/>
                <w:szCs w:val="28"/>
              </w:rPr>
            </w:pPr>
          </w:p>
        </w:tc>
        <w:tc>
          <w:tcPr>
            <w:tcW w:w="5511" w:type="dxa"/>
            <w:shd w:val="clear" w:color="auto" w:fill="D6E3BC" w:themeFill="accent3" w:themeFillTint="66"/>
          </w:tcPr>
          <w:p w:rsidR="009A1BA6" w:rsidRDefault="009A1BA6" w:rsidP="009A1BA6">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 Правительства Архангельской области от 5 августа 2014</w:t>
            </w:r>
            <w:r w:rsidR="001A6F26">
              <w:rPr>
                <w:rFonts w:ascii="Times New Roman" w:hAnsi="Times New Roman" w:cs="Times New Roman"/>
                <w:sz w:val="28"/>
                <w:szCs w:val="28"/>
              </w:rPr>
              <w:t xml:space="preserve"> г.</w:t>
            </w:r>
            <w:r>
              <w:rPr>
                <w:rFonts w:ascii="Times New Roman" w:hAnsi="Times New Roman" w:cs="Times New Roman"/>
                <w:sz w:val="28"/>
                <w:szCs w:val="28"/>
              </w:rPr>
              <w:t xml:space="preserve"> № 318-пп</w:t>
            </w:r>
            <w:r w:rsidR="001A6F26">
              <w:rPr>
                <w:rFonts w:ascii="Times New Roman" w:hAnsi="Times New Roman" w:cs="Times New Roman"/>
                <w:sz w:val="28"/>
                <w:szCs w:val="28"/>
              </w:rPr>
              <w:t xml:space="preserve"> «</w:t>
            </w:r>
            <w:r>
              <w:rPr>
                <w:rFonts w:ascii="Times New Roman" w:hAnsi="Times New Roman" w:cs="Times New Roman"/>
                <w:sz w:val="28"/>
                <w:szCs w:val="28"/>
              </w:rPr>
              <w:t>Об утверждении Порядка принятия решений о заключении государственных контрактов на поставку товаров, выполнение работ, оказание услуг для обеспечения государственных нужд Архангельской области, соглашений о государственно-частном партнерстве и концессионных соглашений от имени Архангельской области на срок, превышающий срок действия утвержденных в областном законе об областном бюджете на очередной финансовый год и</w:t>
            </w:r>
            <w:proofErr w:type="gramEnd"/>
            <w:r>
              <w:rPr>
                <w:rFonts w:ascii="Times New Roman" w:hAnsi="Times New Roman" w:cs="Times New Roman"/>
                <w:sz w:val="28"/>
                <w:szCs w:val="28"/>
              </w:rPr>
              <w:t xml:space="preserve"> плановый период</w:t>
            </w:r>
            <w:r w:rsidR="001A6F26">
              <w:rPr>
                <w:rFonts w:ascii="Times New Roman" w:hAnsi="Times New Roman" w:cs="Times New Roman"/>
                <w:sz w:val="28"/>
                <w:szCs w:val="28"/>
              </w:rPr>
              <w:t xml:space="preserve"> лимитов бюджетных обязательств»</w:t>
            </w:r>
          </w:p>
          <w:p w:rsidR="00C72400" w:rsidRPr="00C72400" w:rsidRDefault="00C72400" w:rsidP="0097789D">
            <w:pPr>
              <w:rPr>
                <w:rFonts w:ascii="Times New Roman" w:hAnsi="Times New Roman" w:cs="Times New Roman"/>
                <w:sz w:val="28"/>
                <w:szCs w:val="28"/>
              </w:rPr>
            </w:pPr>
          </w:p>
        </w:tc>
        <w:tc>
          <w:tcPr>
            <w:tcW w:w="10649" w:type="dxa"/>
          </w:tcPr>
          <w:p w:rsidR="009A1BA6" w:rsidRDefault="009A1BA6" w:rsidP="009A1BA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Концессионные соглашения, концедентом по которым выступает Архангельская область, могут заключаться на срок, превышающий срок действия утвержденных лимитов бюджетных обязательств, на основании распоряжений Правительства Архангельской области о заключении концессионных соглашений, принимаемых в соответствии с законодательством Российской Федерации о концессионных соглашениях, на срок и в пределах средств, предусмотренных указанными распоряжениями Правительства Архангельской области.</w:t>
            </w:r>
            <w:proofErr w:type="gramEnd"/>
          </w:p>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0B53CC">
        <w:tc>
          <w:tcPr>
            <w:tcW w:w="959" w:type="dxa"/>
          </w:tcPr>
          <w:p w:rsidR="00C72400" w:rsidRPr="00C72400" w:rsidRDefault="00C72400" w:rsidP="0097789D">
            <w:pPr>
              <w:rPr>
                <w:rFonts w:ascii="Times New Roman" w:hAnsi="Times New Roman" w:cs="Times New Roman"/>
                <w:sz w:val="28"/>
                <w:szCs w:val="28"/>
              </w:rPr>
            </w:pPr>
          </w:p>
        </w:tc>
        <w:tc>
          <w:tcPr>
            <w:tcW w:w="5511" w:type="dxa"/>
            <w:shd w:val="clear" w:color="auto" w:fill="D6E3BC" w:themeFill="accent3" w:themeFillTint="66"/>
          </w:tcPr>
          <w:p w:rsidR="00960FAD" w:rsidRDefault="00960FAD" w:rsidP="00960FA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Архангельской области от 29 октября 2008 г. № 585-30-ОЗ «Об управлении и распоряжении государственным имуществом Архангельской области»</w:t>
            </w:r>
          </w:p>
          <w:p w:rsidR="00C72400" w:rsidRPr="00C72400" w:rsidRDefault="00C72400" w:rsidP="0097789D">
            <w:pPr>
              <w:rPr>
                <w:rFonts w:ascii="Times New Roman" w:hAnsi="Times New Roman" w:cs="Times New Roman"/>
                <w:sz w:val="28"/>
                <w:szCs w:val="28"/>
              </w:rPr>
            </w:pPr>
          </w:p>
        </w:tc>
        <w:tc>
          <w:tcPr>
            <w:tcW w:w="10649" w:type="dxa"/>
          </w:tcPr>
          <w:p w:rsidR="00960FAD" w:rsidRDefault="00960FAD" w:rsidP="00960FAD">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7. Полномочия Правительства Архангельской области и Губернатора Архангельской области</w:t>
            </w:r>
          </w:p>
          <w:p w:rsidR="00960FAD" w:rsidRDefault="00960FAD" w:rsidP="00960FA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о передаче казенного имущества Архангельской области по договорам доверительного управления и концессионным соглашениям и о согласовании </w:t>
            </w:r>
            <w:r>
              <w:rPr>
                <w:rFonts w:ascii="Times New Roman" w:hAnsi="Times New Roman" w:cs="Times New Roman"/>
                <w:sz w:val="28"/>
                <w:szCs w:val="28"/>
              </w:rPr>
              <w:lastRenderedPageBreak/>
              <w:t>аналогичных сделок в отношении иного государственного имущества Архангельской области;</w:t>
            </w:r>
          </w:p>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0B53CC">
        <w:tc>
          <w:tcPr>
            <w:tcW w:w="959" w:type="dxa"/>
          </w:tcPr>
          <w:p w:rsidR="00C72400" w:rsidRPr="00C72400" w:rsidRDefault="00C72400" w:rsidP="0097789D">
            <w:pPr>
              <w:rPr>
                <w:rFonts w:ascii="Times New Roman" w:hAnsi="Times New Roman" w:cs="Times New Roman"/>
                <w:sz w:val="28"/>
                <w:szCs w:val="28"/>
              </w:rPr>
            </w:pPr>
          </w:p>
        </w:tc>
        <w:tc>
          <w:tcPr>
            <w:tcW w:w="5511" w:type="dxa"/>
            <w:shd w:val="clear" w:color="auto" w:fill="D6E3BC" w:themeFill="accent3" w:themeFillTint="66"/>
          </w:tcPr>
          <w:p w:rsidR="00075F08" w:rsidRDefault="00075F08" w:rsidP="00075F0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Архангельской области от 19 января 2021 г.  № 21-пп «Об утверждении положения о министерстве экономического развития, промышленности и науки Архангельской области»</w:t>
            </w:r>
          </w:p>
          <w:p w:rsidR="00C72400" w:rsidRPr="00C72400" w:rsidRDefault="00C72400" w:rsidP="0097789D">
            <w:pPr>
              <w:rPr>
                <w:rFonts w:ascii="Times New Roman" w:hAnsi="Times New Roman" w:cs="Times New Roman"/>
                <w:sz w:val="28"/>
                <w:szCs w:val="28"/>
              </w:rPr>
            </w:pPr>
          </w:p>
        </w:tc>
        <w:tc>
          <w:tcPr>
            <w:tcW w:w="10649" w:type="dxa"/>
          </w:tcPr>
          <w:p w:rsidR="00075F08" w:rsidRDefault="00075F08" w:rsidP="00075F08">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II. Компетенция министерства</w:t>
            </w:r>
          </w:p>
          <w:p w:rsidR="00075F08" w:rsidRDefault="00075F08" w:rsidP="00075F0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у) рассмотрение предложения о заключении концессионного соглашения в соответствии с </w:t>
            </w:r>
            <w:hyperlink r:id="rId92" w:history="1">
              <w:r>
                <w:rPr>
                  <w:rFonts w:ascii="Times New Roman" w:hAnsi="Times New Roman" w:cs="Times New Roman"/>
                  <w:color w:val="0000FF"/>
                  <w:sz w:val="28"/>
                  <w:szCs w:val="28"/>
                </w:rPr>
                <w:t>частью 4.4 статьи 37</w:t>
              </w:r>
            </w:hyperlink>
            <w:r>
              <w:rPr>
                <w:rFonts w:ascii="Times New Roman" w:hAnsi="Times New Roman" w:cs="Times New Roman"/>
                <w:sz w:val="28"/>
                <w:szCs w:val="28"/>
              </w:rPr>
              <w:t xml:space="preserve"> Федерального закона от 21 июля 2005 года N 115-ФЗ "О концессионных соглашениях" в рамках компетенции министерства;</w:t>
            </w:r>
          </w:p>
          <w:p w:rsidR="00075F08" w:rsidRDefault="00075F08" w:rsidP="00075F0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ф) утверждение перечня объектов, в отношении которых планируется заключение концессионных соглашений в соответствии с </w:t>
            </w:r>
            <w:hyperlink r:id="rId93"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от 21 июля 2005 года N 115-ФЗ "О концессионных соглашениях" в рамках компетенции министерства;</w:t>
            </w:r>
          </w:p>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97789D">
        <w:tc>
          <w:tcPr>
            <w:tcW w:w="959" w:type="dxa"/>
          </w:tcPr>
          <w:p w:rsidR="00C72400" w:rsidRPr="00C72400" w:rsidRDefault="00C72400" w:rsidP="0097789D">
            <w:pPr>
              <w:rPr>
                <w:rFonts w:ascii="Times New Roman" w:hAnsi="Times New Roman" w:cs="Times New Roman"/>
                <w:sz w:val="28"/>
                <w:szCs w:val="28"/>
              </w:rPr>
            </w:pPr>
          </w:p>
        </w:tc>
        <w:tc>
          <w:tcPr>
            <w:tcW w:w="5511" w:type="dxa"/>
          </w:tcPr>
          <w:p w:rsidR="00C72400" w:rsidRPr="00C72400" w:rsidRDefault="00C72400" w:rsidP="0097789D">
            <w:pPr>
              <w:rPr>
                <w:rFonts w:ascii="Times New Roman" w:hAnsi="Times New Roman" w:cs="Times New Roman"/>
                <w:sz w:val="28"/>
                <w:szCs w:val="28"/>
              </w:rPr>
            </w:pPr>
          </w:p>
        </w:tc>
        <w:tc>
          <w:tcPr>
            <w:tcW w:w="10649" w:type="dxa"/>
          </w:tcPr>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97789D">
        <w:tc>
          <w:tcPr>
            <w:tcW w:w="959" w:type="dxa"/>
          </w:tcPr>
          <w:p w:rsidR="00C72400" w:rsidRPr="00C72400" w:rsidRDefault="00C72400" w:rsidP="0097789D">
            <w:pPr>
              <w:rPr>
                <w:rFonts w:ascii="Times New Roman" w:hAnsi="Times New Roman" w:cs="Times New Roman"/>
                <w:sz w:val="28"/>
                <w:szCs w:val="28"/>
              </w:rPr>
            </w:pPr>
          </w:p>
        </w:tc>
        <w:tc>
          <w:tcPr>
            <w:tcW w:w="5511" w:type="dxa"/>
          </w:tcPr>
          <w:p w:rsidR="00C72400" w:rsidRPr="00C72400" w:rsidRDefault="00C72400" w:rsidP="0097789D">
            <w:pPr>
              <w:rPr>
                <w:rFonts w:ascii="Times New Roman" w:hAnsi="Times New Roman" w:cs="Times New Roman"/>
                <w:sz w:val="28"/>
                <w:szCs w:val="28"/>
              </w:rPr>
            </w:pPr>
          </w:p>
        </w:tc>
        <w:tc>
          <w:tcPr>
            <w:tcW w:w="10649" w:type="dxa"/>
          </w:tcPr>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97789D">
        <w:tc>
          <w:tcPr>
            <w:tcW w:w="959" w:type="dxa"/>
          </w:tcPr>
          <w:p w:rsidR="00C72400" w:rsidRPr="00C72400" w:rsidRDefault="00C72400" w:rsidP="0097789D">
            <w:pPr>
              <w:rPr>
                <w:rFonts w:ascii="Times New Roman" w:hAnsi="Times New Roman" w:cs="Times New Roman"/>
                <w:sz w:val="28"/>
                <w:szCs w:val="28"/>
              </w:rPr>
            </w:pPr>
          </w:p>
        </w:tc>
        <w:tc>
          <w:tcPr>
            <w:tcW w:w="5511" w:type="dxa"/>
          </w:tcPr>
          <w:p w:rsidR="00C72400" w:rsidRPr="00C72400" w:rsidRDefault="00C72400" w:rsidP="0097789D">
            <w:pPr>
              <w:rPr>
                <w:rFonts w:ascii="Times New Roman" w:hAnsi="Times New Roman" w:cs="Times New Roman"/>
                <w:sz w:val="28"/>
                <w:szCs w:val="28"/>
              </w:rPr>
            </w:pPr>
          </w:p>
        </w:tc>
        <w:tc>
          <w:tcPr>
            <w:tcW w:w="10649" w:type="dxa"/>
          </w:tcPr>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97789D">
        <w:tc>
          <w:tcPr>
            <w:tcW w:w="959" w:type="dxa"/>
          </w:tcPr>
          <w:p w:rsidR="00C72400" w:rsidRPr="00C72400" w:rsidRDefault="00C72400" w:rsidP="0097789D">
            <w:pPr>
              <w:rPr>
                <w:rFonts w:ascii="Times New Roman" w:hAnsi="Times New Roman" w:cs="Times New Roman"/>
                <w:sz w:val="28"/>
                <w:szCs w:val="28"/>
              </w:rPr>
            </w:pPr>
          </w:p>
        </w:tc>
        <w:tc>
          <w:tcPr>
            <w:tcW w:w="5511" w:type="dxa"/>
          </w:tcPr>
          <w:p w:rsidR="00C72400" w:rsidRPr="00C72400" w:rsidRDefault="00C72400" w:rsidP="0097789D">
            <w:pPr>
              <w:rPr>
                <w:rFonts w:ascii="Times New Roman" w:hAnsi="Times New Roman" w:cs="Times New Roman"/>
                <w:sz w:val="28"/>
                <w:szCs w:val="28"/>
              </w:rPr>
            </w:pPr>
          </w:p>
        </w:tc>
        <w:tc>
          <w:tcPr>
            <w:tcW w:w="10649" w:type="dxa"/>
          </w:tcPr>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97789D">
        <w:tc>
          <w:tcPr>
            <w:tcW w:w="959" w:type="dxa"/>
          </w:tcPr>
          <w:p w:rsidR="00C72400" w:rsidRPr="00C72400" w:rsidRDefault="00C72400" w:rsidP="0097789D">
            <w:pPr>
              <w:rPr>
                <w:rFonts w:ascii="Times New Roman" w:hAnsi="Times New Roman" w:cs="Times New Roman"/>
                <w:sz w:val="28"/>
                <w:szCs w:val="28"/>
              </w:rPr>
            </w:pPr>
          </w:p>
        </w:tc>
        <w:tc>
          <w:tcPr>
            <w:tcW w:w="5511" w:type="dxa"/>
          </w:tcPr>
          <w:p w:rsidR="00C72400" w:rsidRPr="00C72400" w:rsidRDefault="00C72400" w:rsidP="0097789D">
            <w:pPr>
              <w:rPr>
                <w:rFonts w:ascii="Times New Roman" w:hAnsi="Times New Roman" w:cs="Times New Roman"/>
                <w:sz w:val="28"/>
                <w:szCs w:val="28"/>
              </w:rPr>
            </w:pPr>
          </w:p>
        </w:tc>
        <w:tc>
          <w:tcPr>
            <w:tcW w:w="10649" w:type="dxa"/>
          </w:tcPr>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r w:rsidR="00C72400" w:rsidRPr="00C72400" w:rsidTr="0097789D">
        <w:tc>
          <w:tcPr>
            <w:tcW w:w="959" w:type="dxa"/>
          </w:tcPr>
          <w:p w:rsidR="00C72400" w:rsidRPr="00C72400" w:rsidRDefault="00C72400" w:rsidP="0097789D">
            <w:pPr>
              <w:rPr>
                <w:rFonts w:ascii="Times New Roman" w:hAnsi="Times New Roman" w:cs="Times New Roman"/>
                <w:sz w:val="28"/>
                <w:szCs w:val="28"/>
              </w:rPr>
            </w:pPr>
          </w:p>
        </w:tc>
        <w:tc>
          <w:tcPr>
            <w:tcW w:w="5511" w:type="dxa"/>
          </w:tcPr>
          <w:p w:rsidR="00C72400" w:rsidRPr="00C72400" w:rsidRDefault="00C72400" w:rsidP="0097789D">
            <w:pPr>
              <w:rPr>
                <w:rFonts w:ascii="Times New Roman" w:hAnsi="Times New Roman" w:cs="Times New Roman"/>
                <w:sz w:val="28"/>
                <w:szCs w:val="28"/>
              </w:rPr>
            </w:pPr>
          </w:p>
        </w:tc>
        <w:tc>
          <w:tcPr>
            <w:tcW w:w="10649" w:type="dxa"/>
          </w:tcPr>
          <w:p w:rsidR="00C72400" w:rsidRPr="00C72400" w:rsidRDefault="00C72400" w:rsidP="0097789D">
            <w:pPr>
              <w:rPr>
                <w:rFonts w:ascii="Times New Roman" w:hAnsi="Times New Roman" w:cs="Times New Roman"/>
                <w:sz w:val="28"/>
                <w:szCs w:val="28"/>
              </w:rPr>
            </w:pPr>
          </w:p>
        </w:tc>
        <w:tc>
          <w:tcPr>
            <w:tcW w:w="4536" w:type="dxa"/>
          </w:tcPr>
          <w:p w:rsidR="00C72400" w:rsidRPr="00C72400" w:rsidRDefault="00C72400"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DA2F4B">
        <w:rPr>
          <w:rFonts w:ascii="Times New Roman" w:hAnsi="Times New Roman" w:cs="Times New Roman"/>
          <w:b/>
          <w:sz w:val="28"/>
          <w:szCs w:val="28"/>
        </w:rPr>
        <w:t>Белгородская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DA2F4B" w:rsidTr="0097789D">
        <w:tc>
          <w:tcPr>
            <w:tcW w:w="959" w:type="dxa"/>
          </w:tcPr>
          <w:p w:rsidR="006F0520" w:rsidRPr="00DA2F4B" w:rsidRDefault="006F0520" w:rsidP="0097789D">
            <w:pPr>
              <w:rPr>
                <w:rFonts w:ascii="Times New Roman" w:hAnsi="Times New Roman" w:cs="Times New Roman"/>
                <w:sz w:val="28"/>
                <w:szCs w:val="28"/>
              </w:rPr>
            </w:pPr>
          </w:p>
        </w:tc>
        <w:tc>
          <w:tcPr>
            <w:tcW w:w="5511" w:type="dxa"/>
          </w:tcPr>
          <w:p w:rsidR="00DA2F4B" w:rsidRDefault="00DA2F4B" w:rsidP="00DA2F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Распоряжение Правительства </w:t>
            </w:r>
            <w:proofErr w:type="gramStart"/>
            <w:r>
              <w:rPr>
                <w:rFonts w:ascii="Times New Roman" w:hAnsi="Times New Roman" w:cs="Times New Roman"/>
                <w:sz w:val="28"/>
                <w:szCs w:val="28"/>
              </w:rPr>
              <w:t>Белгородской</w:t>
            </w:r>
            <w:proofErr w:type="gramEnd"/>
            <w:r>
              <w:rPr>
                <w:rFonts w:ascii="Times New Roman" w:hAnsi="Times New Roman" w:cs="Times New Roman"/>
                <w:sz w:val="28"/>
                <w:szCs w:val="28"/>
              </w:rPr>
              <w:t xml:space="preserve"> обл. от 16 декабря 2019 г. № 672-рп «Об утверждении Порядка формирования и утверждения перечня объектов, в отношении которых планируется заключение концессионных соглашений, концедентом по которым выступает Белгородская область»</w:t>
            </w:r>
          </w:p>
          <w:p w:rsidR="006F0520" w:rsidRPr="00DA2F4B" w:rsidRDefault="006F0520" w:rsidP="0097789D">
            <w:pPr>
              <w:rPr>
                <w:rFonts w:ascii="Times New Roman" w:hAnsi="Times New Roman" w:cs="Times New Roman"/>
                <w:sz w:val="28"/>
                <w:szCs w:val="28"/>
              </w:rPr>
            </w:pPr>
          </w:p>
        </w:tc>
        <w:tc>
          <w:tcPr>
            <w:tcW w:w="10649" w:type="dxa"/>
          </w:tcPr>
          <w:p w:rsidR="00DA2F4B" w:rsidRDefault="00DA2F4B" w:rsidP="00DA2F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Порядок формирования и утверждения перечня объектов, в отношении которых планируется заключение концессионных соглашений, концедентом по которым выступает Белгородская область </w:t>
            </w:r>
          </w:p>
          <w:p w:rsidR="006F0520" w:rsidRPr="00DA2F4B" w:rsidRDefault="006F0520" w:rsidP="0097789D">
            <w:pPr>
              <w:rPr>
                <w:rFonts w:ascii="Times New Roman" w:hAnsi="Times New Roman" w:cs="Times New Roman"/>
                <w:sz w:val="28"/>
                <w:szCs w:val="28"/>
              </w:rPr>
            </w:pPr>
          </w:p>
        </w:tc>
        <w:tc>
          <w:tcPr>
            <w:tcW w:w="4536" w:type="dxa"/>
          </w:tcPr>
          <w:p w:rsidR="006F0520" w:rsidRPr="00DA2F4B" w:rsidRDefault="006F0520"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Default="00DA2F4B" w:rsidP="00DA2F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w:t>
            </w:r>
            <w:proofErr w:type="gramStart"/>
            <w:r>
              <w:rPr>
                <w:rFonts w:ascii="Times New Roman" w:hAnsi="Times New Roman" w:cs="Times New Roman"/>
                <w:sz w:val="28"/>
                <w:szCs w:val="28"/>
              </w:rPr>
              <w:t>Белгородской</w:t>
            </w:r>
            <w:proofErr w:type="gramEnd"/>
            <w:r>
              <w:rPr>
                <w:rFonts w:ascii="Times New Roman" w:hAnsi="Times New Roman" w:cs="Times New Roman"/>
                <w:sz w:val="28"/>
                <w:szCs w:val="28"/>
              </w:rPr>
              <w:t xml:space="preserve"> обл. от 28.01.2019 N 26-пп</w:t>
            </w:r>
          </w:p>
          <w:p w:rsidR="00DA2F4B" w:rsidRDefault="00DA2F4B" w:rsidP="00DA2F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решения о заключении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DA2F4B" w:rsidRPr="00DA2F4B" w:rsidRDefault="00DA2F4B" w:rsidP="0097789D">
            <w:pPr>
              <w:rPr>
                <w:rFonts w:ascii="Times New Roman" w:hAnsi="Times New Roman" w:cs="Times New Roman"/>
                <w:sz w:val="28"/>
                <w:szCs w:val="28"/>
              </w:rPr>
            </w:pPr>
          </w:p>
        </w:tc>
        <w:tc>
          <w:tcPr>
            <w:tcW w:w="10649" w:type="dxa"/>
          </w:tcPr>
          <w:p w:rsidR="00DA2F4B" w:rsidRDefault="00DA2F4B" w:rsidP="00DA2F4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Концессионное соглашение, концедентом по которому выступает Правительство Белгородской области, может заключаться на срок, превышающий срок действия утвержденных получателю средств областного бюджета Белгородской области лимитов бюджетных обязательств, в случае, если в решении о заключении концессионного соглашения, принимаемом Правительством Белгородской области в соответствии со </w:t>
            </w:r>
            <w:hyperlink r:id="rId94"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от 21 июля 2005 года N 115-ФЗ "О концессионных соглашениях" (далее - решение о заключении</w:t>
            </w:r>
            <w:proofErr w:type="gramEnd"/>
            <w:r>
              <w:rPr>
                <w:rFonts w:ascii="Times New Roman" w:hAnsi="Times New Roman" w:cs="Times New Roman"/>
                <w:sz w:val="28"/>
                <w:szCs w:val="28"/>
              </w:rPr>
              <w:t xml:space="preserve"> концессионного соглашения), указан срок действия данного соглашения, превышающий срок действия утвержденных лимитов бюджетных обязательств.</w:t>
            </w:r>
          </w:p>
          <w:p w:rsidR="00DA2F4B" w:rsidRDefault="00DA2F4B" w:rsidP="00DA2F4B">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Решение о реализации проекта государственно-частного партнерства и решение о заключении концессионного соглашения, предусмотренные пунктом 2 и 3 настоящих Правил, принимаются в форме распоряжения Правительства Белгородской области.</w:t>
            </w:r>
          </w:p>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Default="00DA2F4B" w:rsidP="00DA2F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Белгородской области от 16.11.2007 N 162 "О бюджетном устройстве и бюджетном процессе в Белгородской области"</w:t>
            </w:r>
          </w:p>
          <w:p w:rsidR="00DA2F4B" w:rsidRPr="00DA2F4B" w:rsidRDefault="00DA2F4B" w:rsidP="0097789D">
            <w:pPr>
              <w:rPr>
                <w:rFonts w:ascii="Times New Roman" w:hAnsi="Times New Roman" w:cs="Times New Roman"/>
                <w:sz w:val="28"/>
                <w:szCs w:val="28"/>
              </w:rPr>
            </w:pPr>
          </w:p>
        </w:tc>
        <w:tc>
          <w:tcPr>
            <w:tcW w:w="10649" w:type="dxa"/>
          </w:tcPr>
          <w:p w:rsidR="00DA2F4B" w:rsidRDefault="00DA2F4B" w:rsidP="00DA2F4B">
            <w:pPr>
              <w:autoSpaceDE w:val="0"/>
              <w:autoSpaceDN w:val="0"/>
              <w:adjustRightInd w:val="0"/>
              <w:ind w:firstLine="540"/>
              <w:jc w:val="both"/>
              <w:outlineLvl w:val="0"/>
              <w:rPr>
                <w:rFonts w:ascii="Times New Roman" w:hAnsi="Times New Roman" w:cs="Times New Roman"/>
                <w:sz w:val="28"/>
                <w:szCs w:val="28"/>
              </w:rPr>
            </w:pPr>
          </w:p>
          <w:p w:rsidR="00DA2F4B" w:rsidRDefault="00DA2F4B" w:rsidP="00DA2F4B">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25.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A2F4B" w:rsidRDefault="00DA2F4B" w:rsidP="00DA2F4B">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Субсидии, предусмотренные настоящей статьей, могут предоставляться из областного бюджета, местных бюджетов в соответствии с условиями и сроками, предусмотренными соглашениями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законодательством Российской Федерации о концессионных соглашениях.</w:t>
            </w:r>
          </w:p>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Default="00DA2F4B" w:rsidP="00DA2F4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Закон Белгородской области от 07.06.2011 N 44 "О порядке управления и </w:t>
            </w:r>
            <w:r>
              <w:rPr>
                <w:rFonts w:ascii="Times New Roman" w:hAnsi="Times New Roman" w:cs="Times New Roman"/>
                <w:sz w:val="28"/>
                <w:szCs w:val="28"/>
              </w:rPr>
              <w:lastRenderedPageBreak/>
              <w:t>распоряжения государственной собственностью Белгородской области"</w:t>
            </w:r>
          </w:p>
          <w:p w:rsidR="00DA2F4B" w:rsidRPr="00DA2F4B" w:rsidRDefault="00DA2F4B" w:rsidP="0097789D">
            <w:pPr>
              <w:rPr>
                <w:rFonts w:ascii="Times New Roman" w:hAnsi="Times New Roman" w:cs="Times New Roman"/>
                <w:sz w:val="28"/>
                <w:szCs w:val="28"/>
              </w:rPr>
            </w:pPr>
          </w:p>
        </w:tc>
        <w:tc>
          <w:tcPr>
            <w:tcW w:w="10649" w:type="dxa"/>
          </w:tcPr>
          <w:p w:rsidR="00DA2F4B" w:rsidRDefault="00DA2F4B" w:rsidP="00DA2F4B">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Статья 5. Полномочия Правительства Белгородской области по вопросам управления и распоряжения собственностью области</w:t>
            </w:r>
          </w:p>
          <w:p w:rsidR="00DA2F4B" w:rsidRDefault="00DA2F4B" w:rsidP="00DA2F4B">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16) принимает решения о заключении концессионных соглашений, предусматривающих реконструкцию и (или) создание недвижимого имущества,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которое принадлежит либо будет принадлежать Белгородской области в силу этих соглашений;</w:t>
            </w:r>
          </w:p>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6B36F7" w:rsidRDefault="006B36F7" w:rsidP="006B36F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Распоряжение Правительства </w:t>
            </w:r>
            <w:proofErr w:type="gramStart"/>
            <w:r>
              <w:rPr>
                <w:rFonts w:ascii="Times New Roman" w:hAnsi="Times New Roman" w:cs="Times New Roman"/>
                <w:sz w:val="28"/>
                <w:szCs w:val="28"/>
              </w:rPr>
              <w:t>Белгородской</w:t>
            </w:r>
            <w:proofErr w:type="gramEnd"/>
            <w:r>
              <w:rPr>
                <w:rFonts w:ascii="Times New Roman" w:hAnsi="Times New Roman" w:cs="Times New Roman"/>
                <w:sz w:val="28"/>
                <w:szCs w:val="28"/>
              </w:rPr>
              <w:t xml:space="preserve"> обл. от 26.04.2021 N 177-рп</w:t>
            </w:r>
          </w:p>
          <w:p w:rsidR="006B36F7" w:rsidRDefault="006B36F7" w:rsidP="006B36F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уполномоченном органе"</w:t>
            </w:r>
          </w:p>
          <w:p w:rsidR="00DA2F4B" w:rsidRPr="00DA2F4B" w:rsidRDefault="00DA2F4B" w:rsidP="0097789D">
            <w:pPr>
              <w:rPr>
                <w:rFonts w:ascii="Times New Roman" w:hAnsi="Times New Roman" w:cs="Times New Roman"/>
                <w:sz w:val="28"/>
                <w:szCs w:val="28"/>
              </w:rPr>
            </w:pPr>
          </w:p>
        </w:tc>
        <w:tc>
          <w:tcPr>
            <w:tcW w:w="10649" w:type="dxa"/>
          </w:tcPr>
          <w:p w:rsidR="006B36F7" w:rsidRDefault="006B36F7" w:rsidP="006B36F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Уполномочить департамент строительства и транспорта Белгородской области (Глаголев Е.С.) выступить от имени Белгородской области в качестве концедента по концессионному соглашению в отношении объектов образования в рамках государственной </w:t>
            </w:r>
            <w:hyperlink r:id="rId95"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"Развитие образования", утвержденной Постановлением Правительства Российской Федерации от 26 декабря 2017 года N 1642 "Об утверждении государственной программы Российской Федерации "Развитие образования".</w:t>
            </w:r>
            <w:proofErr w:type="gramEnd"/>
          </w:p>
          <w:p w:rsidR="006B36F7" w:rsidRDefault="006B36F7" w:rsidP="006B36F7">
            <w:pPr>
              <w:autoSpaceDE w:val="0"/>
              <w:autoSpaceDN w:val="0"/>
              <w:adjustRightInd w:val="0"/>
              <w:jc w:val="both"/>
              <w:outlineLvl w:val="0"/>
              <w:rPr>
                <w:rFonts w:ascii="Times New Roman" w:hAnsi="Times New Roman" w:cs="Times New Roman"/>
                <w:sz w:val="28"/>
                <w:szCs w:val="28"/>
              </w:rPr>
            </w:pPr>
          </w:p>
          <w:p w:rsidR="006B36F7" w:rsidRDefault="006B36F7" w:rsidP="006B36F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Департаменту строительства и транспорта Белгородской области (Глаголев Е.С.) в случае поступления заявок о готовности к участию в конкурсе на заключение концессионного соглашения в отношении объекта концессионного соглашения (далее - конкурс) в сроки, установленные действующим законодательством:</w:t>
            </w:r>
          </w:p>
          <w:p w:rsidR="006B36F7" w:rsidRDefault="006B36F7" w:rsidP="006B36F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принять решение о заключении концессионного соглашения;</w:t>
            </w:r>
          </w:p>
          <w:p w:rsidR="006B36F7" w:rsidRDefault="006B36F7" w:rsidP="006B36F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разработать и утвердить конкурсную документацию для проведения конкурса;</w:t>
            </w:r>
          </w:p>
          <w:p w:rsidR="006B36F7" w:rsidRDefault="006B36F7" w:rsidP="006B36F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обеспечить деятельность конкурсной комиссии по проведению конкурса.</w:t>
            </w:r>
          </w:p>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r w:rsidR="00DA2F4B" w:rsidRPr="00DA2F4B" w:rsidTr="0097789D">
        <w:tc>
          <w:tcPr>
            <w:tcW w:w="959" w:type="dxa"/>
          </w:tcPr>
          <w:p w:rsidR="00DA2F4B" w:rsidRPr="00DA2F4B" w:rsidRDefault="00DA2F4B" w:rsidP="0097789D">
            <w:pPr>
              <w:rPr>
                <w:rFonts w:ascii="Times New Roman" w:hAnsi="Times New Roman" w:cs="Times New Roman"/>
                <w:sz w:val="28"/>
                <w:szCs w:val="28"/>
              </w:rPr>
            </w:pPr>
          </w:p>
        </w:tc>
        <w:tc>
          <w:tcPr>
            <w:tcW w:w="5511" w:type="dxa"/>
          </w:tcPr>
          <w:p w:rsidR="00DA2F4B" w:rsidRPr="00DA2F4B" w:rsidRDefault="00DA2F4B" w:rsidP="0097789D">
            <w:pPr>
              <w:rPr>
                <w:rFonts w:ascii="Times New Roman" w:hAnsi="Times New Roman" w:cs="Times New Roman"/>
                <w:sz w:val="28"/>
                <w:szCs w:val="28"/>
              </w:rPr>
            </w:pPr>
          </w:p>
        </w:tc>
        <w:tc>
          <w:tcPr>
            <w:tcW w:w="10649" w:type="dxa"/>
          </w:tcPr>
          <w:p w:rsidR="00DA2F4B" w:rsidRPr="00DA2F4B" w:rsidRDefault="00DA2F4B" w:rsidP="0097789D">
            <w:pPr>
              <w:rPr>
                <w:rFonts w:ascii="Times New Roman" w:hAnsi="Times New Roman" w:cs="Times New Roman"/>
                <w:sz w:val="28"/>
                <w:szCs w:val="28"/>
              </w:rPr>
            </w:pPr>
          </w:p>
        </w:tc>
        <w:tc>
          <w:tcPr>
            <w:tcW w:w="4536" w:type="dxa"/>
          </w:tcPr>
          <w:p w:rsidR="00DA2F4B" w:rsidRPr="00DA2F4B" w:rsidRDefault="00DA2F4B"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125DCA">
        <w:rPr>
          <w:rFonts w:ascii="Times New Roman" w:hAnsi="Times New Roman" w:cs="Times New Roman"/>
          <w:b/>
          <w:sz w:val="28"/>
          <w:szCs w:val="28"/>
        </w:rPr>
        <w:t>Владимирская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125DCA" w:rsidTr="0097789D">
        <w:tc>
          <w:tcPr>
            <w:tcW w:w="959" w:type="dxa"/>
          </w:tcPr>
          <w:p w:rsidR="006F0520" w:rsidRPr="00125DCA" w:rsidRDefault="006F0520" w:rsidP="0097789D">
            <w:pPr>
              <w:rPr>
                <w:rFonts w:ascii="Times New Roman" w:hAnsi="Times New Roman" w:cs="Times New Roman"/>
                <w:sz w:val="28"/>
                <w:szCs w:val="28"/>
              </w:rPr>
            </w:pPr>
          </w:p>
        </w:tc>
        <w:tc>
          <w:tcPr>
            <w:tcW w:w="5511" w:type="dxa"/>
          </w:tcPr>
          <w:p w:rsidR="00125DCA" w:rsidRDefault="00125DCA" w:rsidP="00125DC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Владимирской области от 06.11.2001 N 104-ОЗ</w:t>
            </w:r>
          </w:p>
          <w:p w:rsidR="00125DCA" w:rsidRDefault="00125DCA" w:rsidP="00125DC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управления и распоряжения имуществом (объектами), находящимся в государственной собственности Владимирской области"</w:t>
            </w:r>
          </w:p>
          <w:p w:rsidR="006F0520" w:rsidRPr="00125DCA" w:rsidRDefault="006F0520" w:rsidP="0097789D">
            <w:pPr>
              <w:rPr>
                <w:rFonts w:ascii="Times New Roman" w:hAnsi="Times New Roman" w:cs="Times New Roman"/>
                <w:sz w:val="28"/>
                <w:szCs w:val="28"/>
              </w:rPr>
            </w:pPr>
          </w:p>
        </w:tc>
        <w:tc>
          <w:tcPr>
            <w:tcW w:w="10649" w:type="dxa"/>
          </w:tcPr>
          <w:p w:rsidR="00125DCA" w:rsidRDefault="00125DCA" w:rsidP="00125DCA">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30-4. Органы, осуществляющие передачу государственного имущества Владимирской области на условиях концессионного соглашения</w:t>
            </w:r>
          </w:p>
          <w:p w:rsidR="00125DCA" w:rsidRDefault="00125DCA" w:rsidP="00125DCA">
            <w:pPr>
              <w:autoSpaceDE w:val="0"/>
              <w:autoSpaceDN w:val="0"/>
              <w:adjustRightInd w:val="0"/>
              <w:jc w:val="both"/>
              <w:rPr>
                <w:rFonts w:ascii="Times New Roman" w:hAnsi="Times New Roman" w:cs="Times New Roman"/>
                <w:sz w:val="28"/>
                <w:szCs w:val="28"/>
              </w:rPr>
            </w:pPr>
          </w:p>
          <w:p w:rsidR="00125DCA" w:rsidRDefault="00125DCA" w:rsidP="00125DC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Государственное имущество Владимирской области может быть передано на условиях концессионного соглашения в порядке, установленном Федеральным </w:t>
            </w:r>
            <w:hyperlink r:id="rId9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w:t>
            </w:r>
          </w:p>
          <w:p w:rsidR="00125DCA" w:rsidRDefault="00125DCA" w:rsidP="00125DC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От имени Владимирской области как концедента в концессионных соглашениях выступает администрация Владимирской области.</w:t>
            </w:r>
          </w:p>
          <w:p w:rsidR="00125DCA" w:rsidRDefault="00125DCA" w:rsidP="00125DC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Отдельные права и обязанности Владимирской области как концедента в концессионных соглашениях могут осуществляться уполномоченными администрацией Владимирской области органами и юридическими лицами.</w:t>
            </w:r>
          </w:p>
          <w:p w:rsidR="006F0520" w:rsidRPr="00125DCA" w:rsidRDefault="006F0520" w:rsidP="0097789D">
            <w:pPr>
              <w:rPr>
                <w:rFonts w:ascii="Times New Roman" w:hAnsi="Times New Roman" w:cs="Times New Roman"/>
                <w:sz w:val="28"/>
                <w:szCs w:val="28"/>
              </w:rPr>
            </w:pPr>
          </w:p>
        </w:tc>
        <w:tc>
          <w:tcPr>
            <w:tcW w:w="4536" w:type="dxa"/>
          </w:tcPr>
          <w:p w:rsidR="006F0520" w:rsidRPr="00125DCA" w:rsidRDefault="006F0520"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Default="00125DCA" w:rsidP="00125DC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Владимирской обл. от 23.11.2017 N 984</w:t>
            </w:r>
          </w:p>
          <w:p w:rsidR="00125DCA" w:rsidRDefault="00125DCA" w:rsidP="00125DC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решений о заключении от имени Владимирской области государственных контрактов на поставку товаров, выполнение работ, оказание услуг для обеспечения нужд государственных заказчиков Владимирской области и государственных бюджетных учреждений Владимирской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125DCA" w:rsidRPr="00125DCA" w:rsidRDefault="00125DCA" w:rsidP="0097789D">
            <w:pPr>
              <w:rPr>
                <w:rFonts w:ascii="Times New Roman" w:hAnsi="Times New Roman" w:cs="Times New Roman"/>
                <w:sz w:val="28"/>
                <w:szCs w:val="28"/>
              </w:rPr>
            </w:pPr>
          </w:p>
        </w:tc>
        <w:tc>
          <w:tcPr>
            <w:tcW w:w="10649" w:type="dxa"/>
          </w:tcPr>
          <w:p w:rsidR="00125DCA" w:rsidRDefault="00125DCA" w:rsidP="00125DC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Концессионные соглашения, концедентом по которым выступает Владимирская область, могут заключаться на срок, превышающий срок действия утвержденных лимитов бюджетных обязательств, на основании решений администрации Владимирской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нормативными правовыми актами администрации Владимирской области либо решениями главных распорядителей средств областного бюджета о подготовке и реализации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бюджетных инвестиций в объекты капитального строительства государственной собственности Владимирской области, принимаемыми в соответствии со </w:t>
            </w:r>
            <w:hyperlink r:id="rId97"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 и решениями.</w:t>
            </w:r>
            <w:proofErr w:type="gramEnd"/>
          </w:p>
          <w:p w:rsidR="00125DCA" w:rsidRDefault="00125DCA" w:rsidP="00125DC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в которых выступает Владимирская область, концессионные соглашения, концедентом по которым выступает Владимирская область, могут быть заключены на срок, превышающий срок действия утвержденных получателю средств областного бюджета лимитов бюджетных обязательств, на основании распоряжения администрации Владимирской области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концессионных</w:t>
            </w:r>
            <w:proofErr w:type="gramEnd"/>
            <w:r>
              <w:rPr>
                <w:rFonts w:ascii="Times New Roman" w:hAnsi="Times New Roman" w:cs="Times New Roman"/>
                <w:sz w:val="28"/>
                <w:szCs w:val="28"/>
              </w:rPr>
              <w:t xml:space="preserve"> соглашений, принимаемых в соответствии с законодательством Российской Федерации о концессионных соглашениях, в рамках государственных программ Владимирской области на срок и в пределах средств, которые предусмотрены соответствующими мероприятиями указанных программ.</w:t>
            </w:r>
          </w:p>
          <w:p w:rsidR="00125DCA" w:rsidRDefault="00125DCA" w:rsidP="00125DC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случае если предполагаемый срок действия концессионного соглашения, заключаемого в рамках государственной программы Владимирской области в соответствии с настоящим пунктом, превышает срок реализации указанной программы, такое концессионное соглашение может быть заключено на основании распоряжения администрации Владимирской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департаментом финансов</w:t>
            </w:r>
            <w:proofErr w:type="gramEnd"/>
            <w:r>
              <w:rPr>
                <w:rFonts w:ascii="Times New Roman" w:hAnsi="Times New Roman" w:cs="Times New Roman"/>
                <w:sz w:val="28"/>
                <w:szCs w:val="28"/>
              </w:rPr>
              <w:t>, бюджетной и налоговой политики администрации Владимирской области.</w:t>
            </w:r>
          </w:p>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4D0E8B" w:rsidRDefault="004D0E8B" w:rsidP="004D0E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Владимирской области от 04.07.2017 N 63-ОЗ</w:t>
            </w:r>
          </w:p>
          <w:p w:rsidR="004D0E8B" w:rsidRDefault="004D0E8B" w:rsidP="004D0E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заключения концессионного соглашения в отношении системы теплоснабжения на территории муниципального образования город Суздаль"</w:t>
            </w:r>
          </w:p>
          <w:p w:rsidR="00125DCA" w:rsidRPr="00125DCA" w:rsidRDefault="00125DCA" w:rsidP="0097789D">
            <w:pPr>
              <w:rPr>
                <w:rFonts w:ascii="Times New Roman" w:hAnsi="Times New Roman" w:cs="Times New Roman"/>
                <w:sz w:val="28"/>
                <w:szCs w:val="28"/>
              </w:rPr>
            </w:pPr>
          </w:p>
        </w:tc>
        <w:tc>
          <w:tcPr>
            <w:tcW w:w="10649" w:type="dxa"/>
          </w:tcPr>
          <w:p w:rsidR="004D0E8B" w:rsidRDefault="004D0E8B" w:rsidP="004D0E8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Утвердить заключение концессионного соглашения от 9 июня 2017 года в отношении системы теплоснабжения на территории муниципального образования город Суздаль между муниципальным образованием город Суздаль, обществом с ограниченной ответственностью "</w:t>
            </w:r>
            <w:proofErr w:type="spellStart"/>
            <w:r>
              <w:rPr>
                <w:rFonts w:ascii="Times New Roman" w:hAnsi="Times New Roman" w:cs="Times New Roman"/>
                <w:sz w:val="28"/>
                <w:szCs w:val="28"/>
              </w:rPr>
              <w:t>Суздальтеплосбыт</w:t>
            </w:r>
            <w:proofErr w:type="spellEnd"/>
            <w:r>
              <w:rPr>
                <w:rFonts w:ascii="Times New Roman" w:hAnsi="Times New Roman" w:cs="Times New Roman"/>
                <w:sz w:val="28"/>
                <w:szCs w:val="28"/>
              </w:rPr>
              <w:t>" и Владимирской областью.</w:t>
            </w:r>
          </w:p>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r w:rsidR="00125DCA" w:rsidRPr="00125DCA" w:rsidTr="0097789D">
        <w:tc>
          <w:tcPr>
            <w:tcW w:w="959" w:type="dxa"/>
          </w:tcPr>
          <w:p w:rsidR="00125DCA" w:rsidRPr="00125DCA" w:rsidRDefault="00125DCA" w:rsidP="0097789D">
            <w:pPr>
              <w:rPr>
                <w:rFonts w:ascii="Times New Roman" w:hAnsi="Times New Roman" w:cs="Times New Roman"/>
                <w:sz w:val="28"/>
                <w:szCs w:val="28"/>
              </w:rPr>
            </w:pPr>
          </w:p>
        </w:tc>
        <w:tc>
          <w:tcPr>
            <w:tcW w:w="5511" w:type="dxa"/>
          </w:tcPr>
          <w:p w:rsidR="00125DCA" w:rsidRPr="00125DCA" w:rsidRDefault="00125DCA" w:rsidP="0097789D">
            <w:pPr>
              <w:rPr>
                <w:rFonts w:ascii="Times New Roman" w:hAnsi="Times New Roman" w:cs="Times New Roman"/>
                <w:sz w:val="28"/>
                <w:szCs w:val="28"/>
              </w:rPr>
            </w:pPr>
          </w:p>
        </w:tc>
        <w:tc>
          <w:tcPr>
            <w:tcW w:w="10649" w:type="dxa"/>
          </w:tcPr>
          <w:p w:rsidR="00125DCA" w:rsidRPr="00125DCA" w:rsidRDefault="00125DCA" w:rsidP="0097789D">
            <w:pPr>
              <w:rPr>
                <w:rFonts w:ascii="Times New Roman" w:hAnsi="Times New Roman" w:cs="Times New Roman"/>
                <w:sz w:val="28"/>
                <w:szCs w:val="28"/>
              </w:rPr>
            </w:pPr>
          </w:p>
        </w:tc>
        <w:tc>
          <w:tcPr>
            <w:tcW w:w="4536" w:type="dxa"/>
          </w:tcPr>
          <w:p w:rsidR="00125DCA" w:rsidRPr="00125DCA" w:rsidRDefault="00125DC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D0E8B">
        <w:rPr>
          <w:rFonts w:ascii="Times New Roman" w:hAnsi="Times New Roman" w:cs="Times New Roman"/>
          <w:b/>
          <w:sz w:val="28"/>
          <w:szCs w:val="28"/>
        </w:rPr>
        <w:t>Волгоградская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4D0E8B" w:rsidTr="000B53CC">
        <w:tc>
          <w:tcPr>
            <w:tcW w:w="959" w:type="dxa"/>
          </w:tcPr>
          <w:p w:rsidR="006F0520" w:rsidRPr="004D0E8B"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4D0E8B" w:rsidRDefault="004D0E8B" w:rsidP="004D0E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Волгоградской обл. от 15.06.2021 N 295-п</w:t>
            </w:r>
          </w:p>
          <w:p w:rsidR="004D0E8B" w:rsidRDefault="004D0E8B" w:rsidP="004D0E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 концедентом по которым выступает Волгоградская область"</w:t>
            </w:r>
          </w:p>
          <w:p w:rsidR="006F0520" w:rsidRPr="004D0E8B" w:rsidRDefault="006F0520" w:rsidP="0097789D">
            <w:pPr>
              <w:rPr>
                <w:rFonts w:ascii="Times New Roman" w:hAnsi="Times New Roman" w:cs="Times New Roman"/>
                <w:sz w:val="28"/>
                <w:szCs w:val="28"/>
              </w:rPr>
            </w:pPr>
          </w:p>
        </w:tc>
        <w:tc>
          <w:tcPr>
            <w:tcW w:w="10649" w:type="dxa"/>
          </w:tcPr>
          <w:p w:rsidR="004D0E8B" w:rsidRDefault="004D0E8B" w:rsidP="004D0E8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 концедентом по которым выступает Волгоградская область.</w:t>
            </w:r>
          </w:p>
          <w:p w:rsidR="006F0520" w:rsidRPr="004D0E8B" w:rsidRDefault="006F0520" w:rsidP="0097789D">
            <w:pPr>
              <w:rPr>
                <w:rFonts w:ascii="Times New Roman" w:hAnsi="Times New Roman" w:cs="Times New Roman"/>
                <w:sz w:val="28"/>
                <w:szCs w:val="28"/>
              </w:rPr>
            </w:pPr>
          </w:p>
        </w:tc>
        <w:tc>
          <w:tcPr>
            <w:tcW w:w="4536" w:type="dxa"/>
          </w:tcPr>
          <w:p w:rsidR="006F0520" w:rsidRPr="004D0E8B" w:rsidRDefault="006F0520" w:rsidP="0097789D">
            <w:pPr>
              <w:rPr>
                <w:rFonts w:ascii="Times New Roman" w:hAnsi="Times New Roman" w:cs="Times New Roman"/>
                <w:sz w:val="28"/>
                <w:szCs w:val="28"/>
              </w:rPr>
            </w:pPr>
          </w:p>
        </w:tc>
      </w:tr>
      <w:tr w:rsidR="004D0E8B" w:rsidRPr="004D0E8B" w:rsidTr="000B53CC">
        <w:tc>
          <w:tcPr>
            <w:tcW w:w="959" w:type="dxa"/>
          </w:tcPr>
          <w:p w:rsidR="004D0E8B" w:rsidRPr="004D0E8B" w:rsidRDefault="004D0E8B" w:rsidP="0097789D">
            <w:pPr>
              <w:rPr>
                <w:rFonts w:ascii="Times New Roman" w:hAnsi="Times New Roman" w:cs="Times New Roman"/>
                <w:sz w:val="28"/>
                <w:szCs w:val="28"/>
              </w:rPr>
            </w:pPr>
          </w:p>
        </w:tc>
        <w:tc>
          <w:tcPr>
            <w:tcW w:w="5511" w:type="dxa"/>
            <w:shd w:val="clear" w:color="auto" w:fill="D6E3BC" w:themeFill="accent3" w:themeFillTint="66"/>
          </w:tcPr>
          <w:p w:rsidR="0090185A" w:rsidRDefault="0090185A" w:rsidP="009018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w:t>
            </w:r>
            <w:proofErr w:type="gramStart"/>
            <w:r>
              <w:rPr>
                <w:rFonts w:ascii="Times New Roman" w:hAnsi="Times New Roman" w:cs="Times New Roman"/>
                <w:sz w:val="28"/>
                <w:szCs w:val="28"/>
              </w:rPr>
              <w:t>Волгоградской</w:t>
            </w:r>
            <w:proofErr w:type="gramEnd"/>
            <w:r>
              <w:rPr>
                <w:rFonts w:ascii="Times New Roman" w:hAnsi="Times New Roman" w:cs="Times New Roman"/>
                <w:sz w:val="28"/>
                <w:szCs w:val="28"/>
              </w:rPr>
              <w:t xml:space="preserve"> обл. от 07.05.2014 N 243-п</w:t>
            </w:r>
          </w:p>
          <w:p w:rsidR="0090185A" w:rsidRDefault="0090185A" w:rsidP="0090185A">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Правил принятия решений о заключении государственных контрактов на поставку товаров, выполнение работ, оказание услуг для обеспечения государственных нужд Волгоградской области, соглашений о государственно-частном партнерстве, публичным партнером в которых выступает Волгоградская область, и концессионных соглашений, концедентом по которым выступает Волгоградская область, на срок, превышающий срок действия утвержденных лимитов бюджетных обязательств"</w:t>
            </w:r>
            <w:proofErr w:type="gramEnd"/>
          </w:p>
          <w:p w:rsidR="004D0E8B" w:rsidRPr="004D0E8B" w:rsidRDefault="004D0E8B" w:rsidP="0097789D">
            <w:pPr>
              <w:rPr>
                <w:rFonts w:ascii="Times New Roman" w:hAnsi="Times New Roman" w:cs="Times New Roman"/>
                <w:sz w:val="28"/>
                <w:szCs w:val="28"/>
              </w:rPr>
            </w:pPr>
          </w:p>
        </w:tc>
        <w:tc>
          <w:tcPr>
            <w:tcW w:w="10649" w:type="dxa"/>
          </w:tcPr>
          <w:p w:rsidR="0090185A" w:rsidRDefault="0090185A" w:rsidP="0090185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Концессионные соглашения, концедентом по которым выступает Волгоградская область, могут заключаться на срок, превышающий срок действия утвержденных лимитов бюджетных обязательств, на основании решений Администрации Волгоградской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нормативными правовыми актами Администрации Волгоградской области либо решениями главных распорядителей средств областного бюджета о подготовке и реализации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бюджетных инвестиций в объекты капитального строительства государственной собственности Волгоградской области, принимаемыми в соответствии со </w:t>
            </w:r>
            <w:hyperlink r:id="rId98"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 и решениями.</w:t>
            </w:r>
            <w:proofErr w:type="gramEnd"/>
          </w:p>
          <w:p w:rsidR="0090185A" w:rsidRDefault="0090185A" w:rsidP="0090185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Соглашения о государственно-частном партнерстве и концессионные соглашения, концедентом по которым выступает Волгоградская область, могут быть заключены на срок, превышающий срок действия утвержденных получателю средств областного бюджета лимитов бюджетных обязательств, на основании решений Администрации Волгоградской области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и концессионных соглашений, концедентом по которым выступает</w:t>
            </w:r>
            <w:proofErr w:type="gramEnd"/>
            <w:r>
              <w:rPr>
                <w:rFonts w:ascii="Times New Roman" w:hAnsi="Times New Roman" w:cs="Times New Roman"/>
                <w:sz w:val="28"/>
                <w:szCs w:val="28"/>
              </w:rPr>
              <w:t xml:space="preserve"> Волгоградская область, принимаемых в соответствии с законодательством Российской Федерации о концессионных соглашениях, в рамках государственных программ Волгоградской области на срок и в пределах средств, которые предусмотрены соответствующими мероприятиями указанных программ.</w:t>
            </w:r>
          </w:p>
          <w:p w:rsidR="0090185A" w:rsidRDefault="0090185A" w:rsidP="0090185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предполагаемый срок действия концессионного соглашения, концедентом по которому выступает Волгоградская область, заключаемого в рамках государственной программы Волгоградской области в соответствии с настоящим пунктом, превышает срок реализации указанной программы, такое концессионное </w:t>
            </w:r>
            <w:r>
              <w:rPr>
                <w:rFonts w:ascii="Times New Roman" w:hAnsi="Times New Roman" w:cs="Times New Roman"/>
                <w:sz w:val="28"/>
                <w:szCs w:val="28"/>
              </w:rPr>
              <w:lastRenderedPageBreak/>
              <w:t>соглашение может быть заключено на основании решения Администрации Волгоградской области о заключении концессионного соглашения, концедентом по которому выступает Волгоградская область, принимаемого в соответствии с законодательством Российской Федерации</w:t>
            </w:r>
            <w:proofErr w:type="gramEnd"/>
            <w:r>
              <w:rPr>
                <w:rFonts w:ascii="Times New Roman" w:hAnsi="Times New Roman" w:cs="Times New Roman"/>
                <w:sz w:val="28"/>
                <w:szCs w:val="28"/>
              </w:rPr>
              <w:t xml:space="preserve"> о концессионных соглашениях, </w:t>
            </w:r>
            <w:proofErr w:type="gramStart"/>
            <w:r>
              <w:rPr>
                <w:rFonts w:ascii="Times New Roman" w:hAnsi="Times New Roman" w:cs="Times New Roman"/>
                <w:sz w:val="28"/>
                <w:szCs w:val="28"/>
              </w:rPr>
              <w:t>проект</w:t>
            </w:r>
            <w:proofErr w:type="gramEnd"/>
            <w:r>
              <w:rPr>
                <w:rFonts w:ascii="Times New Roman" w:hAnsi="Times New Roman" w:cs="Times New Roman"/>
                <w:sz w:val="28"/>
                <w:szCs w:val="28"/>
              </w:rPr>
              <w:t xml:space="preserve"> которого согласован в установленном порядке с комитетом финансов Волгоградской области и комитетом экономической политики и развития Волгоградской области.</w:t>
            </w:r>
          </w:p>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0B53CC">
        <w:tc>
          <w:tcPr>
            <w:tcW w:w="959" w:type="dxa"/>
          </w:tcPr>
          <w:p w:rsidR="004D0E8B" w:rsidRPr="004D0E8B" w:rsidRDefault="004D0E8B" w:rsidP="0097789D">
            <w:pPr>
              <w:rPr>
                <w:rFonts w:ascii="Times New Roman" w:hAnsi="Times New Roman" w:cs="Times New Roman"/>
                <w:sz w:val="28"/>
                <w:szCs w:val="28"/>
              </w:rPr>
            </w:pPr>
          </w:p>
        </w:tc>
        <w:tc>
          <w:tcPr>
            <w:tcW w:w="5511" w:type="dxa"/>
            <w:shd w:val="clear" w:color="auto" w:fill="D6E3BC" w:themeFill="accent3" w:themeFillTint="66"/>
          </w:tcPr>
          <w:p w:rsidR="0090185A" w:rsidRDefault="0090185A" w:rsidP="009018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Волгоградской области от 31.10.2017 N 97-ОД</w:t>
            </w:r>
          </w:p>
          <w:p w:rsidR="0090185A" w:rsidRDefault="0090185A" w:rsidP="009018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09.07.2019)</w:t>
            </w:r>
          </w:p>
          <w:p w:rsidR="0090185A" w:rsidRDefault="0090185A" w:rsidP="009018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управления и распоряжения собственностью Волгоградской области"</w:t>
            </w:r>
          </w:p>
          <w:p w:rsidR="004D0E8B" w:rsidRPr="004D0E8B" w:rsidRDefault="004D0E8B" w:rsidP="0097789D">
            <w:pPr>
              <w:rPr>
                <w:rFonts w:ascii="Times New Roman" w:hAnsi="Times New Roman" w:cs="Times New Roman"/>
                <w:sz w:val="28"/>
                <w:szCs w:val="28"/>
              </w:rPr>
            </w:pPr>
          </w:p>
        </w:tc>
        <w:tc>
          <w:tcPr>
            <w:tcW w:w="10649" w:type="dxa"/>
          </w:tcPr>
          <w:p w:rsidR="0090185A" w:rsidRDefault="0090185A" w:rsidP="0090185A">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 Полномочия Администрации Волгоградской области по управлению и распоряжению государственным имуществом Волгоградской области</w:t>
            </w:r>
          </w:p>
          <w:p w:rsidR="0090185A" w:rsidRDefault="0090185A" w:rsidP="0090185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8) утверждение перечня государственного имущества Волгоградской области, в отношении которого планируется заключение концессионных соглашений;</w:t>
            </w:r>
          </w:p>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r w:rsidR="004D0E8B" w:rsidRPr="004D0E8B" w:rsidTr="0097789D">
        <w:tc>
          <w:tcPr>
            <w:tcW w:w="959" w:type="dxa"/>
          </w:tcPr>
          <w:p w:rsidR="004D0E8B" w:rsidRPr="004D0E8B" w:rsidRDefault="004D0E8B" w:rsidP="0097789D">
            <w:pPr>
              <w:rPr>
                <w:rFonts w:ascii="Times New Roman" w:hAnsi="Times New Roman" w:cs="Times New Roman"/>
                <w:sz w:val="28"/>
                <w:szCs w:val="28"/>
              </w:rPr>
            </w:pPr>
          </w:p>
        </w:tc>
        <w:tc>
          <w:tcPr>
            <w:tcW w:w="5511" w:type="dxa"/>
          </w:tcPr>
          <w:p w:rsidR="004D0E8B" w:rsidRPr="004D0E8B" w:rsidRDefault="004D0E8B" w:rsidP="0097789D">
            <w:pPr>
              <w:rPr>
                <w:rFonts w:ascii="Times New Roman" w:hAnsi="Times New Roman" w:cs="Times New Roman"/>
                <w:sz w:val="28"/>
                <w:szCs w:val="28"/>
              </w:rPr>
            </w:pPr>
          </w:p>
        </w:tc>
        <w:tc>
          <w:tcPr>
            <w:tcW w:w="10649" w:type="dxa"/>
          </w:tcPr>
          <w:p w:rsidR="004D0E8B" w:rsidRPr="004D0E8B" w:rsidRDefault="004D0E8B" w:rsidP="0097789D">
            <w:pPr>
              <w:rPr>
                <w:rFonts w:ascii="Times New Roman" w:hAnsi="Times New Roman" w:cs="Times New Roman"/>
                <w:sz w:val="28"/>
                <w:szCs w:val="28"/>
              </w:rPr>
            </w:pPr>
          </w:p>
        </w:tc>
        <w:tc>
          <w:tcPr>
            <w:tcW w:w="4536" w:type="dxa"/>
          </w:tcPr>
          <w:p w:rsidR="004D0E8B" w:rsidRPr="004D0E8B" w:rsidRDefault="004D0E8B"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90185A">
        <w:rPr>
          <w:rFonts w:ascii="Times New Roman" w:hAnsi="Times New Roman" w:cs="Times New Roman"/>
          <w:b/>
          <w:sz w:val="28"/>
          <w:szCs w:val="28"/>
        </w:rPr>
        <w:t>Вологодская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221314" w:rsidTr="000B53CC">
        <w:tc>
          <w:tcPr>
            <w:tcW w:w="959" w:type="dxa"/>
          </w:tcPr>
          <w:p w:rsidR="006F0520" w:rsidRPr="00221314"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Вологодской области от 11.04.2016 N 3908-ОЗ</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09.02.2017)</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реализации полномочий Вологодской области в сфере концессионных соглашений и государственно-частного партнерства"</w:t>
            </w:r>
          </w:p>
          <w:p w:rsidR="006F0520" w:rsidRPr="00221314" w:rsidRDefault="006F0520" w:rsidP="0097789D">
            <w:pPr>
              <w:rPr>
                <w:rFonts w:ascii="Times New Roman" w:hAnsi="Times New Roman" w:cs="Times New Roman"/>
                <w:sz w:val="28"/>
                <w:szCs w:val="28"/>
              </w:rPr>
            </w:pPr>
          </w:p>
        </w:tc>
        <w:tc>
          <w:tcPr>
            <w:tcW w:w="10649" w:type="dxa"/>
          </w:tcPr>
          <w:p w:rsidR="00221314" w:rsidRDefault="00221314" w:rsidP="00221314">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К полномочиям Правительства области относятся:</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 утверждение </w:t>
            </w:r>
            <w:hyperlink r:id="rId99" w:history="1">
              <w:r>
                <w:rPr>
                  <w:rFonts w:ascii="Times New Roman" w:hAnsi="Times New Roman" w:cs="Times New Roman"/>
                  <w:color w:val="0000FF"/>
                  <w:sz w:val="28"/>
                  <w:szCs w:val="28"/>
                </w:rPr>
                <w:t>перечня</w:t>
              </w:r>
            </w:hyperlink>
            <w:r>
              <w:rPr>
                <w:rFonts w:ascii="Times New Roman" w:hAnsi="Times New Roman" w:cs="Times New Roman"/>
                <w:sz w:val="28"/>
                <w:szCs w:val="28"/>
              </w:rPr>
              <w:t xml:space="preserve"> объектов, в отношении которых планируется заключение концессионных соглашений, в том числе утверждение порядка формирования указанного </w:t>
            </w:r>
            <w:hyperlink r:id="rId100" w:history="1">
              <w:r>
                <w:rPr>
                  <w:rFonts w:ascii="Times New Roman" w:hAnsi="Times New Roman" w:cs="Times New Roman"/>
                  <w:color w:val="0000FF"/>
                  <w:sz w:val="28"/>
                  <w:szCs w:val="28"/>
                </w:rPr>
                <w:t>перечня</w:t>
              </w:r>
            </w:hyperlink>
            <w:r>
              <w:rPr>
                <w:rFonts w:ascii="Times New Roman" w:hAnsi="Times New Roman" w:cs="Times New Roman"/>
                <w:sz w:val="28"/>
                <w:szCs w:val="28"/>
              </w:rPr>
              <w:t>;</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принятие решения о заключении концессионного соглашения, о замене концессионера без проведения конкурса на право заключения концессионного соглашения, об изменении условий концессионного соглашения, о досрочном расторжении концессионного соглашения, в том числе утверждение порядка принятия решений о заключении концессионного соглашения, порядка принятия решения об изменении и прекращении концессионных соглашений;</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определение органа (органов) исполнительной государственной власти области, уполномоченного (уполномоченных) на заключение концессионного соглашения, на рассмотрение предложения о заключении концессионного соглашения и на осуществление отдельных прав и обязанностей концедента;</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заключение соглашения о проведении совместного конкурса на право заключения концессионного соглашения, в соответствии с которым планируется создание и (или) реконструкция объекта, части которого находятся или будут находиться в собственности разных публично-правовых образований, в том числе утверждение порядка и условий участия Вологодской области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указанного соглашения;</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утверждение порядка и условий участия Вологодской области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концессионных соглашений, предусмотренных </w:t>
            </w:r>
            <w:hyperlink r:id="rId101" w:history="1">
              <w:r>
                <w:rPr>
                  <w:rFonts w:ascii="Times New Roman" w:hAnsi="Times New Roman" w:cs="Times New Roman"/>
                  <w:color w:val="0000FF"/>
                  <w:sz w:val="28"/>
                  <w:szCs w:val="28"/>
                </w:rPr>
                <w:t>главой 4</w:t>
              </w:r>
            </w:hyperlink>
            <w:r>
              <w:rPr>
                <w:rFonts w:ascii="Times New Roman" w:hAnsi="Times New Roman" w:cs="Times New Roman"/>
                <w:sz w:val="28"/>
                <w:szCs w:val="28"/>
              </w:rPr>
              <w:t xml:space="preserve"> Федерального закона от 21 июля 2005 года N 115-ФЗ "О концессионных соглашениях";</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6) утверждение перечня объектов, в отношении которых планируется заключение соглашений о государственно-частном партнерстве, в том числе утверждение порядка формирования указанного перечня;</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7) принятие решения о реализации проекта государственно-частного партнерства, в том числе утверждение порядка принятия указанного решения, порядка принятия решения о заключении, изменении, прекращении соглашения о государственно-частном партнерстве;</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8) определение органа (органов) исполнительной государственной власти области, юридических лиц, уполномоченных на осуществление отдельных прав и </w:t>
            </w:r>
            <w:r>
              <w:rPr>
                <w:rFonts w:ascii="Times New Roman" w:hAnsi="Times New Roman" w:cs="Times New Roman"/>
                <w:sz w:val="28"/>
                <w:szCs w:val="28"/>
              </w:rPr>
              <w:lastRenderedPageBreak/>
              <w:t xml:space="preserve">обязанностей публичного партнера, в соответствии с Федеральным </w:t>
            </w:r>
            <w:hyperlink r:id="rId10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13 июля 2015 года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(часть 2 в ред. </w:t>
            </w:r>
            <w:hyperlink r:id="rId10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Вологодской области от 09.02.2017 N 4103-ОЗ)</w:t>
            </w:r>
          </w:p>
          <w:p w:rsidR="006F0520" w:rsidRPr="00221314" w:rsidRDefault="006F0520" w:rsidP="0097789D">
            <w:pPr>
              <w:rPr>
                <w:rFonts w:ascii="Times New Roman" w:hAnsi="Times New Roman" w:cs="Times New Roman"/>
                <w:sz w:val="28"/>
                <w:szCs w:val="28"/>
              </w:rPr>
            </w:pPr>
          </w:p>
        </w:tc>
        <w:tc>
          <w:tcPr>
            <w:tcW w:w="4536" w:type="dxa"/>
          </w:tcPr>
          <w:p w:rsidR="006F0520" w:rsidRPr="00221314" w:rsidRDefault="006F0520" w:rsidP="0097789D">
            <w:pPr>
              <w:rPr>
                <w:rFonts w:ascii="Times New Roman" w:hAnsi="Times New Roman" w:cs="Times New Roman"/>
                <w:sz w:val="28"/>
                <w:szCs w:val="28"/>
              </w:rPr>
            </w:pPr>
          </w:p>
        </w:tc>
      </w:tr>
      <w:tr w:rsidR="00221314" w:rsidRPr="00221314" w:rsidTr="000B53CC">
        <w:tc>
          <w:tcPr>
            <w:tcW w:w="959" w:type="dxa"/>
          </w:tcPr>
          <w:p w:rsidR="00221314" w:rsidRPr="00221314" w:rsidRDefault="00221314" w:rsidP="0097789D">
            <w:pPr>
              <w:rPr>
                <w:rFonts w:ascii="Times New Roman" w:hAnsi="Times New Roman" w:cs="Times New Roman"/>
                <w:sz w:val="28"/>
                <w:szCs w:val="28"/>
              </w:rPr>
            </w:pPr>
          </w:p>
        </w:tc>
        <w:tc>
          <w:tcPr>
            <w:tcW w:w="5511" w:type="dxa"/>
            <w:shd w:val="clear" w:color="auto" w:fill="D6E3BC" w:themeFill="accent3" w:themeFillTint="66"/>
          </w:tcPr>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Вологодской области от 26.01.2015 N 55</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01.07.2019)</w:t>
            </w:r>
          </w:p>
          <w:p w:rsidR="00221314" w:rsidRDefault="00221314" w:rsidP="00221314">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Порядка принятия решений о заключении государственных контрактов на поставку товаров, выполнение работ, оказание услуг для обеспечения государственных нужд области и заключении соглашений о государственно-частном партнерстве, публичным партнером в которых выступает Вологодская область, концессионных соглашений, концедентом по которым является Вологодская область, на срок, превышающий срок действия утвержденных лимитов бюджетных обязательств"</w:t>
            </w:r>
            <w:proofErr w:type="gramEnd"/>
          </w:p>
          <w:p w:rsidR="00221314" w:rsidRPr="00221314" w:rsidRDefault="00221314" w:rsidP="0097789D">
            <w:pPr>
              <w:rPr>
                <w:rFonts w:ascii="Times New Roman" w:hAnsi="Times New Roman" w:cs="Times New Roman"/>
                <w:sz w:val="28"/>
                <w:szCs w:val="28"/>
              </w:rPr>
            </w:pPr>
          </w:p>
        </w:tc>
        <w:tc>
          <w:tcPr>
            <w:tcW w:w="10649" w:type="dxa"/>
          </w:tcPr>
          <w:p w:rsidR="00221314" w:rsidRDefault="00221314" w:rsidP="00221314">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 xml:space="preserve">8.Концессионные соглашения, концедентом по которым выступает Вологодская область, могут быть заключены на срок, превышающий срок действия утвержденных получателю средств областного бюджета Вологодской области лимитов бюджетных обязательств в соответствии с </w:t>
            </w:r>
            <w:hyperlink r:id="rId104" w:history="1">
              <w:r>
                <w:rPr>
                  <w:rFonts w:ascii="Times New Roman" w:hAnsi="Times New Roman" w:cs="Times New Roman"/>
                  <w:color w:val="0000FF"/>
                  <w:sz w:val="28"/>
                  <w:szCs w:val="28"/>
                </w:rPr>
                <w:t>пунктом 9 статьи 78</w:t>
              </w:r>
            </w:hyperlink>
            <w:r>
              <w:rPr>
                <w:rFonts w:ascii="Times New Roman" w:hAnsi="Times New Roman" w:cs="Times New Roman"/>
                <w:sz w:val="28"/>
                <w:szCs w:val="28"/>
              </w:rPr>
              <w:t xml:space="preserve"> Бюджетного кодекса Российской Федерации, в случае принятия решения Правительства Вологодской области о заключении концессионного соглашения, предусмотренного </w:t>
            </w:r>
            <w:hyperlink r:id="rId105"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от 21 июля 2005 года N115-ФЗ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 концессионных соглашениях" (далее - Федеральный закон "О концессионных соглашениях"), и одного из решений, принимаемых в соответствии с </w:t>
            </w:r>
            <w:hyperlink r:id="rId106" w:history="1">
              <w:r>
                <w:rPr>
                  <w:rFonts w:ascii="Times New Roman" w:hAnsi="Times New Roman" w:cs="Times New Roman"/>
                  <w:color w:val="0000FF"/>
                  <w:sz w:val="28"/>
                  <w:szCs w:val="28"/>
                </w:rPr>
                <w:t>пунктом 6 статьи 29</w:t>
              </w:r>
            </w:hyperlink>
            <w:r>
              <w:rPr>
                <w:rFonts w:ascii="Times New Roman" w:hAnsi="Times New Roman" w:cs="Times New Roman"/>
                <w:sz w:val="28"/>
                <w:szCs w:val="28"/>
              </w:rPr>
              <w:t xml:space="preserve">, </w:t>
            </w:r>
            <w:hyperlink r:id="rId107" w:history="1">
              <w:r>
                <w:rPr>
                  <w:rFonts w:ascii="Times New Roman" w:hAnsi="Times New Roman" w:cs="Times New Roman"/>
                  <w:color w:val="0000FF"/>
                  <w:sz w:val="28"/>
                  <w:szCs w:val="28"/>
                </w:rPr>
                <w:t>пунктом 7 статьи 32</w:t>
              </w:r>
            </w:hyperlink>
            <w:r>
              <w:rPr>
                <w:rFonts w:ascii="Times New Roman" w:hAnsi="Times New Roman" w:cs="Times New Roman"/>
                <w:sz w:val="28"/>
                <w:szCs w:val="28"/>
              </w:rPr>
              <w:t xml:space="preserve"> Федерального закона "О концессионных соглашениях", или подписания протоколов о результатах проведения конкурса в соответствии со </w:t>
            </w:r>
            <w:hyperlink r:id="rId108" w:history="1">
              <w:r>
                <w:rPr>
                  <w:rFonts w:ascii="Times New Roman" w:hAnsi="Times New Roman" w:cs="Times New Roman"/>
                  <w:color w:val="0000FF"/>
                  <w:sz w:val="28"/>
                  <w:szCs w:val="28"/>
                </w:rPr>
                <w:t>статьей 34</w:t>
              </w:r>
            </w:hyperlink>
            <w:r>
              <w:rPr>
                <w:rFonts w:ascii="Times New Roman" w:hAnsi="Times New Roman" w:cs="Times New Roman"/>
                <w:sz w:val="28"/>
                <w:szCs w:val="28"/>
              </w:rPr>
              <w:t xml:space="preserve"> Федерального закона "О концессионных соглашениях", а также в случае включения соответствующих мероприятий в государственные программы Вологодской области на</w:t>
            </w:r>
            <w:proofErr w:type="gramEnd"/>
            <w:r>
              <w:rPr>
                <w:rFonts w:ascii="Times New Roman" w:hAnsi="Times New Roman" w:cs="Times New Roman"/>
                <w:sz w:val="28"/>
                <w:szCs w:val="28"/>
              </w:rPr>
              <w:t xml:space="preserve"> срок и в пределах средств, которые предусмотрены указанными мероприятиями.</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Вологодской области от 29.12.2017 N 1203)</w:t>
            </w:r>
          </w:p>
          <w:p w:rsidR="00221314" w:rsidRDefault="00221314" w:rsidP="00221314">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Концессионные соглашения, заключаемые без проведения конкурса в случаях, предусмотренных </w:t>
            </w:r>
            <w:hyperlink r:id="rId110"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w:t>
            </w:r>
            <w:hyperlink r:id="rId111" w:history="1">
              <w:r>
                <w:rPr>
                  <w:rFonts w:ascii="Times New Roman" w:hAnsi="Times New Roman" w:cs="Times New Roman"/>
                  <w:color w:val="0000FF"/>
                  <w:sz w:val="28"/>
                  <w:szCs w:val="28"/>
                </w:rPr>
                <w:t>2.1</w:t>
              </w:r>
            </w:hyperlink>
            <w:r>
              <w:rPr>
                <w:rFonts w:ascii="Times New Roman" w:hAnsi="Times New Roman" w:cs="Times New Roman"/>
                <w:sz w:val="28"/>
                <w:szCs w:val="28"/>
              </w:rPr>
              <w:t xml:space="preserve">, </w:t>
            </w:r>
            <w:hyperlink r:id="rId112" w:history="1">
              <w:r>
                <w:rPr>
                  <w:rFonts w:ascii="Times New Roman" w:hAnsi="Times New Roman" w:cs="Times New Roman"/>
                  <w:color w:val="0000FF"/>
                  <w:sz w:val="28"/>
                  <w:szCs w:val="28"/>
                </w:rPr>
                <w:t>2.2</w:t>
              </w:r>
            </w:hyperlink>
            <w:r>
              <w:rPr>
                <w:rFonts w:ascii="Times New Roman" w:hAnsi="Times New Roman" w:cs="Times New Roman"/>
                <w:sz w:val="28"/>
                <w:szCs w:val="28"/>
              </w:rPr>
              <w:t xml:space="preserve"> и </w:t>
            </w:r>
            <w:hyperlink r:id="rId113" w:history="1">
              <w:r>
                <w:rPr>
                  <w:rFonts w:ascii="Times New Roman" w:hAnsi="Times New Roman" w:cs="Times New Roman"/>
                  <w:color w:val="0000FF"/>
                  <w:sz w:val="28"/>
                  <w:szCs w:val="28"/>
                </w:rPr>
                <w:t>4.10 статьи 37</w:t>
              </w:r>
            </w:hyperlink>
            <w:r>
              <w:rPr>
                <w:rFonts w:ascii="Times New Roman" w:hAnsi="Times New Roman" w:cs="Times New Roman"/>
                <w:sz w:val="28"/>
                <w:szCs w:val="28"/>
              </w:rPr>
              <w:t xml:space="preserve"> Федерального закона "О концессионных соглашениях", могут быть заключены на срок, превышающий срок действия утвержденных получателю средств областного бюджета Вологодской области лимитов бюджетных обязательств в соответствии с </w:t>
            </w:r>
            <w:hyperlink r:id="rId114" w:history="1">
              <w:r>
                <w:rPr>
                  <w:rFonts w:ascii="Times New Roman" w:hAnsi="Times New Roman" w:cs="Times New Roman"/>
                  <w:color w:val="0000FF"/>
                  <w:sz w:val="28"/>
                  <w:szCs w:val="28"/>
                </w:rPr>
                <w:t>пунктом 9 статьи 78</w:t>
              </w:r>
            </w:hyperlink>
            <w:r>
              <w:rPr>
                <w:rFonts w:ascii="Times New Roman" w:hAnsi="Times New Roman" w:cs="Times New Roman"/>
                <w:sz w:val="28"/>
                <w:szCs w:val="28"/>
              </w:rPr>
              <w:t xml:space="preserve"> Бюджетного кодекса Российской Федерации, в случае принятия решения Правительства Вологодской области о заключении</w:t>
            </w:r>
            <w:proofErr w:type="gramEnd"/>
            <w:r>
              <w:rPr>
                <w:rFonts w:ascii="Times New Roman" w:hAnsi="Times New Roman" w:cs="Times New Roman"/>
                <w:sz w:val="28"/>
                <w:szCs w:val="28"/>
              </w:rPr>
              <w:t xml:space="preserve"> концессионного соглашения, предусмотренного </w:t>
            </w:r>
            <w:hyperlink r:id="rId115"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"О концессионных соглашениях", и в случае включения соответствующих мероприятий в государственные программы Вологодской области на срок и в пределах средств, которые предусмотрены указанными мероприятиями.</w:t>
            </w:r>
          </w:p>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0B53CC">
        <w:tc>
          <w:tcPr>
            <w:tcW w:w="959" w:type="dxa"/>
          </w:tcPr>
          <w:p w:rsidR="00221314" w:rsidRPr="00221314" w:rsidRDefault="00221314" w:rsidP="0097789D">
            <w:pPr>
              <w:rPr>
                <w:rFonts w:ascii="Times New Roman" w:hAnsi="Times New Roman" w:cs="Times New Roman"/>
                <w:sz w:val="28"/>
                <w:szCs w:val="28"/>
              </w:rPr>
            </w:pPr>
          </w:p>
        </w:tc>
        <w:tc>
          <w:tcPr>
            <w:tcW w:w="5511" w:type="dxa"/>
            <w:shd w:val="clear" w:color="auto" w:fill="D6E3BC" w:themeFill="accent3" w:themeFillTint="66"/>
          </w:tcPr>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Вологодской области от 26.02.2018 N 186</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29.04.2019)</w:t>
            </w: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концессионных соглашениях"</w:t>
            </w:r>
          </w:p>
          <w:p w:rsidR="00221314" w:rsidRPr="00221314" w:rsidRDefault="00221314" w:rsidP="0097789D">
            <w:pPr>
              <w:rPr>
                <w:rFonts w:ascii="Times New Roman" w:hAnsi="Times New Roman" w:cs="Times New Roman"/>
                <w:sz w:val="28"/>
                <w:szCs w:val="28"/>
              </w:rPr>
            </w:pPr>
          </w:p>
        </w:tc>
        <w:tc>
          <w:tcPr>
            <w:tcW w:w="10649" w:type="dxa"/>
          </w:tcPr>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формирования перечня объектов, в отношении которых планируется заключение концессионных соглашений</w:t>
            </w:r>
          </w:p>
          <w:p w:rsidR="00221314" w:rsidRDefault="00221314" w:rsidP="00221314">
            <w:pPr>
              <w:autoSpaceDE w:val="0"/>
              <w:autoSpaceDN w:val="0"/>
              <w:adjustRightInd w:val="0"/>
              <w:jc w:val="both"/>
              <w:rPr>
                <w:rFonts w:ascii="Times New Roman" w:hAnsi="Times New Roman" w:cs="Times New Roman"/>
                <w:sz w:val="28"/>
                <w:szCs w:val="28"/>
              </w:rPr>
            </w:pPr>
          </w:p>
          <w:p w:rsidR="00221314" w:rsidRDefault="00221314" w:rsidP="0022131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 о заключении концессионного соглашения, об изменении и прекращении концессионных соглашений</w:t>
            </w:r>
          </w:p>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Вологодской области от 17.04.1996 N 73-ОЗ</w:t>
            </w:r>
          </w:p>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12.05.2020)</w:t>
            </w:r>
          </w:p>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управлении и распоряжении </w:t>
            </w:r>
            <w:r>
              <w:rPr>
                <w:rFonts w:ascii="Times New Roman" w:hAnsi="Times New Roman" w:cs="Times New Roman"/>
                <w:sz w:val="28"/>
                <w:szCs w:val="28"/>
              </w:rPr>
              <w:lastRenderedPageBreak/>
              <w:t>имуществом, находящимся в собственности Вологодской области"</w:t>
            </w:r>
          </w:p>
          <w:p w:rsidR="00221314" w:rsidRPr="00221314" w:rsidRDefault="00221314" w:rsidP="0097789D">
            <w:pPr>
              <w:rPr>
                <w:rFonts w:ascii="Times New Roman" w:hAnsi="Times New Roman" w:cs="Times New Roman"/>
                <w:sz w:val="28"/>
                <w:szCs w:val="28"/>
              </w:rPr>
            </w:pPr>
          </w:p>
        </w:tc>
        <w:tc>
          <w:tcPr>
            <w:tcW w:w="10649" w:type="dxa"/>
          </w:tcPr>
          <w:p w:rsidR="00117D34" w:rsidRDefault="00117D34" w:rsidP="00117D34">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Статья 10.1. Передача имущества области, подлежащего реконструкции, на условиях концессионных соглашений и соглашений о государственно-частном партнерстве</w:t>
            </w:r>
          </w:p>
          <w:p w:rsidR="00117D34" w:rsidRDefault="00117D34" w:rsidP="00117D34">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Вологодской области от 04.10.2018 N 4391-ОЗ)</w:t>
            </w:r>
          </w:p>
          <w:p w:rsidR="00117D34" w:rsidRDefault="00117D34" w:rsidP="00117D34">
            <w:pPr>
              <w:autoSpaceDE w:val="0"/>
              <w:autoSpaceDN w:val="0"/>
              <w:adjustRightInd w:val="0"/>
              <w:jc w:val="both"/>
              <w:rPr>
                <w:rFonts w:ascii="Times New Roman" w:hAnsi="Times New Roman" w:cs="Times New Roman"/>
                <w:sz w:val="28"/>
                <w:szCs w:val="28"/>
              </w:rPr>
            </w:pPr>
          </w:p>
          <w:p w:rsidR="00117D34" w:rsidRDefault="00117D34" w:rsidP="00117D34">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Имущество области, подлежащее реконструкции, может быть передано органом исполнительной государственной власти области, уполномоченным Правительством области, на условиях концессионного соглашения или соглашения о государственно-частном партнерстве в соответствии с законодательством Российской Федерации и области, регулирующим отношения в сфере концессионных соглашений и государственно-частного партнерства.</w:t>
            </w:r>
          </w:p>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221314" w:rsidRPr="00221314" w:rsidRDefault="00221314" w:rsidP="0097789D">
            <w:pPr>
              <w:rPr>
                <w:rFonts w:ascii="Times New Roman" w:hAnsi="Times New Roman" w:cs="Times New Roman"/>
                <w:sz w:val="28"/>
                <w:szCs w:val="28"/>
              </w:rPr>
            </w:pPr>
          </w:p>
        </w:tc>
        <w:tc>
          <w:tcPr>
            <w:tcW w:w="10649" w:type="dxa"/>
          </w:tcPr>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221314" w:rsidRPr="00221314" w:rsidRDefault="00221314" w:rsidP="0097789D">
            <w:pPr>
              <w:rPr>
                <w:rFonts w:ascii="Times New Roman" w:hAnsi="Times New Roman" w:cs="Times New Roman"/>
                <w:sz w:val="28"/>
                <w:szCs w:val="28"/>
              </w:rPr>
            </w:pPr>
          </w:p>
        </w:tc>
        <w:tc>
          <w:tcPr>
            <w:tcW w:w="10649" w:type="dxa"/>
          </w:tcPr>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221314" w:rsidRPr="00221314" w:rsidRDefault="00221314" w:rsidP="0097789D">
            <w:pPr>
              <w:rPr>
                <w:rFonts w:ascii="Times New Roman" w:hAnsi="Times New Roman" w:cs="Times New Roman"/>
                <w:sz w:val="28"/>
                <w:szCs w:val="28"/>
              </w:rPr>
            </w:pPr>
          </w:p>
        </w:tc>
        <w:tc>
          <w:tcPr>
            <w:tcW w:w="10649" w:type="dxa"/>
          </w:tcPr>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221314" w:rsidRPr="00221314" w:rsidRDefault="00221314" w:rsidP="0097789D">
            <w:pPr>
              <w:rPr>
                <w:rFonts w:ascii="Times New Roman" w:hAnsi="Times New Roman" w:cs="Times New Roman"/>
                <w:sz w:val="28"/>
                <w:szCs w:val="28"/>
              </w:rPr>
            </w:pPr>
          </w:p>
        </w:tc>
        <w:tc>
          <w:tcPr>
            <w:tcW w:w="10649" w:type="dxa"/>
          </w:tcPr>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221314" w:rsidRPr="00221314" w:rsidRDefault="00221314" w:rsidP="0097789D">
            <w:pPr>
              <w:rPr>
                <w:rFonts w:ascii="Times New Roman" w:hAnsi="Times New Roman" w:cs="Times New Roman"/>
                <w:sz w:val="28"/>
                <w:szCs w:val="28"/>
              </w:rPr>
            </w:pPr>
          </w:p>
        </w:tc>
        <w:tc>
          <w:tcPr>
            <w:tcW w:w="10649" w:type="dxa"/>
          </w:tcPr>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r w:rsidR="00221314" w:rsidRPr="00221314" w:rsidTr="0097789D">
        <w:tc>
          <w:tcPr>
            <w:tcW w:w="959" w:type="dxa"/>
          </w:tcPr>
          <w:p w:rsidR="00221314" w:rsidRPr="00221314" w:rsidRDefault="00221314" w:rsidP="0097789D">
            <w:pPr>
              <w:rPr>
                <w:rFonts w:ascii="Times New Roman" w:hAnsi="Times New Roman" w:cs="Times New Roman"/>
                <w:sz w:val="28"/>
                <w:szCs w:val="28"/>
              </w:rPr>
            </w:pPr>
          </w:p>
        </w:tc>
        <w:tc>
          <w:tcPr>
            <w:tcW w:w="5511" w:type="dxa"/>
          </w:tcPr>
          <w:p w:rsidR="00221314" w:rsidRPr="00221314" w:rsidRDefault="00221314" w:rsidP="0097789D">
            <w:pPr>
              <w:rPr>
                <w:rFonts w:ascii="Times New Roman" w:hAnsi="Times New Roman" w:cs="Times New Roman"/>
                <w:sz w:val="28"/>
                <w:szCs w:val="28"/>
              </w:rPr>
            </w:pPr>
          </w:p>
        </w:tc>
        <w:tc>
          <w:tcPr>
            <w:tcW w:w="10649" w:type="dxa"/>
          </w:tcPr>
          <w:p w:rsidR="00221314" w:rsidRPr="00221314" w:rsidRDefault="00221314" w:rsidP="0097789D">
            <w:pPr>
              <w:rPr>
                <w:rFonts w:ascii="Times New Roman" w:hAnsi="Times New Roman" w:cs="Times New Roman"/>
                <w:sz w:val="28"/>
                <w:szCs w:val="28"/>
              </w:rPr>
            </w:pPr>
          </w:p>
        </w:tc>
        <w:tc>
          <w:tcPr>
            <w:tcW w:w="4536" w:type="dxa"/>
          </w:tcPr>
          <w:p w:rsidR="00221314" w:rsidRPr="00221314" w:rsidRDefault="00221314"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117D34">
        <w:rPr>
          <w:rFonts w:ascii="Times New Roman" w:hAnsi="Times New Roman" w:cs="Times New Roman"/>
          <w:b/>
          <w:sz w:val="28"/>
          <w:szCs w:val="28"/>
        </w:rPr>
        <w:t>Иркутская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117D34" w:rsidTr="00D841C1">
        <w:tc>
          <w:tcPr>
            <w:tcW w:w="959" w:type="dxa"/>
          </w:tcPr>
          <w:p w:rsidR="006F0520" w:rsidRPr="00117D34"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Иркутской области от 22.05.2018 N 386-пп</w:t>
            </w:r>
          </w:p>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25.06.2021)</w:t>
            </w:r>
          </w:p>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взаимодействия исполнительных органов государственной власти Иркутской области при реализации отдельных положений Федерального закона от 21 июля 2005 года N 115-ФЗ "О концессионных соглашениях" на территории Иркутской области"</w:t>
            </w:r>
          </w:p>
          <w:p w:rsidR="006F0520" w:rsidRPr="00117D34" w:rsidRDefault="006F0520" w:rsidP="0097789D">
            <w:pPr>
              <w:rPr>
                <w:rFonts w:ascii="Times New Roman" w:hAnsi="Times New Roman" w:cs="Times New Roman"/>
                <w:sz w:val="28"/>
                <w:szCs w:val="28"/>
              </w:rPr>
            </w:pPr>
          </w:p>
        </w:tc>
        <w:tc>
          <w:tcPr>
            <w:tcW w:w="10649" w:type="dxa"/>
          </w:tcPr>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взаимодействия исполнительных органов государственной власти Иркутской области при разработке, рассмотрении, принятии решения о заключении концессионного соглашения, концедентом в котором является Иркутская область</w:t>
            </w:r>
          </w:p>
          <w:p w:rsidR="006F0520" w:rsidRDefault="006F0520" w:rsidP="0097789D">
            <w:pPr>
              <w:rPr>
                <w:rFonts w:ascii="Times New Roman" w:hAnsi="Times New Roman" w:cs="Times New Roman"/>
                <w:sz w:val="28"/>
                <w:szCs w:val="28"/>
              </w:rPr>
            </w:pPr>
          </w:p>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Перечень исполнительных органов государственной власти Иркутской области, выступающих от имени концедента в зависимости от назначения объекта концессионного соглашения</w:t>
            </w:r>
          </w:p>
          <w:p w:rsidR="00117D34" w:rsidRDefault="00117D34" w:rsidP="0097789D">
            <w:pPr>
              <w:rPr>
                <w:rFonts w:ascii="Times New Roman" w:hAnsi="Times New Roman" w:cs="Times New Roman"/>
                <w:sz w:val="28"/>
                <w:szCs w:val="28"/>
              </w:rPr>
            </w:pPr>
          </w:p>
          <w:tbl>
            <w:tblPr>
              <w:tblW w:w="0" w:type="auto"/>
              <w:tblCellMar>
                <w:top w:w="102" w:type="dxa"/>
                <w:left w:w="62" w:type="dxa"/>
                <w:bottom w:w="102" w:type="dxa"/>
                <w:right w:w="62" w:type="dxa"/>
              </w:tblCellMar>
              <w:tblLook w:val="0000"/>
            </w:tblPr>
            <w:tblGrid>
              <w:gridCol w:w="4582"/>
              <w:gridCol w:w="4375"/>
            </w:tblGrid>
            <w:tr w:rsidR="00117D34" w:rsidTr="00117D34">
              <w:tc>
                <w:tcPr>
                  <w:tcW w:w="4582" w:type="dxa"/>
                  <w:tcBorders>
                    <w:top w:val="single" w:sz="4" w:space="0" w:color="auto"/>
                    <w:left w:val="single" w:sz="4" w:space="0" w:color="auto"/>
                    <w:bottom w:val="single" w:sz="4" w:space="0" w:color="auto"/>
                    <w:right w:val="single" w:sz="4" w:space="0" w:color="auto"/>
                  </w:tcBorders>
                  <w:vAlign w:val="center"/>
                </w:tcPr>
                <w:p w:rsidR="00117D34" w:rsidRDefault="00117D3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орган государственной власти Иркутской области </w:t>
                  </w:r>
                </w:p>
              </w:tc>
              <w:tc>
                <w:tcPr>
                  <w:tcW w:w="4375" w:type="dxa"/>
                  <w:tcBorders>
                    <w:top w:val="single" w:sz="4" w:space="0" w:color="auto"/>
                    <w:left w:val="single" w:sz="4" w:space="0" w:color="auto"/>
                    <w:bottom w:val="single" w:sz="4" w:space="0" w:color="auto"/>
                    <w:right w:val="single" w:sz="4" w:space="0" w:color="auto"/>
                  </w:tcBorders>
                  <w:vAlign w:val="center"/>
                </w:tcPr>
                <w:p w:rsidR="00117D34" w:rsidRDefault="00117D3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Объекты концессионного соглашения </w:t>
                  </w:r>
                </w:p>
              </w:tc>
            </w:tr>
            <w:tr w:rsidR="00117D34" w:rsidTr="00117D34">
              <w:tc>
                <w:tcPr>
                  <w:tcW w:w="4582" w:type="dxa"/>
                  <w:tcBorders>
                    <w:top w:val="single" w:sz="4" w:space="0" w:color="auto"/>
                    <w:left w:val="single" w:sz="4" w:space="0" w:color="auto"/>
                    <w:bottom w:val="single" w:sz="4" w:space="0" w:color="auto"/>
                    <w:right w:val="single" w:sz="4" w:space="0" w:color="auto"/>
                  </w:tcBorders>
                </w:tcPr>
                <w:p w:rsidR="00117D34" w:rsidRDefault="00117D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Иркутской области</w:t>
                  </w:r>
                </w:p>
              </w:tc>
              <w:tc>
                <w:tcPr>
                  <w:tcW w:w="4375" w:type="dxa"/>
                  <w:tcBorders>
                    <w:top w:val="single" w:sz="4" w:space="0" w:color="auto"/>
                    <w:left w:val="single" w:sz="4" w:space="0" w:color="auto"/>
                    <w:bottom w:val="single" w:sz="4" w:space="0" w:color="auto"/>
                    <w:right w:val="single" w:sz="4" w:space="0" w:color="auto"/>
                  </w:tcBorders>
                </w:tcPr>
                <w:p w:rsidR="00117D34" w:rsidRDefault="00117D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Объекты образования</w:t>
                  </w:r>
                </w:p>
              </w:tc>
            </w:tr>
          </w:tbl>
          <w:p w:rsidR="00117D34" w:rsidRPr="00117D34" w:rsidRDefault="00117D34" w:rsidP="0097789D">
            <w:pPr>
              <w:rPr>
                <w:rFonts w:ascii="Times New Roman" w:hAnsi="Times New Roman" w:cs="Times New Roman"/>
                <w:sz w:val="28"/>
                <w:szCs w:val="28"/>
              </w:rPr>
            </w:pPr>
          </w:p>
        </w:tc>
        <w:tc>
          <w:tcPr>
            <w:tcW w:w="4536" w:type="dxa"/>
          </w:tcPr>
          <w:p w:rsidR="006F0520" w:rsidRPr="00117D34" w:rsidRDefault="006F0520" w:rsidP="0097789D">
            <w:pPr>
              <w:rPr>
                <w:rFonts w:ascii="Times New Roman" w:hAnsi="Times New Roman" w:cs="Times New Roman"/>
                <w:sz w:val="28"/>
                <w:szCs w:val="28"/>
              </w:rPr>
            </w:pPr>
          </w:p>
        </w:tc>
      </w:tr>
      <w:tr w:rsidR="00117D34" w:rsidRPr="00117D34" w:rsidTr="00D841C1">
        <w:tc>
          <w:tcPr>
            <w:tcW w:w="959" w:type="dxa"/>
          </w:tcPr>
          <w:p w:rsidR="00117D34" w:rsidRPr="00117D34" w:rsidRDefault="00117D34" w:rsidP="0097789D">
            <w:pPr>
              <w:rPr>
                <w:rFonts w:ascii="Times New Roman" w:hAnsi="Times New Roman" w:cs="Times New Roman"/>
                <w:sz w:val="28"/>
                <w:szCs w:val="28"/>
              </w:rPr>
            </w:pPr>
          </w:p>
        </w:tc>
        <w:tc>
          <w:tcPr>
            <w:tcW w:w="5511" w:type="dxa"/>
            <w:shd w:val="clear" w:color="auto" w:fill="D6E3BC" w:themeFill="accent3" w:themeFillTint="66"/>
          </w:tcPr>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Иркутской области от 23.08.2017 N 552-пп</w:t>
            </w:r>
          </w:p>
          <w:p w:rsidR="00117D34" w:rsidRDefault="00117D34" w:rsidP="00117D34">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определении Порядка принятия решений Правительства </w:t>
            </w:r>
            <w:proofErr w:type="gramStart"/>
            <w:r>
              <w:rPr>
                <w:rFonts w:ascii="Times New Roman" w:hAnsi="Times New Roman" w:cs="Times New Roman"/>
                <w:sz w:val="28"/>
                <w:szCs w:val="28"/>
              </w:rPr>
              <w:t>Иркутской</w:t>
            </w:r>
            <w:proofErr w:type="gramEnd"/>
            <w:r>
              <w:rPr>
                <w:rFonts w:ascii="Times New Roman" w:hAnsi="Times New Roman" w:cs="Times New Roman"/>
                <w:sz w:val="28"/>
                <w:szCs w:val="28"/>
              </w:rPr>
              <w:t xml:space="preserve"> области о заключении соглашений о государственно-частном партнерстве, концессионных соглашений от имени Иркутской области на срок, превышающий срок действия утвержденных лимитов бюджетных обязательств"</w:t>
            </w:r>
          </w:p>
          <w:p w:rsidR="00117D34" w:rsidRPr="00117D34" w:rsidRDefault="00117D34" w:rsidP="0097789D">
            <w:pPr>
              <w:rPr>
                <w:rFonts w:ascii="Times New Roman" w:hAnsi="Times New Roman" w:cs="Times New Roman"/>
                <w:sz w:val="28"/>
                <w:szCs w:val="28"/>
              </w:rPr>
            </w:pPr>
          </w:p>
        </w:tc>
        <w:tc>
          <w:tcPr>
            <w:tcW w:w="10649" w:type="dxa"/>
          </w:tcPr>
          <w:p w:rsidR="00117D34" w:rsidRDefault="00117D34" w:rsidP="00117D34">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Решение Правительства Иркутской области о заключении концессионного соглашения, концедентом по которому выступает Иркутская область, на срок, превышающий срок действия утвержденных получателю средств областного бюджета лимитов бюджетных обязательств, принимается в случае, если указанный в решении о заключении концессионного соглашения, принимаемом в соответствии со </w:t>
            </w:r>
            <w:hyperlink r:id="rId117"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от 21 июля 2005 года N 115-ФЗ "О концессионных соглашениях", срок действия данного соглашения</w:t>
            </w:r>
            <w:proofErr w:type="gramEnd"/>
            <w:r>
              <w:rPr>
                <w:rFonts w:ascii="Times New Roman" w:hAnsi="Times New Roman" w:cs="Times New Roman"/>
                <w:sz w:val="28"/>
                <w:szCs w:val="28"/>
              </w:rPr>
              <w:t xml:space="preserve"> превышает срок действия утвержденных получателю средств областного бюджета лимитов бюджетных обязательств.</w:t>
            </w:r>
          </w:p>
          <w:p w:rsidR="00117D34" w:rsidRDefault="00117D34" w:rsidP="00117D3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Решения принимаются в форме распоряжений Правительства Иркутской области в следующем порядке:</w:t>
            </w:r>
          </w:p>
          <w:p w:rsidR="00117D34" w:rsidRDefault="00117D34" w:rsidP="00117D3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проект распоряжения Правительства Иркутской области и пояснительная записка к нему готовятся соответствующим исполнительным органом государственной власти Иркутской области, в ведении которого находится (будет находиться) объект соглашения о государственно-частном партнерстве или концессионного соглашения;</w:t>
            </w:r>
          </w:p>
          <w:p w:rsidR="00117D34" w:rsidRDefault="00117D34" w:rsidP="00117D3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проект распоряжения Правительства Иркутской области направляется на согласование в министерство экономического развития Иркутской области и министерство финансов Иркутской области;</w:t>
            </w:r>
          </w:p>
          <w:p w:rsidR="00117D34" w:rsidRDefault="00117D34" w:rsidP="00117D34">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 распоряжения Правительства Иркутской области, согласованный министерством экономического развития Иркутской области и министерством </w:t>
            </w:r>
            <w:r>
              <w:rPr>
                <w:rFonts w:ascii="Times New Roman" w:hAnsi="Times New Roman" w:cs="Times New Roman"/>
                <w:sz w:val="28"/>
                <w:szCs w:val="28"/>
              </w:rPr>
              <w:lastRenderedPageBreak/>
              <w:t>финансов Иркутской области, представляется в Правительство Иркутской области в установленном порядке.</w:t>
            </w:r>
          </w:p>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D841C1">
        <w:tc>
          <w:tcPr>
            <w:tcW w:w="959" w:type="dxa"/>
          </w:tcPr>
          <w:p w:rsidR="00117D34" w:rsidRPr="00117D34" w:rsidRDefault="00117D34" w:rsidP="0097789D">
            <w:pPr>
              <w:rPr>
                <w:rFonts w:ascii="Times New Roman" w:hAnsi="Times New Roman" w:cs="Times New Roman"/>
                <w:sz w:val="28"/>
                <w:szCs w:val="28"/>
              </w:rPr>
            </w:pPr>
          </w:p>
        </w:tc>
        <w:tc>
          <w:tcPr>
            <w:tcW w:w="5511" w:type="dxa"/>
            <w:shd w:val="clear" w:color="auto" w:fill="D6E3BC" w:themeFill="accent3" w:themeFillTint="66"/>
          </w:tcPr>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Иркутской области от 08.10.2007 N 75-оз</w:t>
            </w:r>
          </w:p>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07.06.2021)</w:t>
            </w:r>
          </w:p>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налоге на имущество организаций"</w:t>
            </w:r>
          </w:p>
          <w:p w:rsidR="00117D34" w:rsidRPr="00117D34" w:rsidRDefault="00117D34" w:rsidP="0097789D">
            <w:pPr>
              <w:rPr>
                <w:rFonts w:ascii="Times New Roman" w:hAnsi="Times New Roman" w:cs="Times New Roman"/>
                <w:sz w:val="28"/>
                <w:szCs w:val="28"/>
              </w:rPr>
            </w:pPr>
          </w:p>
        </w:tc>
        <w:tc>
          <w:tcPr>
            <w:tcW w:w="10649" w:type="dxa"/>
          </w:tcPr>
          <w:p w:rsidR="005C7B9C" w:rsidRDefault="005C7B9C" w:rsidP="005C7B9C">
            <w:pPr>
              <w:autoSpaceDE w:val="0"/>
              <w:autoSpaceDN w:val="0"/>
              <w:adjustRightInd w:val="0"/>
              <w:jc w:val="both"/>
              <w:outlineLvl w:val="0"/>
              <w:rPr>
                <w:rFonts w:ascii="Times New Roman" w:hAnsi="Times New Roman" w:cs="Times New Roman"/>
                <w:sz w:val="28"/>
                <w:szCs w:val="28"/>
              </w:rPr>
            </w:pPr>
          </w:p>
          <w:p w:rsidR="005C7B9C" w:rsidRDefault="005C7B9C" w:rsidP="005C7B9C">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 Налоговые льготы</w:t>
            </w:r>
          </w:p>
          <w:p w:rsidR="005C7B9C" w:rsidRDefault="005C7B9C" w:rsidP="005C7B9C">
            <w:pPr>
              <w:autoSpaceDE w:val="0"/>
              <w:autoSpaceDN w:val="0"/>
              <w:adjustRightInd w:val="0"/>
              <w:jc w:val="both"/>
              <w:rPr>
                <w:rFonts w:ascii="Times New Roman" w:hAnsi="Times New Roman" w:cs="Times New Roman"/>
                <w:sz w:val="28"/>
                <w:szCs w:val="28"/>
              </w:rPr>
            </w:pPr>
          </w:p>
          <w:p w:rsidR="005C7B9C" w:rsidRDefault="005C7B9C" w:rsidP="005C7B9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Освобождаются от налогообложения:</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8) организации, осуществляющие на территории области вид (виды) экономической деятельности, включенный (включенные) в </w:t>
            </w:r>
            <w:hyperlink r:id="rId118" w:history="1">
              <w:r>
                <w:rPr>
                  <w:rFonts w:ascii="Times New Roman" w:hAnsi="Times New Roman" w:cs="Times New Roman"/>
                  <w:color w:val="0000FF"/>
                  <w:sz w:val="28"/>
                  <w:szCs w:val="28"/>
                </w:rPr>
                <w:t>группу 93.11</w:t>
              </w:r>
            </w:hyperlink>
            <w:r>
              <w:rPr>
                <w:rFonts w:ascii="Times New Roman" w:hAnsi="Times New Roman" w:cs="Times New Roman"/>
                <w:sz w:val="28"/>
                <w:szCs w:val="28"/>
              </w:rPr>
              <w:t xml:space="preserve"> "Деятельность спортивных объектов" подкласса 93.1 "Деятельность в области спорта" класса 93 "Деятельность в области спорта, отдыха и развлечений" раздела R "Деятельность в области культуры, спорта, организации досуга и развлечений" Общероссийского классификатора видов экономической деятельности ОК 029-2014 (КДЕС РЕД. 2), и являющиеся сторонами концессионных соглашений, соглашений</w:t>
            </w:r>
            <w:proofErr w:type="gramEnd"/>
            <w:r>
              <w:rPr>
                <w:rFonts w:ascii="Times New Roman" w:hAnsi="Times New Roman" w:cs="Times New Roman"/>
                <w:sz w:val="28"/>
                <w:szCs w:val="28"/>
              </w:rPr>
              <w:t xml:space="preserve">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 в отношении учтенных на балансе организаций в качестве основных сре</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орядке, установленном для ведения бухгалтерского учета, объектов спорта, являющихся объектами указанных соглашений.</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Pr>
                <w:rFonts w:ascii="Times New Roman" w:hAnsi="Times New Roman" w:cs="Times New Roman"/>
                <w:sz w:val="28"/>
                <w:szCs w:val="28"/>
              </w:rPr>
              <w:t>Организации в отношении недвижимого имущества, в том числе имущества, переданного во временное владение, в пользование, распоряжение, доверительное управление, внесенного в совместную деятельность или полученного по концессионному соглашению, учитываемого на балансе в качестве объектов основных средств, находящегося в населенном пункте, расположенном в зоне чрезвычайной ситуации, сложившейся в результате паводка, вызванного сильными дождями, прошедшими в июне - июле 2019 года на территории Иркутской</w:t>
            </w:r>
            <w:proofErr w:type="gramEnd"/>
            <w:r>
              <w:rPr>
                <w:rFonts w:ascii="Times New Roman" w:hAnsi="Times New Roman" w:cs="Times New Roman"/>
                <w:sz w:val="28"/>
                <w:szCs w:val="28"/>
              </w:rPr>
              <w:t xml:space="preserve"> области, определенной решением главы муниципального образования, на территории которого решением главы муниципального образования введен режим функционирования "Чрезвычайная ситуация", связанный с указанным паводком, уплачивают налог за налоговый период 2019 года, исчисленный по налоговой ставке в размере 0 процентов.</w:t>
            </w:r>
          </w:p>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D841C1">
        <w:tc>
          <w:tcPr>
            <w:tcW w:w="959" w:type="dxa"/>
          </w:tcPr>
          <w:p w:rsidR="00117D34" w:rsidRPr="00117D34" w:rsidRDefault="00117D34" w:rsidP="0097789D">
            <w:pPr>
              <w:rPr>
                <w:rFonts w:ascii="Times New Roman" w:hAnsi="Times New Roman" w:cs="Times New Roman"/>
                <w:sz w:val="28"/>
                <w:szCs w:val="28"/>
              </w:rPr>
            </w:pPr>
          </w:p>
        </w:tc>
        <w:tc>
          <w:tcPr>
            <w:tcW w:w="5511" w:type="dxa"/>
            <w:shd w:val="clear" w:color="auto" w:fill="D6E3BC" w:themeFill="accent3" w:themeFillTint="66"/>
          </w:tcPr>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Иркутской области от 06.12.2011 N 123-ОЗ</w:t>
            </w:r>
          </w:p>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30.06.2021)</w:t>
            </w:r>
          </w:p>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управления и распоряжения государственной собственностью Иркутской области"</w:t>
            </w:r>
          </w:p>
          <w:p w:rsidR="00117D34" w:rsidRPr="00117D34" w:rsidRDefault="00117D34" w:rsidP="0097789D">
            <w:pPr>
              <w:rPr>
                <w:rFonts w:ascii="Times New Roman" w:hAnsi="Times New Roman" w:cs="Times New Roman"/>
                <w:sz w:val="28"/>
                <w:szCs w:val="28"/>
              </w:rPr>
            </w:pPr>
          </w:p>
        </w:tc>
        <w:tc>
          <w:tcPr>
            <w:tcW w:w="10649" w:type="dxa"/>
          </w:tcPr>
          <w:p w:rsidR="005C7B9C" w:rsidRDefault="005C7B9C" w:rsidP="005C7B9C">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7. Иные способы управления и распоряжения областной государственной собственностью</w:t>
            </w:r>
          </w:p>
          <w:p w:rsidR="005C7B9C" w:rsidRDefault="005C7B9C" w:rsidP="005C7B9C">
            <w:pPr>
              <w:autoSpaceDE w:val="0"/>
              <w:autoSpaceDN w:val="0"/>
              <w:adjustRightInd w:val="0"/>
              <w:jc w:val="both"/>
              <w:rPr>
                <w:rFonts w:ascii="Times New Roman" w:hAnsi="Times New Roman" w:cs="Times New Roman"/>
                <w:sz w:val="28"/>
                <w:szCs w:val="28"/>
              </w:rPr>
            </w:pPr>
          </w:p>
          <w:p w:rsidR="005C7B9C" w:rsidRDefault="005C7B9C" w:rsidP="005C7B9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Если иное не предусмотрено законодательством, имущество, находящееся в областной государственной собственности, в соответствии с федеральными законами, иными нормативными правовыми актами Российской Федерации, </w:t>
            </w:r>
            <w:hyperlink r:id="rId119"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Иркутской области, законами Иркутской области и иными нормативными правовыми актами Иркутской области может быть:</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передано в аренду, безвозмездное пользование, доверительное управление или приватизировано;</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предоставлено на основании концессионных соглашений;</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передано в федеральную собственность или муниципальную собственность;</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предоставлено на основании соглашения о государственно-частном партнерстве.</w:t>
            </w:r>
          </w:p>
          <w:p w:rsidR="005C7B9C" w:rsidRDefault="005C7B9C" w:rsidP="005C7B9C">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4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"consultantplus://offline/ref=D1D8603E05A0DCA3D76E0875685EC7A67BB77F503B2AC9C746CF86DA54656E69206E5FE6A2A93921184A201574301AF3361A4BFD0AF089FF51D6F0B2PFS3S"</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Иркутской области от 11.12.2015 N 115-ОЗ)</w:t>
            </w:r>
          </w:p>
          <w:p w:rsidR="005C7B9C" w:rsidRDefault="005C7B9C" w:rsidP="005C7B9C">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Помимо случаев, указанных в </w:t>
            </w:r>
            <w:hyperlink w:anchor="Par2"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Правительство Иркутской области и уполномоченные органы вправе заключать иные договоры, предусматривающие переход прав владения и (или) пользования в отношении имущества, находящегося в областной государственной собственности, в соответствии с законодательством.</w:t>
            </w:r>
          </w:p>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5C7B9C" w:rsidRDefault="005C7B9C" w:rsidP="005C7B9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ПРИ ФОРМИРОВАНИИ РАСПОРЯЖЕНИЙ О СОВЕРШЕНИИ</w:t>
            </w:r>
          </w:p>
          <w:p w:rsidR="005C7B9C" w:rsidRDefault="005C7B9C" w:rsidP="005C7B9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КАЗНАЧЕЙСКИХ ПЛАТЕЖЕЙ</w:t>
            </w:r>
          </w:p>
          <w:p w:rsidR="005C7B9C" w:rsidRDefault="005C7B9C" w:rsidP="005C7B9C">
            <w:pPr>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37"/>
              <w:gridCol w:w="4535"/>
              <w:gridCol w:w="3798"/>
            </w:tblGrid>
            <w:tr w:rsidR="005C7B9C" w:rsidRPr="007B5965" w:rsidTr="007B5965">
              <w:tc>
                <w:tcPr>
                  <w:tcW w:w="737" w:type="dxa"/>
                  <w:vMerge w:val="restart"/>
                  <w:vAlign w:val="center"/>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r w:rsidRPr="007B5965">
                    <w:rPr>
                      <w:rFonts w:ascii="Times New Roman" w:hAnsi="Times New Roman" w:cs="Times New Roman"/>
                      <w:sz w:val="24"/>
                      <w:szCs w:val="24"/>
                    </w:rPr>
                    <w:t xml:space="preserve">N </w:t>
                  </w:r>
                  <w:proofErr w:type="gramStart"/>
                  <w:r w:rsidRPr="007B5965">
                    <w:rPr>
                      <w:rFonts w:ascii="Times New Roman" w:hAnsi="Times New Roman" w:cs="Times New Roman"/>
                      <w:sz w:val="24"/>
                      <w:szCs w:val="24"/>
                    </w:rPr>
                    <w:t>п</w:t>
                  </w:r>
                  <w:proofErr w:type="gramEnd"/>
                  <w:r w:rsidRPr="007B5965">
                    <w:rPr>
                      <w:rFonts w:ascii="Times New Roman" w:hAnsi="Times New Roman" w:cs="Times New Roman"/>
                      <w:sz w:val="24"/>
                      <w:szCs w:val="24"/>
                    </w:rPr>
                    <w:t>/п</w:t>
                  </w:r>
                </w:p>
              </w:tc>
              <w:tc>
                <w:tcPr>
                  <w:tcW w:w="8333" w:type="dxa"/>
                  <w:gridSpan w:val="2"/>
                  <w:vAlign w:val="center"/>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r w:rsidRPr="007B5965">
                    <w:rPr>
                      <w:rFonts w:ascii="Times New Roman" w:hAnsi="Times New Roman" w:cs="Times New Roman"/>
                      <w:sz w:val="24"/>
                      <w:szCs w:val="24"/>
                    </w:rPr>
                    <w:t>Наименование проводимой операции</w:t>
                  </w:r>
                </w:p>
              </w:tc>
            </w:tr>
            <w:tr w:rsidR="005C7B9C" w:rsidRPr="007B5965" w:rsidTr="007B5965">
              <w:tc>
                <w:tcPr>
                  <w:tcW w:w="737" w:type="dxa"/>
                  <w:vMerge/>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p>
              </w:tc>
              <w:tc>
                <w:tcPr>
                  <w:tcW w:w="4535" w:type="dxa"/>
                  <w:vAlign w:val="center"/>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r w:rsidRPr="007B5965">
                    <w:rPr>
                      <w:rFonts w:ascii="Times New Roman" w:hAnsi="Times New Roman" w:cs="Times New Roman"/>
                      <w:sz w:val="24"/>
                      <w:szCs w:val="24"/>
                    </w:rPr>
                    <w:t>документы, на основании которых возникают бюджетные обязательства получателей средств областного бюджета, и документы, подтверждающие возникновение денежных обязательств получателей средств областного бюджета (прикрепляются к электронным документам, на основании которых ставятся на учет бюджетные и денежные обязательства)</w:t>
                  </w:r>
                </w:p>
              </w:tc>
              <w:tc>
                <w:tcPr>
                  <w:tcW w:w="3798" w:type="dxa"/>
                  <w:vAlign w:val="center"/>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proofErr w:type="gramStart"/>
                  <w:r w:rsidRPr="007B5965">
                    <w:rPr>
                      <w:rFonts w:ascii="Times New Roman" w:hAnsi="Times New Roman" w:cs="Times New Roman"/>
                      <w:sz w:val="24"/>
                      <w:szCs w:val="24"/>
                    </w:rPr>
                    <w:t>дополнительная информация (указывается в реквизите "Назначение платежа" распоряжения о совершении казначейских платежей</w:t>
                  </w:r>
                  <w:proofErr w:type="gramEnd"/>
                </w:p>
              </w:tc>
            </w:tr>
            <w:tr w:rsidR="005C7B9C" w:rsidRPr="007B5965" w:rsidTr="007B5965">
              <w:tc>
                <w:tcPr>
                  <w:tcW w:w="737" w:type="dxa"/>
                  <w:vMerge w:val="restart"/>
                </w:tcPr>
                <w:p w:rsidR="005C7B9C" w:rsidRPr="007B5965" w:rsidRDefault="005C7B9C">
                  <w:pPr>
                    <w:autoSpaceDE w:val="0"/>
                    <w:autoSpaceDN w:val="0"/>
                    <w:adjustRightInd w:val="0"/>
                    <w:spacing w:after="0" w:line="240" w:lineRule="auto"/>
                    <w:jc w:val="center"/>
                    <w:outlineLvl w:val="0"/>
                    <w:rPr>
                      <w:rFonts w:ascii="Times New Roman" w:hAnsi="Times New Roman" w:cs="Times New Roman"/>
                      <w:sz w:val="24"/>
                      <w:szCs w:val="24"/>
                    </w:rPr>
                  </w:pPr>
                  <w:r w:rsidRPr="007B5965">
                    <w:rPr>
                      <w:rFonts w:ascii="Times New Roman" w:hAnsi="Times New Roman" w:cs="Times New Roman"/>
                      <w:sz w:val="24"/>
                      <w:szCs w:val="24"/>
                    </w:rPr>
                    <w:t>19.</w:t>
                  </w:r>
                </w:p>
              </w:tc>
              <w:tc>
                <w:tcPr>
                  <w:tcW w:w="8333" w:type="dxa"/>
                  <w:gridSpan w:val="2"/>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r w:rsidRPr="007B5965">
                    <w:rPr>
                      <w:rFonts w:ascii="Times New Roman" w:hAnsi="Times New Roman" w:cs="Times New Roman"/>
                      <w:sz w:val="24"/>
                      <w:szCs w:val="24"/>
                    </w:rPr>
                    <w:t>Перечисление средств по концессионному соглашению</w:t>
                  </w:r>
                </w:p>
              </w:tc>
            </w:tr>
            <w:tr w:rsidR="005C7B9C" w:rsidRPr="007B5965" w:rsidTr="007B5965">
              <w:tc>
                <w:tcPr>
                  <w:tcW w:w="737" w:type="dxa"/>
                  <w:vMerge/>
                </w:tcPr>
                <w:p w:rsidR="005C7B9C" w:rsidRPr="007B5965" w:rsidRDefault="005C7B9C">
                  <w:pPr>
                    <w:autoSpaceDE w:val="0"/>
                    <w:autoSpaceDN w:val="0"/>
                    <w:adjustRightInd w:val="0"/>
                    <w:spacing w:after="0" w:line="240" w:lineRule="auto"/>
                    <w:jc w:val="center"/>
                    <w:rPr>
                      <w:rFonts w:ascii="Times New Roman" w:hAnsi="Times New Roman" w:cs="Times New Roman"/>
                      <w:sz w:val="24"/>
                      <w:szCs w:val="24"/>
                    </w:rPr>
                  </w:pPr>
                </w:p>
              </w:tc>
              <w:tc>
                <w:tcPr>
                  <w:tcW w:w="4535" w:type="dxa"/>
                </w:tcPr>
                <w:p w:rsidR="005C7B9C" w:rsidRPr="007B5965" w:rsidRDefault="005C7B9C">
                  <w:pPr>
                    <w:autoSpaceDE w:val="0"/>
                    <w:autoSpaceDN w:val="0"/>
                    <w:adjustRightInd w:val="0"/>
                    <w:spacing w:after="0" w:line="240" w:lineRule="auto"/>
                    <w:jc w:val="both"/>
                    <w:rPr>
                      <w:rFonts w:ascii="Times New Roman" w:hAnsi="Times New Roman" w:cs="Times New Roman"/>
                      <w:sz w:val="24"/>
                      <w:szCs w:val="24"/>
                    </w:rPr>
                  </w:pPr>
                  <w:r w:rsidRPr="007B5965">
                    <w:rPr>
                      <w:rFonts w:ascii="Times New Roman" w:hAnsi="Times New Roman" w:cs="Times New Roman"/>
                      <w:sz w:val="24"/>
                      <w:szCs w:val="24"/>
                    </w:rPr>
                    <w:t>концессионное соглашение;</w:t>
                  </w:r>
                </w:p>
                <w:p w:rsidR="005C7B9C" w:rsidRPr="007B5965" w:rsidRDefault="005C7B9C">
                  <w:pPr>
                    <w:autoSpaceDE w:val="0"/>
                    <w:autoSpaceDN w:val="0"/>
                    <w:adjustRightInd w:val="0"/>
                    <w:spacing w:after="0" w:line="240" w:lineRule="auto"/>
                    <w:jc w:val="both"/>
                    <w:rPr>
                      <w:rFonts w:ascii="Times New Roman" w:hAnsi="Times New Roman" w:cs="Times New Roman"/>
                      <w:sz w:val="24"/>
                      <w:szCs w:val="24"/>
                    </w:rPr>
                  </w:pPr>
                  <w:r w:rsidRPr="007B5965">
                    <w:rPr>
                      <w:rFonts w:ascii="Times New Roman" w:hAnsi="Times New Roman" w:cs="Times New Roman"/>
                      <w:sz w:val="24"/>
                      <w:szCs w:val="24"/>
                    </w:rPr>
                    <w:t>документы, необходимые для предоставления денежных средств, определенные концессионным соглашением;</w:t>
                  </w:r>
                </w:p>
                <w:p w:rsidR="005C7B9C" w:rsidRPr="007B5965" w:rsidRDefault="005C7B9C">
                  <w:pPr>
                    <w:autoSpaceDE w:val="0"/>
                    <w:autoSpaceDN w:val="0"/>
                    <w:adjustRightInd w:val="0"/>
                    <w:spacing w:after="0" w:line="240" w:lineRule="auto"/>
                    <w:jc w:val="both"/>
                    <w:rPr>
                      <w:rFonts w:ascii="Times New Roman" w:hAnsi="Times New Roman" w:cs="Times New Roman"/>
                      <w:sz w:val="24"/>
                      <w:szCs w:val="24"/>
                    </w:rPr>
                  </w:pPr>
                  <w:r w:rsidRPr="007B5965">
                    <w:rPr>
                      <w:rFonts w:ascii="Times New Roman" w:hAnsi="Times New Roman" w:cs="Times New Roman"/>
                      <w:sz w:val="24"/>
                      <w:szCs w:val="24"/>
                    </w:rPr>
                    <w:t>правовой акт Правительства Иркутской области о наделении полномочиями исполнительного органа государственной власти предоставлять средства областного бюджета по концессионному соглашению</w:t>
                  </w:r>
                </w:p>
              </w:tc>
              <w:tc>
                <w:tcPr>
                  <w:tcW w:w="3798" w:type="dxa"/>
                </w:tcPr>
                <w:p w:rsidR="005C7B9C" w:rsidRPr="007B5965" w:rsidRDefault="005C7B9C">
                  <w:pPr>
                    <w:autoSpaceDE w:val="0"/>
                    <w:autoSpaceDN w:val="0"/>
                    <w:adjustRightInd w:val="0"/>
                    <w:spacing w:after="0" w:line="240" w:lineRule="auto"/>
                    <w:jc w:val="both"/>
                    <w:rPr>
                      <w:rFonts w:ascii="Times New Roman" w:hAnsi="Times New Roman" w:cs="Times New Roman"/>
                      <w:sz w:val="24"/>
                      <w:szCs w:val="24"/>
                    </w:rPr>
                  </w:pPr>
                </w:p>
              </w:tc>
            </w:tr>
          </w:tbl>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D841C1">
        <w:tc>
          <w:tcPr>
            <w:tcW w:w="959" w:type="dxa"/>
          </w:tcPr>
          <w:p w:rsidR="00117D34" w:rsidRPr="00117D34" w:rsidRDefault="00117D34" w:rsidP="0097789D">
            <w:pPr>
              <w:rPr>
                <w:rFonts w:ascii="Times New Roman" w:hAnsi="Times New Roman" w:cs="Times New Roman"/>
                <w:sz w:val="28"/>
                <w:szCs w:val="28"/>
              </w:rPr>
            </w:pPr>
          </w:p>
        </w:tc>
        <w:tc>
          <w:tcPr>
            <w:tcW w:w="5511" w:type="dxa"/>
            <w:shd w:val="clear" w:color="auto" w:fill="D6E3BC" w:themeFill="accent3" w:themeFillTint="66"/>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Иркутской области от 26.05.2021 N 361-пп</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министерстве экономического развития и промышленности Иркутской области"</w:t>
            </w:r>
          </w:p>
          <w:p w:rsidR="00117D34" w:rsidRPr="00117D34" w:rsidRDefault="00117D34" w:rsidP="0097789D">
            <w:pPr>
              <w:rPr>
                <w:rFonts w:ascii="Times New Roman" w:hAnsi="Times New Roman" w:cs="Times New Roman"/>
                <w:sz w:val="28"/>
                <w:szCs w:val="28"/>
              </w:rPr>
            </w:pPr>
          </w:p>
        </w:tc>
        <w:tc>
          <w:tcPr>
            <w:tcW w:w="10649" w:type="dxa"/>
          </w:tcPr>
          <w:p w:rsidR="007B5965" w:rsidRPr="007B5965" w:rsidRDefault="007B5965" w:rsidP="007B5965">
            <w:pPr>
              <w:autoSpaceDE w:val="0"/>
              <w:autoSpaceDN w:val="0"/>
              <w:adjustRightInd w:val="0"/>
              <w:jc w:val="center"/>
              <w:outlineLvl w:val="0"/>
              <w:rPr>
                <w:rFonts w:ascii="Times New Roman" w:hAnsi="Times New Roman" w:cs="Times New Roman"/>
                <w:b/>
                <w:bCs/>
                <w:sz w:val="28"/>
                <w:szCs w:val="28"/>
              </w:rPr>
            </w:pPr>
            <w:r w:rsidRPr="007B5965">
              <w:rPr>
                <w:rFonts w:ascii="Times New Roman" w:hAnsi="Times New Roman" w:cs="Times New Roman"/>
                <w:b/>
                <w:bCs/>
                <w:sz w:val="28"/>
                <w:szCs w:val="28"/>
              </w:rPr>
              <w:lastRenderedPageBreak/>
              <w:t>Глава 3. ФУНКЦИИ МИНИСТЕРСТВА</w:t>
            </w:r>
          </w:p>
          <w:p w:rsidR="007B5965" w:rsidRPr="007B5965" w:rsidRDefault="007B5965" w:rsidP="007B5965">
            <w:pPr>
              <w:autoSpaceDE w:val="0"/>
              <w:autoSpaceDN w:val="0"/>
              <w:adjustRightInd w:val="0"/>
              <w:spacing w:before="240"/>
              <w:ind w:firstLine="540"/>
              <w:jc w:val="both"/>
              <w:rPr>
                <w:rFonts w:ascii="Times New Roman" w:hAnsi="Times New Roman" w:cs="Times New Roman"/>
                <w:sz w:val="28"/>
                <w:szCs w:val="28"/>
              </w:rPr>
            </w:pPr>
            <w:r w:rsidRPr="007B5965">
              <w:rPr>
                <w:rFonts w:ascii="Times New Roman" w:hAnsi="Times New Roman" w:cs="Times New Roman"/>
                <w:sz w:val="28"/>
                <w:szCs w:val="28"/>
              </w:rPr>
              <w:t xml:space="preserve">45) рассмотрение предложений о заключении концессионных соглашений, осуществление иных юридических действий, связанных с осуществлением указанной </w:t>
            </w:r>
            <w:r w:rsidRPr="007B5965">
              <w:rPr>
                <w:rFonts w:ascii="Times New Roman" w:hAnsi="Times New Roman" w:cs="Times New Roman"/>
                <w:sz w:val="28"/>
                <w:szCs w:val="28"/>
              </w:rPr>
              <w:lastRenderedPageBreak/>
              <w:t>функции;</w:t>
            </w:r>
          </w:p>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r w:rsidR="00117D34" w:rsidRPr="00117D34" w:rsidTr="0097789D">
        <w:tc>
          <w:tcPr>
            <w:tcW w:w="959" w:type="dxa"/>
          </w:tcPr>
          <w:p w:rsidR="00117D34" w:rsidRPr="00117D34" w:rsidRDefault="00117D34" w:rsidP="0097789D">
            <w:pPr>
              <w:rPr>
                <w:rFonts w:ascii="Times New Roman" w:hAnsi="Times New Roman" w:cs="Times New Roman"/>
                <w:sz w:val="28"/>
                <w:szCs w:val="28"/>
              </w:rPr>
            </w:pPr>
          </w:p>
        </w:tc>
        <w:tc>
          <w:tcPr>
            <w:tcW w:w="5511" w:type="dxa"/>
          </w:tcPr>
          <w:p w:rsidR="00117D34" w:rsidRPr="00117D34" w:rsidRDefault="00117D34" w:rsidP="0097789D">
            <w:pPr>
              <w:rPr>
                <w:rFonts w:ascii="Times New Roman" w:hAnsi="Times New Roman" w:cs="Times New Roman"/>
                <w:sz w:val="28"/>
                <w:szCs w:val="28"/>
              </w:rPr>
            </w:pPr>
          </w:p>
        </w:tc>
        <w:tc>
          <w:tcPr>
            <w:tcW w:w="10649" w:type="dxa"/>
          </w:tcPr>
          <w:p w:rsidR="00117D34" w:rsidRPr="00117D34" w:rsidRDefault="00117D34" w:rsidP="0097789D">
            <w:pPr>
              <w:rPr>
                <w:rFonts w:ascii="Times New Roman" w:hAnsi="Times New Roman" w:cs="Times New Roman"/>
                <w:sz w:val="28"/>
                <w:szCs w:val="28"/>
              </w:rPr>
            </w:pPr>
          </w:p>
        </w:tc>
        <w:tc>
          <w:tcPr>
            <w:tcW w:w="4536" w:type="dxa"/>
          </w:tcPr>
          <w:p w:rsidR="00117D34" w:rsidRPr="00117D34" w:rsidRDefault="00117D34"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7B5965">
        <w:rPr>
          <w:rFonts w:ascii="Times New Roman" w:hAnsi="Times New Roman" w:cs="Times New Roman"/>
          <w:b/>
          <w:sz w:val="28"/>
          <w:szCs w:val="28"/>
        </w:rPr>
        <w:t>Калужская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7B5965" w:rsidTr="0097789D">
        <w:tc>
          <w:tcPr>
            <w:tcW w:w="959" w:type="dxa"/>
          </w:tcPr>
          <w:p w:rsidR="006F0520" w:rsidRPr="007B5965" w:rsidRDefault="006F0520" w:rsidP="0097789D">
            <w:pPr>
              <w:rPr>
                <w:rFonts w:ascii="Times New Roman" w:hAnsi="Times New Roman" w:cs="Times New Roman"/>
                <w:sz w:val="28"/>
                <w:szCs w:val="28"/>
              </w:rPr>
            </w:pPr>
          </w:p>
        </w:tc>
        <w:tc>
          <w:tcPr>
            <w:tcW w:w="5511"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Распоряжение Губернатора Калужской области от 02.07.2018 N 84-р</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14.03.2019)</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реализации отдельных положений Федерального закона "О концессионных соглашениях", связанных с подготовкой, заключением, исполнением, изменением концессионных соглашений третьей стороной, по которым участвует Калужская область, от имени которой выступает Губернатор Калужской области"</w:t>
            </w:r>
          </w:p>
          <w:p w:rsidR="006F0520" w:rsidRPr="007B5965" w:rsidRDefault="006F0520" w:rsidP="0097789D">
            <w:pPr>
              <w:rPr>
                <w:rFonts w:ascii="Times New Roman" w:hAnsi="Times New Roman" w:cs="Times New Roman"/>
                <w:sz w:val="28"/>
                <w:szCs w:val="28"/>
              </w:rPr>
            </w:pPr>
          </w:p>
        </w:tc>
        <w:tc>
          <w:tcPr>
            <w:tcW w:w="10649" w:type="dxa"/>
          </w:tcPr>
          <w:p w:rsidR="007B5965" w:rsidRPr="007B5965" w:rsidRDefault="007B5965" w:rsidP="007B5965">
            <w:pPr>
              <w:autoSpaceDE w:val="0"/>
              <w:autoSpaceDN w:val="0"/>
              <w:adjustRightInd w:val="0"/>
              <w:jc w:val="both"/>
              <w:rPr>
                <w:rFonts w:ascii="Times New Roman" w:hAnsi="Times New Roman" w:cs="Times New Roman"/>
                <w:bCs/>
                <w:sz w:val="28"/>
                <w:szCs w:val="28"/>
              </w:rPr>
            </w:pPr>
            <w:r w:rsidRPr="007B5965">
              <w:rPr>
                <w:rFonts w:ascii="Times New Roman" w:hAnsi="Times New Roman" w:cs="Times New Roman"/>
                <w:bCs/>
                <w:sz w:val="28"/>
                <w:szCs w:val="28"/>
              </w:rPr>
              <w:t>Порядо</w:t>
            </w:r>
            <w:r>
              <w:rPr>
                <w:rFonts w:ascii="Times New Roman" w:hAnsi="Times New Roman" w:cs="Times New Roman"/>
                <w:bCs/>
                <w:sz w:val="28"/>
                <w:szCs w:val="28"/>
              </w:rPr>
              <w:t xml:space="preserve">к </w:t>
            </w:r>
            <w:r w:rsidRPr="007B5965">
              <w:rPr>
                <w:rFonts w:ascii="Times New Roman" w:hAnsi="Times New Roman" w:cs="Times New Roman"/>
                <w:bCs/>
                <w:sz w:val="28"/>
                <w:szCs w:val="28"/>
              </w:rPr>
              <w:t>согласования концессионных соглашений третьей стороной, по которым участвует Калужская область, от имени которой выступает Губернатор Калужской области</w:t>
            </w:r>
          </w:p>
          <w:p w:rsidR="006F0520" w:rsidRPr="007B5965" w:rsidRDefault="006F0520" w:rsidP="0097789D">
            <w:pPr>
              <w:rPr>
                <w:rFonts w:ascii="Times New Roman" w:hAnsi="Times New Roman" w:cs="Times New Roman"/>
                <w:sz w:val="28"/>
                <w:szCs w:val="28"/>
              </w:rPr>
            </w:pPr>
          </w:p>
        </w:tc>
        <w:tc>
          <w:tcPr>
            <w:tcW w:w="4536" w:type="dxa"/>
          </w:tcPr>
          <w:p w:rsidR="006F0520" w:rsidRPr="007B5965" w:rsidRDefault="006F0520"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7B5965">
            <w:pPr>
              <w:autoSpaceDE w:val="0"/>
              <w:autoSpaceDN w:val="0"/>
              <w:adjustRightInd w:val="0"/>
              <w:jc w:val="both"/>
              <w:rPr>
                <w:rFonts w:ascii="Times New Roman" w:hAnsi="Times New Roman" w:cs="Times New Roman"/>
                <w:sz w:val="28"/>
                <w:szCs w:val="28"/>
              </w:rPr>
            </w:pPr>
            <w:r w:rsidRPr="007B5965">
              <w:rPr>
                <w:rFonts w:ascii="Times New Roman" w:hAnsi="Times New Roman" w:cs="Times New Roman"/>
                <w:sz w:val="28"/>
                <w:szCs w:val="28"/>
              </w:rPr>
              <w:t>Постановление Правительства Калужской области от 30.01.2018 N 63</w:t>
            </w:r>
          </w:p>
          <w:p w:rsidR="007B5965" w:rsidRPr="007B5965" w:rsidRDefault="007B5965" w:rsidP="007B5965">
            <w:pPr>
              <w:autoSpaceDE w:val="0"/>
              <w:autoSpaceDN w:val="0"/>
              <w:adjustRightInd w:val="0"/>
              <w:jc w:val="both"/>
              <w:rPr>
                <w:rFonts w:ascii="Times New Roman" w:hAnsi="Times New Roman" w:cs="Times New Roman"/>
                <w:sz w:val="28"/>
                <w:szCs w:val="28"/>
              </w:rPr>
            </w:pPr>
            <w:proofErr w:type="gramStart"/>
            <w:r w:rsidRPr="007B5965">
              <w:rPr>
                <w:rFonts w:ascii="Times New Roman" w:hAnsi="Times New Roman" w:cs="Times New Roman"/>
                <w:sz w:val="28"/>
                <w:szCs w:val="28"/>
              </w:rPr>
              <w:t>"Об утверждении Положения о порядке принятия решений о заключении договоров (соглашений) о предоставлении субсидий из областного бюджета юридическим лицам, указанным в пунктах 1 и 8 статьи 78 Бюджетного кодекса Российской Федерации, и заключении соглашений о государственно-частном партнерстве, концессионных соглашений от имени Калужской области на срок, превышающий срок действия утвержденных лимитов бюджетных обязательств"</w:t>
            </w:r>
            <w:proofErr w:type="gramEnd"/>
          </w:p>
          <w:p w:rsidR="007B5965" w:rsidRPr="007B5965" w:rsidRDefault="007B5965"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Настоящее Положение устанавливает порядок принятия решений о заключении от имени Калужской области на срок, превышающий срок действия утвержденных лимитов бюджетных обязательств:</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1.3. Концессионных соглашений, концедентом по которым выступает Калужская область.</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Проект решения о заключении договоров (соглашений), указанных в </w:t>
            </w:r>
            <w:hyperlink w:anchor="Par0" w:history="1">
              <w:r>
                <w:rPr>
                  <w:rFonts w:ascii="Times New Roman" w:hAnsi="Times New Roman" w:cs="Times New Roman"/>
                  <w:color w:val="0000FF"/>
                  <w:sz w:val="28"/>
                  <w:szCs w:val="28"/>
                </w:rPr>
                <w:t>пункте 1</w:t>
              </w:r>
            </w:hyperlink>
            <w:r>
              <w:rPr>
                <w:rFonts w:ascii="Times New Roman" w:hAnsi="Times New Roman" w:cs="Times New Roman"/>
                <w:sz w:val="28"/>
                <w:szCs w:val="28"/>
              </w:rPr>
              <w:t xml:space="preserve"> настоящего Положения, подготавливается в форме проекта постановления Правительства Калужской области (далее - проект решения) органом исполнительной власти Калужской области в соответствующей сфере деятельности, осуществляющим полномочия главного распорядителя средств областного бюджета (далее - главный распорядитель).</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 решения о заключении договоров (соглашений) о предоставлении субсидий, указанных в </w:t>
            </w:r>
            <w:hyperlink r:id="rId120" w:history="1">
              <w:r>
                <w:rPr>
                  <w:rFonts w:ascii="Times New Roman" w:hAnsi="Times New Roman" w:cs="Times New Roman"/>
                  <w:color w:val="0000FF"/>
                  <w:sz w:val="28"/>
                  <w:szCs w:val="28"/>
                </w:rPr>
                <w:t>подпункте 1.1 пункта 1</w:t>
              </w:r>
            </w:hyperlink>
            <w:r>
              <w:rPr>
                <w:rFonts w:ascii="Times New Roman" w:hAnsi="Times New Roman" w:cs="Times New Roman"/>
                <w:sz w:val="28"/>
                <w:szCs w:val="28"/>
              </w:rPr>
              <w:t xml:space="preserve"> настоящего Положения, в рамках государственной программы Калужской области согласовывается главным распорядителем с ответственным исполнителем указанной государственной программы Калужской области в случае, если он не является одновременно ее ответственным исполнителем.</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Проект решения должен содержать:</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4.1. Предполагаемый предельный размер средств областного бюджета для предоставления субсидий (реализации соглашений - для проектов решений, предусмотренных </w:t>
            </w:r>
            <w:hyperlink r:id="rId121" w:history="1">
              <w:r>
                <w:rPr>
                  <w:rFonts w:ascii="Times New Roman" w:hAnsi="Times New Roman" w:cs="Times New Roman"/>
                  <w:color w:val="0000FF"/>
                  <w:sz w:val="28"/>
                  <w:szCs w:val="28"/>
                </w:rPr>
                <w:t>подпунктом 1.2 пункта 1</w:t>
              </w:r>
            </w:hyperlink>
            <w:r>
              <w:rPr>
                <w:rFonts w:ascii="Times New Roman" w:hAnsi="Times New Roman" w:cs="Times New Roman"/>
                <w:sz w:val="28"/>
                <w:szCs w:val="28"/>
              </w:rPr>
              <w:t xml:space="preserve"> настоящего Положения) и их распределение по годам.</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4.2. Сроки действия договоров (соглашений) (за исключением проектов решений, предусмотренных </w:t>
            </w:r>
            <w:hyperlink r:id="rId122" w:history="1">
              <w:r>
                <w:rPr>
                  <w:rFonts w:ascii="Times New Roman" w:hAnsi="Times New Roman" w:cs="Times New Roman"/>
                  <w:color w:val="0000FF"/>
                  <w:sz w:val="28"/>
                  <w:szCs w:val="28"/>
                </w:rPr>
                <w:t>подпунктами 1.2</w:t>
              </w:r>
            </w:hyperlink>
            <w:r>
              <w:rPr>
                <w:rFonts w:ascii="Times New Roman" w:hAnsi="Times New Roman" w:cs="Times New Roman"/>
                <w:sz w:val="28"/>
                <w:szCs w:val="28"/>
              </w:rPr>
              <w:t xml:space="preserve">, </w:t>
            </w:r>
            <w:hyperlink w:anchor="Par1" w:history="1">
              <w:r>
                <w:rPr>
                  <w:rFonts w:ascii="Times New Roman" w:hAnsi="Times New Roman" w:cs="Times New Roman"/>
                  <w:color w:val="0000FF"/>
                  <w:sz w:val="28"/>
                  <w:szCs w:val="28"/>
                </w:rPr>
                <w:t>1.3 пункта 1</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4.3. Случаи заключения договоров (соглашений) о предоставлении субсидий (за исключением проектов решений, предусмотренных </w:t>
            </w:r>
            <w:hyperlink r:id="rId123" w:history="1">
              <w:r>
                <w:rPr>
                  <w:rFonts w:ascii="Times New Roman" w:hAnsi="Times New Roman" w:cs="Times New Roman"/>
                  <w:color w:val="0000FF"/>
                  <w:sz w:val="28"/>
                  <w:szCs w:val="28"/>
                </w:rPr>
                <w:t>пунктом "б" подпункта 1.1</w:t>
              </w:r>
            </w:hyperlink>
            <w:r>
              <w:rPr>
                <w:rFonts w:ascii="Times New Roman" w:hAnsi="Times New Roman" w:cs="Times New Roman"/>
                <w:sz w:val="28"/>
                <w:szCs w:val="28"/>
              </w:rPr>
              <w:t xml:space="preserve">, </w:t>
            </w:r>
            <w:hyperlink r:id="rId124" w:history="1">
              <w:r>
                <w:rPr>
                  <w:rFonts w:ascii="Times New Roman" w:hAnsi="Times New Roman" w:cs="Times New Roman"/>
                  <w:color w:val="0000FF"/>
                  <w:sz w:val="28"/>
                  <w:szCs w:val="28"/>
                </w:rPr>
                <w:t>подпунктами 1.2</w:t>
              </w:r>
            </w:hyperlink>
            <w:r>
              <w:rPr>
                <w:rFonts w:ascii="Times New Roman" w:hAnsi="Times New Roman" w:cs="Times New Roman"/>
                <w:sz w:val="28"/>
                <w:szCs w:val="28"/>
              </w:rPr>
              <w:t xml:space="preserve">, </w:t>
            </w:r>
            <w:hyperlink w:anchor="Par1" w:history="1">
              <w:r>
                <w:rPr>
                  <w:rFonts w:ascii="Times New Roman" w:hAnsi="Times New Roman" w:cs="Times New Roman"/>
                  <w:color w:val="0000FF"/>
                  <w:sz w:val="28"/>
                  <w:szCs w:val="28"/>
                </w:rPr>
                <w:t>1.3 пункта 1</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4.4. Вид объекта, его кадастровый номер по каждому объекту капитального строительства и (или) объекту недвижимого имущества (для проекта решения, предусмотренного </w:t>
            </w:r>
            <w:hyperlink r:id="rId125" w:history="1">
              <w:r>
                <w:rPr>
                  <w:rFonts w:ascii="Times New Roman" w:hAnsi="Times New Roman" w:cs="Times New Roman"/>
                  <w:color w:val="0000FF"/>
                  <w:sz w:val="28"/>
                  <w:szCs w:val="28"/>
                </w:rPr>
                <w:t>пунктом "б" подпункта 1.1 пункта 1</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4.5. Наименование юридического лица, которому предоставляется субсидия (для проекта решения, предусмотренного </w:t>
            </w:r>
            <w:hyperlink r:id="rId126" w:history="1">
              <w:r>
                <w:rPr>
                  <w:rFonts w:ascii="Times New Roman" w:hAnsi="Times New Roman" w:cs="Times New Roman"/>
                  <w:color w:val="0000FF"/>
                  <w:sz w:val="28"/>
                  <w:szCs w:val="28"/>
                </w:rPr>
                <w:t>пунктом "б" подпункта 1.1 пункта 1</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4.6. Положения о реализации проекта государственно-частного партнерства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(для проекта решения, предусмотренного </w:t>
            </w:r>
            <w:hyperlink r:id="rId127" w:history="1">
              <w:r>
                <w:rPr>
                  <w:rFonts w:ascii="Times New Roman" w:hAnsi="Times New Roman" w:cs="Times New Roman"/>
                  <w:color w:val="0000FF"/>
                  <w:sz w:val="28"/>
                  <w:szCs w:val="28"/>
                </w:rPr>
                <w:t>подпунктом 1.2 пункта 1</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4.7. Поручения специально уполномоченному органу Калужской области или органам исполнительной власти Калужской области выступать концедентом от имени Калужской области по концессионным соглашениям и принимать решение о заключении концессионных соглашений в отношении объектов концессионного соглашения,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Калужской области (для проекта решения, предусмотренного </w:t>
            </w:r>
            <w:hyperlink w:anchor="Par1" w:history="1">
              <w:r>
                <w:rPr>
                  <w:rFonts w:ascii="Times New Roman" w:hAnsi="Times New Roman" w:cs="Times New Roman"/>
                  <w:color w:val="0000FF"/>
                  <w:sz w:val="28"/>
                  <w:szCs w:val="28"/>
                </w:rPr>
                <w:t>подпунктом 1.3 пункта 1</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Проекты решений направляются главным распорядителем на рассмотрение в Правительство Калужской области в соответствии с </w:t>
            </w:r>
            <w:hyperlink r:id="rId128"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Правительства Калужской области, утвержденным постановлением Правительства Калужской области от 26.04.2004 N 119 "О Регламенте Правительства Калужской области" (в ред. постановлений Правительства Калужской области от 18.04.2008 N 169, от 17.07.2008 N 295, от 21.08.2008 N 344, от 26.01.2009 N 14, от 22.09.2009 N 390, от 21.10.2010N 417, от 28.02.2011 N 95, от 09.09.2011 N 485, от 24.02.2012 N 85, от 28.12.2012 N 687, от 02.04.2013 N 168, от 26.04.2013 N 225, от 02.08.2013 N 395, от 28.01.2014 N 38, от 09.04.2014 N 231, от 01.09.2014 N 521, от 23.09.2014 N 564, от 27.10.2014 N 627, от 03.12.2014 N 715, от 13.03.2015 N 134, от 23.06.2015N 334, от 06.11.2015 N 621, от 28.12.2016 N 707, от 13.01.2017 N 13), с приложением следующих документов и сведений:</w:t>
            </w:r>
            <w:proofErr w:type="gramEnd"/>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Пояснительной записки, содержащей обоснование необходимости заключения договоров (соглашений) на срок, превышающий срок действия утвержденных лимитов бюджетных обязательств, и информацию о предполагаемых </w:t>
            </w:r>
            <w:r>
              <w:rPr>
                <w:rFonts w:ascii="Times New Roman" w:hAnsi="Times New Roman" w:cs="Times New Roman"/>
                <w:sz w:val="28"/>
                <w:szCs w:val="28"/>
              </w:rPr>
              <w:lastRenderedPageBreak/>
              <w:t>источниках финансового обеспечения реализации проекта решения в текущем финансовом году и плановом периоде, а также за пределами планового периода, обоснование (расчет) распределения предполагаемого предельного размера средств областного бюджета по годам.</w:t>
            </w:r>
            <w:proofErr w:type="gramEnd"/>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5.2. Информации о согласовании главным распорядителем проекта решения с ответственным исполнителем государственной программы Калужской области в случае, если главный распорядитель не является одновременно ее ответственным исполнителем (в отношении проекта решения, предусмотренного </w:t>
            </w:r>
            <w:hyperlink w:anchor="Par3" w:history="1">
              <w:r>
                <w:rPr>
                  <w:rFonts w:ascii="Times New Roman" w:hAnsi="Times New Roman" w:cs="Times New Roman"/>
                  <w:color w:val="0000FF"/>
                  <w:sz w:val="28"/>
                  <w:szCs w:val="28"/>
                </w:rPr>
                <w:t>пунктом 3</w:t>
              </w:r>
            </w:hyperlink>
            <w:r>
              <w:rPr>
                <w:rFonts w:ascii="Times New Roman" w:hAnsi="Times New Roman" w:cs="Times New Roman"/>
                <w:sz w:val="28"/>
                <w:szCs w:val="28"/>
              </w:rPr>
              <w:t xml:space="preserve"> настоящего Положения).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5.3. Выписки из единого государственного реестра недвижимости на объект недвижимого имущества (в отношении проекта решения, предусмотренного </w:t>
            </w:r>
            <w:hyperlink r:id="rId129" w:history="1">
              <w:r>
                <w:rPr>
                  <w:rFonts w:ascii="Times New Roman" w:hAnsi="Times New Roman" w:cs="Times New Roman"/>
                  <w:color w:val="0000FF"/>
                  <w:sz w:val="28"/>
                  <w:szCs w:val="28"/>
                </w:rPr>
                <w:t>пунктом "б" подпункта 1.1 пункта 1</w:t>
              </w:r>
            </w:hyperlink>
            <w:r>
              <w:rPr>
                <w:rFonts w:ascii="Times New Roman" w:hAnsi="Times New Roman" w:cs="Times New Roman"/>
                <w:sz w:val="28"/>
                <w:szCs w:val="28"/>
              </w:rPr>
              <w:t xml:space="preserve"> настоящего Положения).</w:t>
            </w:r>
          </w:p>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Калужской области от 24.05.2021 N 328</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концессионных соглашениях в отношении объектов образования,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Калужской области"</w:t>
            </w:r>
          </w:p>
          <w:p w:rsidR="007B5965" w:rsidRPr="007B5965" w:rsidRDefault="007B5965"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30" w:history="1">
              <w:r>
                <w:rPr>
                  <w:rFonts w:ascii="Times New Roman" w:hAnsi="Times New Roman" w:cs="Times New Roman"/>
                  <w:color w:val="0000FF"/>
                  <w:sz w:val="28"/>
                  <w:szCs w:val="28"/>
                </w:rPr>
                <w:t>пунктом 3 части 1 статьи 22</w:t>
              </w:r>
            </w:hyperlink>
            <w:r>
              <w:rPr>
                <w:rFonts w:ascii="Times New Roman" w:hAnsi="Times New Roman" w:cs="Times New Roman"/>
                <w:sz w:val="28"/>
                <w:szCs w:val="28"/>
              </w:rPr>
              <w:t xml:space="preserve"> Федерального закона "О концессионных соглашениях", </w:t>
            </w:r>
            <w:hyperlink r:id="rId131" w:history="1">
              <w:r>
                <w:rPr>
                  <w:rFonts w:ascii="Times New Roman" w:hAnsi="Times New Roman" w:cs="Times New Roman"/>
                  <w:color w:val="0000FF"/>
                  <w:sz w:val="28"/>
                  <w:szCs w:val="28"/>
                </w:rPr>
                <w:t>пунктом 3 статьи 7</w:t>
              </w:r>
            </w:hyperlink>
            <w:r>
              <w:rPr>
                <w:rFonts w:ascii="Times New Roman" w:hAnsi="Times New Roman" w:cs="Times New Roman"/>
                <w:sz w:val="28"/>
                <w:szCs w:val="28"/>
              </w:rPr>
              <w:t xml:space="preserve"> Закона Калужской области "Об управлении и распоряжении государственной собственностью Калужской области" с целью заключения концессионных соглашений в отношении объектов образования,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Калужской области, Правительство Калужской области</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ПОСТАНОВЛЯЕТ:</w:t>
            </w: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Поручить министерству образования и науки Калужской области выступать от имени Калужской области концедентом по концессионным соглашениям и принимать решение о заключении концессионных соглашений в отношении объектов образования,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Калужской области.</w:t>
            </w:r>
          </w:p>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Калужской области от 10.11.2003 N 263-ОЗ</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25.05.2021)</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налоге на имущество организаций"</w:t>
            </w:r>
          </w:p>
          <w:p w:rsidR="007B5965" w:rsidRPr="007B5965" w:rsidRDefault="007B5965"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Налоговые льготы</w:t>
            </w:r>
          </w:p>
          <w:p w:rsidR="007B5965" w:rsidRDefault="007B5965" w:rsidP="007B5965">
            <w:pPr>
              <w:autoSpaceDE w:val="0"/>
              <w:autoSpaceDN w:val="0"/>
              <w:adjustRightInd w:val="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Освобождаются от налогообложения: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20) организации - концессионеры в отношении следующих объектов концессионного соглашения, реализуемого на территории Калужской области (далее - концессионное соглашение):</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объектов теплоснабжения, централизованных систем горячего водоснабжения, холодного водоснабжения и (или) водоотведения;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объектов образования, предназначенных для реализации образовательных программ начального общего, основного общего и среднего общего образования.</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Калужской области от 25.05.2021 N 97-ОЗ)</w:t>
            </w:r>
          </w:p>
          <w:p w:rsidR="007B5965" w:rsidRDefault="007B5965" w:rsidP="007B5965">
            <w:pPr>
              <w:autoSpaceDE w:val="0"/>
              <w:autoSpaceDN w:val="0"/>
              <w:adjustRightInd w:val="0"/>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10147"/>
              <w:gridCol w:w="113"/>
            </w:tblGrid>
            <w:tr w:rsidR="007B5965">
              <w:tc>
                <w:tcPr>
                  <w:tcW w:w="60" w:type="dxa"/>
                  <w:shd w:val="clear" w:color="auto" w:fill="CED3F1"/>
                  <w:tcMar>
                    <w:top w:w="0" w:type="dxa"/>
                    <w:left w:w="0" w:type="dxa"/>
                    <w:bottom w:w="0" w:type="dxa"/>
                    <w:right w:w="0" w:type="dxa"/>
                  </w:tcMar>
                </w:tcPr>
                <w:p w:rsidR="007B5965" w:rsidRDefault="007B59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7B5965" w:rsidRDefault="007B59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7B5965" w:rsidRDefault="007B5965">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Абз</w:t>
                  </w:r>
                  <w:proofErr w:type="spellEnd"/>
                  <w:r>
                    <w:rPr>
                      <w:rFonts w:ascii="Times New Roman" w:hAnsi="Times New Roman" w:cs="Times New Roman"/>
                      <w:color w:val="392C69"/>
                      <w:sz w:val="28"/>
                      <w:szCs w:val="28"/>
                    </w:rPr>
                    <w:t xml:space="preserve">. 2 </w:t>
                  </w:r>
                  <w:proofErr w:type="spellStart"/>
                  <w:r>
                    <w:rPr>
                      <w:rFonts w:ascii="Times New Roman" w:hAnsi="Times New Roman" w:cs="Times New Roman"/>
                      <w:color w:val="392C69"/>
                      <w:sz w:val="28"/>
                      <w:szCs w:val="28"/>
                    </w:rPr>
                    <w:t>пп</w:t>
                  </w:r>
                  <w:proofErr w:type="spellEnd"/>
                  <w:r>
                    <w:rPr>
                      <w:rFonts w:ascii="Times New Roman" w:hAnsi="Times New Roman" w:cs="Times New Roman"/>
                      <w:color w:val="392C69"/>
                      <w:sz w:val="28"/>
                      <w:szCs w:val="28"/>
                    </w:rPr>
                    <w:t xml:space="preserve">. 20 п. 1 ст. 3 </w:t>
                  </w:r>
                  <w:hyperlink r:id="rId133" w:history="1">
                    <w:r>
                      <w:rPr>
                        <w:rFonts w:ascii="Times New Roman" w:hAnsi="Times New Roman" w:cs="Times New Roman"/>
                        <w:color w:val="0000FF"/>
                        <w:sz w:val="28"/>
                        <w:szCs w:val="28"/>
                      </w:rPr>
                      <w:t>утрачивает</w:t>
                    </w:r>
                  </w:hyperlink>
                  <w:r>
                    <w:rPr>
                      <w:rFonts w:ascii="Times New Roman" w:hAnsi="Times New Roman" w:cs="Times New Roman"/>
                      <w:color w:val="392C69"/>
                      <w:sz w:val="28"/>
                      <w:szCs w:val="28"/>
                    </w:rPr>
                    <w:t xml:space="preserve"> силу с 01.01.2024.</w:t>
                  </w:r>
                </w:p>
              </w:tc>
              <w:tc>
                <w:tcPr>
                  <w:tcW w:w="113" w:type="dxa"/>
                  <w:shd w:val="clear" w:color="auto" w:fill="F4F3F8"/>
                  <w:tcMar>
                    <w:top w:w="0" w:type="dxa"/>
                    <w:left w:w="0" w:type="dxa"/>
                    <w:bottom w:w="0" w:type="dxa"/>
                    <w:right w:w="0" w:type="dxa"/>
                  </w:tcMar>
                </w:tcPr>
                <w:p w:rsidR="007B5965" w:rsidRDefault="007B5965">
                  <w:pPr>
                    <w:autoSpaceDE w:val="0"/>
                    <w:autoSpaceDN w:val="0"/>
                    <w:adjustRightInd w:val="0"/>
                    <w:spacing w:after="0" w:line="240" w:lineRule="auto"/>
                    <w:jc w:val="both"/>
                    <w:rPr>
                      <w:rFonts w:ascii="Times New Roman" w:hAnsi="Times New Roman" w:cs="Times New Roman"/>
                      <w:color w:val="392C69"/>
                      <w:sz w:val="28"/>
                      <w:szCs w:val="28"/>
                    </w:rPr>
                  </w:pPr>
                </w:p>
              </w:tc>
            </w:tr>
          </w:tbl>
          <w:p w:rsidR="007B5965" w:rsidRDefault="007B5965" w:rsidP="007B5965">
            <w:pPr>
              <w:autoSpaceDE w:val="0"/>
              <w:autoSpaceDN w:val="0"/>
              <w:adjustRightInd w:val="0"/>
              <w:spacing w:before="360"/>
              <w:ind w:firstLine="540"/>
              <w:jc w:val="both"/>
              <w:rPr>
                <w:rFonts w:ascii="Times New Roman" w:hAnsi="Times New Roman" w:cs="Times New Roman"/>
                <w:sz w:val="28"/>
                <w:szCs w:val="28"/>
              </w:rPr>
            </w:pPr>
            <w:r>
              <w:rPr>
                <w:rFonts w:ascii="Times New Roman" w:hAnsi="Times New Roman" w:cs="Times New Roman"/>
                <w:sz w:val="28"/>
                <w:szCs w:val="28"/>
              </w:rPr>
              <w:lastRenderedPageBreak/>
              <w:t>Льгота предоставляется на основании концессионного соглашения и правоустанавливающих документов на объекты недвижимости, являющиеся объектом концессионного соглашения. Данные документы прилагаются к налоговой декларации.</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 расторжения или окончания срока действия концессионного соглашения применение налоговой льготы прекращается с начала квартала года, в котором концессионное соглашение было расторгнуто или истек срок его действия.</w:t>
            </w:r>
          </w:p>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Калужской области от 07.04.2003 N 192-ОЗ</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28.05.2018)</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управлении и распоряжении государственной собственностью Калужской области"</w:t>
            </w:r>
          </w:p>
          <w:p w:rsidR="007B5965" w:rsidRPr="007B5965" w:rsidRDefault="007B5965"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7. Полномочия Правительства Калужской области в сфере управления и распоряжения областной собственностью</w:t>
            </w:r>
          </w:p>
          <w:p w:rsidR="007B5965" w:rsidRDefault="007B5965" w:rsidP="007B5965">
            <w:pPr>
              <w:autoSpaceDE w:val="0"/>
              <w:autoSpaceDN w:val="0"/>
              <w:adjustRightInd w:val="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Калужской области:</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дает поручения специально уполномоченному органу рассматривать предложения о заключении концессионных соглашений, выступать концедентом от имени Калужской области по концессионным соглашениям и принимать решение о заключении концессионных соглашений в отношении объектов концессионного соглашения,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Калужской области, дает поручение органам исполнительной власти Калужской области рассматривать предложения о заключении концессионных соглашений, выступать от имени Калужской области концедентом по концессионным соглашениям и принимать решение о заключении концессионных соглашений в отношении объектов концессионного соглашения,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Калужской области;</w:t>
            </w:r>
          </w:p>
          <w:p w:rsidR="007B5965" w:rsidRDefault="007B5965" w:rsidP="007B5965">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8. Полномочия специально уполномоченного органа в сфере управления и распоряжения областной собственностью</w:t>
            </w:r>
          </w:p>
          <w:p w:rsidR="007B5965" w:rsidRDefault="007B5965" w:rsidP="007B5965">
            <w:pPr>
              <w:autoSpaceDE w:val="0"/>
              <w:autoSpaceDN w:val="0"/>
              <w:adjustRightInd w:val="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Специально уполномоченный орган:</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41) по поручению Правительства Калужской области рассматривает предложения о заключении концессионных соглашений, выступает концедентом от имени Калужской области по концессионным соглашениям и принимает решение о заключении концессионных соглашений, объекты которых относятся к вопросам ведения специально уполномоченного органа;</w:t>
            </w:r>
          </w:p>
          <w:p w:rsidR="007B5965" w:rsidRDefault="007B5965" w:rsidP="007B5965">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9. Иные органы исполнительной власти Калужской области</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10) по поручению Правительства Калужской области рассматривают предложения о заключении концессионных соглашений, выступают </w:t>
            </w:r>
            <w:proofErr w:type="spellStart"/>
            <w:r>
              <w:rPr>
                <w:rFonts w:ascii="Times New Roman" w:hAnsi="Times New Roman" w:cs="Times New Roman"/>
                <w:sz w:val="28"/>
                <w:szCs w:val="28"/>
              </w:rPr>
              <w:t>концедентами</w:t>
            </w:r>
            <w:proofErr w:type="spellEnd"/>
            <w:r>
              <w:rPr>
                <w:rFonts w:ascii="Times New Roman" w:hAnsi="Times New Roman" w:cs="Times New Roman"/>
                <w:sz w:val="28"/>
                <w:szCs w:val="28"/>
              </w:rPr>
              <w:t xml:space="preserve"> от имени Калужской области по концессионным соглашениям и принимают решение о заключении концессионных соглашений, объекты которых относятся к вопросам ведения данных органов исполнительной власти Калужской области.</w:t>
            </w:r>
          </w:p>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Калужской области от 28.03.2012 N 264-ОЗ</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разграничении полномочий между органами государственной власти Калужской области в сфере организации государственно-частного партнерства"</w:t>
            </w:r>
          </w:p>
          <w:p w:rsidR="007B5965" w:rsidRPr="007B5965" w:rsidRDefault="007B5965"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w:t>
            </w:r>
          </w:p>
          <w:p w:rsidR="007B5965" w:rsidRDefault="007B5965" w:rsidP="007B5965">
            <w:pPr>
              <w:autoSpaceDE w:val="0"/>
              <w:autoSpaceDN w:val="0"/>
              <w:adjustRightInd w:val="0"/>
              <w:ind w:firstLine="54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Калужской области в сфере организации государственно-частного партнерства осуществляет следующие полномочия: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принимает в пределах своей компетенции правовые акты по вопросам осуществления государственно-частного партнерства;</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дает поручения иным органам исполнительной власти Калужской области выступать концедентом от имени Калужской области по концессионным соглашениям;</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определяет специально уполномоченный орган исполнительной власти Калужской области в сфере управления имуществом, созданным в результате реализации концессионных соглашений;</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осуществляет иные полномочия в сфере организации государственно-частного партнерства в соответствии с законодательством.</w:t>
            </w:r>
          </w:p>
          <w:p w:rsidR="007B5965" w:rsidRDefault="007B5965" w:rsidP="007B5965">
            <w:pPr>
              <w:autoSpaceDE w:val="0"/>
              <w:autoSpaceDN w:val="0"/>
              <w:adjustRightInd w:val="0"/>
              <w:ind w:firstLine="54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5</w:t>
            </w:r>
          </w:p>
          <w:p w:rsidR="007B5965" w:rsidRDefault="007B5965" w:rsidP="007B5965">
            <w:pPr>
              <w:autoSpaceDE w:val="0"/>
              <w:autoSpaceDN w:val="0"/>
              <w:adjustRightInd w:val="0"/>
              <w:ind w:firstLine="54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Специально уполномоченный орган исполнительной власти Калужской области в сфере управления имуществом, созданным в результате реализации концессионных соглашений, осуществляет следующие полномочия: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по поручению Правительства Калужской области выступает концедентом от имени Калужской области по концессионным соглашениям;</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по поручению Правительства Калужской области управляет имуществом, созданным в результате реализации концессионных соглашений;</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осуществляет иные полномочия в сфере организации государственно-частного партнерства в соответствии с законодательством.</w:t>
            </w:r>
          </w:p>
          <w:p w:rsidR="007B5965" w:rsidRDefault="007B5965" w:rsidP="007B5965">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6</w:t>
            </w:r>
          </w:p>
          <w:p w:rsidR="007B5965" w:rsidRDefault="007B5965" w:rsidP="007B5965">
            <w:pPr>
              <w:autoSpaceDE w:val="0"/>
              <w:autoSpaceDN w:val="0"/>
              <w:adjustRightInd w:val="0"/>
              <w:ind w:firstLine="540"/>
              <w:jc w:val="both"/>
              <w:rPr>
                <w:rFonts w:ascii="Times New Roman" w:hAnsi="Times New Roman" w:cs="Times New Roman"/>
                <w:sz w:val="28"/>
                <w:szCs w:val="28"/>
              </w:rPr>
            </w:pPr>
          </w:p>
          <w:p w:rsidR="007B5965" w:rsidRDefault="007B5965" w:rsidP="007B59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Иные органы исполнительной власти Калужской области в сфере организации государственно-частного партнерства осуществляют следующие полномочия: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принимают в пределах своей компетенции правовые акты по вопросам осуществления государственно-частного партнерства;</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по поручению Правительства Калужской области выступают концедентом от имени Калужской области по концессионным соглашениям;</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3) осуществляют иные полномочия в сфере организации государственно-частного партнерства в соответствии с законодательством.</w:t>
            </w:r>
          </w:p>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C036FC">
        <w:rPr>
          <w:rFonts w:ascii="Times New Roman" w:hAnsi="Times New Roman" w:cs="Times New Roman"/>
          <w:b/>
          <w:sz w:val="28"/>
          <w:szCs w:val="28"/>
        </w:rPr>
        <w:t>Республика Алтай</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7B5965" w:rsidTr="002B12D5">
        <w:tc>
          <w:tcPr>
            <w:tcW w:w="959" w:type="dxa"/>
          </w:tcPr>
          <w:p w:rsidR="006F0520" w:rsidRPr="007B5965"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Кемеровской области - Кузбасса от 15.08.2019 N 73-ОЗ</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реализации отдельных положений Федерального закона "О концессионных соглашениях"</w:t>
            </w:r>
          </w:p>
          <w:p w:rsidR="006F0520" w:rsidRPr="007B5965" w:rsidRDefault="006F0520"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определяет исполнительные органы государственной власти Кемеровской области - Кузбасса, выступающие от имени Кемеровской области - Кузбасса на стороне концедента, в том числе при заключении концессионного соглашения без проведения конкурса, в зависимости от вида объектов концессионного соглашения.</w:t>
            </w:r>
          </w:p>
          <w:p w:rsidR="006F0520" w:rsidRPr="007B5965" w:rsidRDefault="006F0520" w:rsidP="0097789D">
            <w:pPr>
              <w:rPr>
                <w:rFonts w:ascii="Times New Roman" w:hAnsi="Times New Roman" w:cs="Times New Roman"/>
                <w:sz w:val="28"/>
                <w:szCs w:val="28"/>
              </w:rPr>
            </w:pPr>
          </w:p>
        </w:tc>
        <w:tc>
          <w:tcPr>
            <w:tcW w:w="4536" w:type="dxa"/>
          </w:tcPr>
          <w:p w:rsidR="006F0520" w:rsidRPr="007B5965" w:rsidRDefault="006F0520" w:rsidP="0097789D">
            <w:pPr>
              <w:rPr>
                <w:rFonts w:ascii="Times New Roman" w:hAnsi="Times New Roman" w:cs="Times New Roman"/>
                <w:sz w:val="28"/>
                <w:szCs w:val="28"/>
              </w:rPr>
            </w:pPr>
          </w:p>
        </w:tc>
      </w:tr>
      <w:tr w:rsidR="007B5965" w:rsidRPr="007B5965" w:rsidTr="002B12D5">
        <w:tc>
          <w:tcPr>
            <w:tcW w:w="959" w:type="dxa"/>
          </w:tcPr>
          <w:p w:rsidR="007B5965" w:rsidRPr="007B5965" w:rsidRDefault="007B5965" w:rsidP="0097789D">
            <w:pPr>
              <w:rPr>
                <w:rFonts w:ascii="Times New Roman" w:hAnsi="Times New Roman" w:cs="Times New Roman"/>
                <w:sz w:val="28"/>
                <w:szCs w:val="28"/>
              </w:rPr>
            </w:pPr>
          </w:p>
        </w:tc>
        <w:tc>
          <w:tcPr>
            <w:tcW w:w="5511" w:type="dxa"/>
            <w:shd w:val="clear" w:color="auto" w:fill="D6E3BC" w:themeFill="accent3" w:themeFillTint="66"/>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Кемеровской области - Кузбасса от 02.12.2019 N 694</w:t>
            </w:r>
          </w:p>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решений о заключении от имени Кемеровской области - Кузбасса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7B5965" w:rsidRPr="007B5965" w:rsidRDefault="007B5965" w:rsidP="0097789D">
            <w:pPr>
              <w:rPr>
                <w:rFonts w:ascii="Times New Roman" w:hAnsi="Times New Roman" w:cs="Times New Roman"/>
                <w:sz w:val="28"/>
                <w:szCs w:val="28"/>
              </w:rPr>
            </w:pPr>
          </w:p>
        </w:tc>
        <w:tc>
          <w:tcPr>
            <w:tcW w:w="10649" w:type="dxa"/>
          </w:tcPr>
          <w:p w:rsidR="007B5965" w:rsidRDefault="007B5965" w:rsidP="007B5965">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Концессионные соглашения могут заключаться на срок, превышающий срок действия утвержденных получателю средств областного бюджета лимитов бюджетных обязательств, в соответствии с </w:t>
            </w:r>
            <w:hyperlink r:id="rId134" w:history="1">
              <w:r>
                <w:rPr>
                  <w:rFonts w:ascii="Times New Roman" w:hAnsi="Times New Roman" w:cs="Times New Roman"/>
                  <w:color w:val="0000FF"/>
                  <w:sz w:val="28"/>
                  <w:szCs w:val="28"/>
                </w:rPr>
                <w:t>пунктом 9 статьи 78</w:t>
              </w:r>
            </w:hyperlink>
            <w:r>
              <w:rPr>
                <w:rFonts w:ascii="Times New Roman" w:hAnsi="Times New Roman" w:cs="Times New Roman"/>
                <w:sz w:val="28"/>
                <w:szCs w:val="28"/>
              </w:rPr>
              <w:t xml:space="preserve"> Бюджетного кодекса Российской Федерации в случае принятия решения Правительства Кемеровской области - Кузбасса о заключении концессионного соглашения, предусмотренного </w:t>
            </w:r>
            <w:hyperlink r:id="rId135"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от 21.07.2005 N 115-ФЗ "О концессионных соглашениях" (далее - Федеральный закон N 115-ФЗ), и одного изрешений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принимаемых в соответствии с </w:t>
            </w:r>
            <w:hyperlink r:id="rId136" w:history="1">
              <w:r>
                <w:rPr>
                  <w:rFonts w:ascii="Times New Roman" w:hAnsi="Times New Roman" w:cs="Times New Roman"/>
                  <w:color w:val="0000FF"/>
                  <w:sz w:val="28"/>
                  <w:szCs w:val="28"/>
                </w:rPr>
                <w:t>частью 6 статьи 29</w:t>
              </w:r>
            </w:hyperlink>
            <w:r>
              <w:rPr>
                <w:rFonts w:ascii="Times New Roman" w:hAnsi="Times New Roman" w:cs="Times New Roman"/>
                <w:sz w:val="28"/>
                <w:szCs w:val="28"/>
              </w:rPr>
              <w:t xml:space="preserve">, </w:t>
            </w:r>
            <w:hyperlink r:id="rId137" w:history="1">
              <w:r>
                <w:rPr>
                  <w:rFonts w:ascii="Times New Roman" w:hAnsi="Times New Roman" w:cs="Times New Roman"/>
                  <w:color w:val="0000FF"/>
                  <w:sz w:val="28"/>
                  <w:szCs w:val="28"/>
                </w:rPr>
                <w:t>частью 7 статьи 32</w:t>
              </w:r>
            </w:hyperlink>
            <w:r>
              <w:rPr>
                <w:rFonts w:ascii="Times New Roman" w:hAnsi="Times New Roman" w:cs="Times New Roman"/>
                <w:sz w:val="28"/>
                <w:szCs w:val="28"/>
              </w:rPr>
              <w:t xml:space="preserve"> Федерального закона N 115-ФЗ, или подписания протоколов о результатах проведения конкурса в соответствии со </w:t>
            </w:r>
            <w:hyperlink r:id="rId138" w:history="1">
              <w:r>
                <w:rPr>
                  <w:rFonts w:ascii="Times New Roman" w:hAnsi="Times New Roman" w:cs="Times New Roman"/>
                  <w:color w:val="0000FF"/>
                  <w:sz w:val="28"/>
                  <w:szCs w:val="28"/>
                </w:rPr>
                <w:t>статьей 34</w:t>
              </w:r>
            </w:hyperlink>
            <w:r>
              <w:rPr>
                <w:rFonts w:ascii="Times New Roman" w:hAnsi="Times New Roman" w:cs="Times New Roman"/>
                <w:sz w:val="28"/>
                <w:szCs w:val="28"/>
              </w:rPr>
              <w:t xml:space="preserve"> Федерального закона N 115-ФЗ, в том числе в случае включения соответствующих мероприятий в государственные программы Кемеровской области - Кузбасса на срок и в пределах средств, которые предусмотрены указанными мероприятиями, а также вслучаях, когда</w:t>
            </w:r>
            <w:proofErr w:type="gramEnd"/>
            <w:r>
              <w:rPr>
                <w:rFonts w:ascii="Times New Roman" w:hAnsi="Times New Roman" w:cs="Times New Roman"/>
                <w:sz w:val="28"/>
                <w:szCs w:val="28"/>
              </w:rPr>
              <w:t xml:space="preserve"> предполагаемый (планируемый) срок исполнения концедентом обязательств по финансированию части расходов на создание и (или) реконструкцию объекта соглашения, использование (эксплуатацию) объекта соглашения и (или) по выплате платы концедента по концессионному соглашению превышает срок реализации данных мероприятий.</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Концессионные соглашения, заключаемые без проведения конкурса в случаях, предусмотренных </w:t>
            </w:r>
            <w:hyperlink r:id="rId139" w:history="1">
              <w:r>
                <w:rPr>
                  <w:rFonts w:ascii="Times New Roman" w:hAnsi="Times New Roman" w:cs="Times New Roman"/>
                  <w:color w:val="0000FF"/>
                  <w:sz w:val="28"/>
                  <w:szCs w:val="28"/>
                </w:rPr>
                <w:t>частями 2</w:t>
              </w:r>
            </w:hyperlink>
            <w:r>
              <w:rPr>
                <w:rFonts w:ascii="Times New Roman" w:hAnsi="Times New Roman" w:cs="Times New Roman"/>
                <w:sz w:val="28"/>
                <w:szCs w:val="28"/>
              </w:rPr>
              <w:t xml:space="preserve"> и </w:t>
            </w:r>
            <w:hyperlink r:id="rId140" w:history="1">
              <w:r>
                <w:rPr>
                  <w:rFonts w:ascii="Times New Roman" w:hAnsi="Times New Roman" w:cs="Times New Roman"/>
                  <w:color w:val="0000FF"/>
                  <w:sz w:val="28"/>
                  <w:szCs w:val="28"/>
                </w:rPr>
                <w:t>4.10 статьи 37</w:t>
              </w:r>
            </w:hyperlink>
            <w:r>
              <w:rPr>
                <w:rFonts w:ascii="Times New Roman" w:hAnsi="Times New Roman" w:cs="Times New Roman"/>
                <w:sz w:val="28"/>
                <w:szCs w:val="28"/>
              </w:rPr>
              <w:t xml:space="preserve"> Федерального закона N 115-ФЗ, могут заключаться на срок, превышающий срок действия утвержденных получателю средств областного бюджета лимитов бюджетных обязательств, в соответствии с </w:t>
            </w:r>
            <w:hyperlink r:id="rId141" w:history="1">
              <w:r>
                <w:rPr>
                  <w:rFonts w:ascii="Times New Roman" w:hAnsi="Times New Roman" w:cs="Times New Roman"/>
                  <w:color w:val="0000FF"/>
                  <w:sz w:val="28"/>
                  <w:szCs w:val="28"/>
                </w:rPr>
                <w:t>пунктом 9 статьи 78</w:t>
              </w:r>
            </w:hyperlink>
            <w:r>
              <w:rPr>
                <w:rFonts w:ascii="Times New Roman" w:hAnsi="Times New Roman" w:cs="Times New Roman"/>
                <w:sz w:val="28"/>
                <w:szCs w:val="28"/>
              </w:rPr>
              <w:t xml:space="preserve"> Бюджетного кодекса Российской Федерации в случае принятия решения Правительства Кемеровской области - Кузбасса о заключении концессионного соглашения, предусмотренного </w:t>
            </w:r>
            <w:hyperlink r:id="rId142" w:history="1">
              <w:r>
                <w:rPr>
                  <w:rFonts w:ascii="Times New Roman" w:hAnsi="Times New Roman" w:cs="Times New Roman"/>
                  <w:color w:val="0000FF"/>
                  <w:sz w:val="28"/>
                  <w:szCs w:val="28"/>
                </w:rPr>
                <w:t>статьей 22</w:t>
              </w:r>
              <w:proofErr w:type="gramEnd"/>
            </w:hyperlink>
            <w:proofErr w:type="gramStart"/>
            <w:r>
              <w:rPr>
                <w:rFonts w:ascii="Times New Roman" w:hAnsi="Times New Roman" w:cs="Times New Roman"/>
                <w:sz w:val="28"/>
                <w:szCs w:val="28"/>
              </w:rPr>
              <w:t>Федерального закона N 115-ФЗ, в том числе в случае включения соответствующих мероприятий в государственные программы Кемеровской области - Кузбасса на срок и в пределах средств, которые предусмотрены указанными мероприятиями, а также в случаях, когда предполагаемый (планируемый) срок исполнения концедентом обязательств по финансированию части расходов на создание и (или) реконструкцию объекта соглашения, использование (эксплуатацию) объекта соглашения и (или) по выплате платы концедента</w:t>
            </w:r>
            <w:proofErr w:type="gramEnd"/>
            <w:r>
              <w:rPr>
                <w:rFonts w:ascii="Times New Roman" w:hAnsi="Times New Roman" w:cs="Times New Roman"/>
                <w:sz w:val="28"/>
                <w:szCs w:val="28"/>
              </w:rPr>
              <w:t xml:space="preserve"> по </w:t>
            </w:r>
            <w:r>
              <w:rPr>
                <w:rFonts w:ascii="Times New Roman" w:hAnsi="Times New Roman" w:cs="Times New Roman"/>
                <w:sz w:val="28"/>
                <w:szCs w:val="28"/>
              </w:rPr>
              <w:lastRenderedPageBreak/>
              <w:t>концессионному соглашению превышает срок реализации данных мероприятий.</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Концессионные соглашения могут заключаться на срок, превышающий срок действия утвержденных получателю средств областного бюджета лимитов бюджетных обязательств, на основании решений Правительства Кемеровской области - Кузбасса о заключении концессионных соглашений, принятых в пределах средств, предусмотренных нормативными правовыми актами Правительства Кемеровской области - Кузбасса о подготовке и реализации бюджетных инвестиций в объекты капитального строительства государственной собственности Кемеровской области - Кузбасса, утвержденных в соответствии с </w:t>
            </w:r>
            <w:hyperlink r:id="rId143" w:history="1">
              <w:r>
                <w:rPr>
                  <w:rFonts w:ascii="Times New Roman" w:hAnsi="Times New Roman" w:cs="Times New Roman"/>
                  <w:color w:val="0000FF"/>
                  <w:sz w:val="28"/>
                  <w:szCs w:val="28"/>
                </w:rPr>
                <w:t>пунктом</w:t>
              </w:r>
              <w:proofErr w:type="gramEnd"/>
              <w:r>
                <w:rPr>
                  <w:rFonts w:ascii="Times New Roman" w:hAnsi="Times New Roman" w:cs="Times New Roman"/>
                  <w:color w:val="0000FF"/>
                  <w:sz w:val="28"/>
                  <w:szCs w:val="28"/>
                </w:rPr>
                <w:t xml:space="preserve"> 5 статьи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w:t>
            </w:r>
          </w:p>
          <w:p w:rsidR="007B5965" w:rsidRDefault="007B5965" w:rsidP="007B5965">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3.</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Правительства Кемеровской области - Кузбасса о заключении концессионного соглашения принимается в форме распоряжения Правительства Кемеровской области - Кузбасса в соответствии со </w:t>
            </w:r>
            <w:hyperlink r:id="rId144" w:history="1">
              <w:r>
                <w:rPr>
                  <w:rFonts w:ascii="Times New Roman" w:hAnsi="Times New Roman" w:cs="Times New Roman"/>
                  <w:color w:val="0000FF"/>
                  <w:sz w:val="28"/>
                  <w:szCs w:val="28"/>
                </w:rPr>
                <w:t>статьей 22</w:t>
              </w:r>
            </w:hyperlink>
            <w:r>
              <w:rPr>
                <w:rFonts w:ascii="Times New Roman" w:hAnsi="Times New Roman" w:cs="Times New Roman"/>
                <w:sz w:val="28"/>
                <w:szCs w:val="28"/>
              </w:rPr>
              <w:t xml:space="preserve"> Федерального закона N 115-ФЗ.</w:t>
            </w:r>
          </w:p>
          <w:p w:rsidR="007B5965" w:rsidRDefault="007B5965" w:rsidP="007B5965">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4.</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Проект решения Правительства Кемеровской области - Кузбасса о заключении концессионного соглашения подготавливает уполномоченный исполнительный орган государственной власти Кемеровской области - Кузбасса, выступающий в качестве стороны концессионного соглашения (концедента) при заключении концессионных соглашений от имени Кемеровской области - Кузбасса в соответствии с </w:t>
            </w:r>
            <w:hyperlink r:id="rId14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Кемеровской области - Кузбасса от 15.08.2019 N 73-ОЗ "О реализации отдельных положений Федерального закона "О концессионных соглашениях".</w:t>
            </w:r>
            <w:proofErr w:type="gramEnd"/>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Проекты решения Правительства Кемеровской области - Кузбасса о реализации проекта государственно-частного партнерства, о заключении концессионного соглашения согласовываются подготовившим их исполнительным органом государственной власти Кемеровской области - Кузбасса с главным финансовым управлением Кемеровской области.</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Проект решения Правительства Кемеровской области - Кузбасса о реализации проекта государственно-частного партнерства согласовывается главным финансовым управлением Кемеровской области при осуществлении согласования, установленного абзацем третьим </w:t>
            </w:r>
            <w:hyperlink r:id="rId146" w:history="1">
              <w:r>
                <w:rPr>
                  <w:rFonts w:ascii="Times New Roman" w:hAnsi="Times New Roman" w:cs="Times New Roman"/>
                  <w:color w:val="0000FF"/>
                  <w:sz w:val="28"/>
                  <w:szCs w:val="28"/>
                </w:rPr>
                <w:t>пункта 19</w:t>
              </w:r>
            </w:hyperlink>
            <w:r>
              <w:rPr>
                <w:rFonts w:ascii="Times New Roman" w:hAnsi="Times New Roman" w:cs="Times New Roman"/>
                <w:sz w:val="28"/>
                <w:szCs w:val="28"/>
              </w:rPr>
              <w:t xml:space="preserve"> Порядка взаимодействия,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10 дней до окончания срока, установленного </w:t>
            </w:r>
            <w:hyperlink r:id="rId147" w:history="1">
              <w:r>
                <w:rPr>
                  <w:rFonts w:ascii="Times New Roman" w:hAnsi="Times New Roman" w:cs="Times New Roman"/>
                  <w:color w:val="0000FF"/>
                  <w:sz w:val="28"/>
                  <w:szCs w:val="28"/>
                </w:rPr>
                <w:t>пунктом 18</w:t>
              </w:r>
            </w:hyperlink>
            <w:r>
              <w:rPr>
                <w:rFonts w:ascii="Times New Roman" w:hAnsi="Times New Roman" w:cs="Times New Roman"/>
                <w:sz w:val="28"/>
                <w:szCs w:val="28"/>
              </w:rPr>
              <w:t xml:space="preserve"> Порядка взаимодействия.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Проект решения Правительства Кемеровской области - Кузбасса о заключении концессионного соглашения согласовывается главным финансовым управлением Кемеровской области в течение 20 дней.</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6. Исполнительный орган государственный власти Кемеровской области - Кузбасса, ответственный за подготовку и согласование проекта решения Правительства Кемеровской области - Кузбасса о реализации проекта государственно-частного партнерства, о заключении концессионного соглашения, вместе с проектом решения представляет в главное финансовое управление Кемеровской области пояснительную записку, содержащую следующую информацию:</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обоснование необходимости заключения соглашения о государственно-частном партнерстве, концессионного соглашения на срок, превышающий срок действия утвержденных лимитов бюджетных обязательств, и информацию о предполагаемых источниках финансового обеспечения реализации проекта решения в текущем финансовом году и плановом периоде, а также за пределами планового периода, расчет распределения предполагаемого (планируемого) предельного размера средств областного бюджета по годам;</w:t>
            </w:r>
            <w:proofErr w:type="gramEnd"/>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оценку эффективности использования средств областного бюджета в рамках реализации проекта государственно-частного партнерства, исполнения концессионного соглашения;</w:t>
            </w:r>
          </w:p>
          <w:p w:rsidR="007B5965" w:rsidRDefault="007B5965" w:rsidP="007B5965">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бюджетную классификацию расходов областного бюджета, по которой планируется обеспечение публичным партнером частичного финансирования создания частным партнером объекта соглашения, финансирование его эксплуатации и (или) технического обслуживания за счет средств областного бюджета (при предоставлении субсидий из областного бюджета по соглашению о государственно-частном партнерстве), финансирование концедентом части расходов на создание и (или) реконструкцию объекта соглашения, использование (эксплуатацию) объекта соглашения и (или) выплата платы</w:t>
            </w:r>
            <w:proofErr w:type="gramEnd"/>
            <w:r>
              <w:rPr>
                <w:rFonts w:ascii="Times New Roman" w:hAnsi="Times New Roman" w:cs="Times New Roman"/>
                <w:sz w:val="28"/>
                <w:szCs w:val="28"/>
              </w:rPr>
              <w:t xml:space="preserve"> концедента за счет средств областного бюджета (при осуществлении бюджетных инвестиций, предоставлении субсидий из областного бюджета по концессионному соглашению).</w:t>
            </w:r>
          </w:p>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gramStart"/>
            <w:r>
              <w:rPr>
                <w:rFonts w:ascii="Times New Roman" w:hAnsi="Times New Roman" w:cs="Times New Roman"/>
                <w:sz w:val="28"/>
                <w:szCs w:val="28"/>
              </w:rPr>
              <w:t>Ленинск-Кузнецкого</w:t>
            </w:r>
            <w:proofErr w:type="gramEnd"/>
            <w:r>
              <w:rPr>
                <w:rFonts w:ascii="Times New Roman" w:hAnsi="Times New Roman" w:cs="Times New Roman"/>
                <w:sz w:val="28"/>
                <w:szCs w:val="28"/>
              </w:rPr>
              <w:t xml:space="preserve"> городского округа от 09.12.2019 N 2327</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порядке предоставления бюджетных инвестиций в объекты капитального строительства в соответствии с концессионными соглашениями в отношении объектов теплоснабжения и горячего водоснабжения, находящихся в муниципальной собственности </w:t>
            </w:r>
            <w:proofErr w:type="gramStart"/>
            <w:r>
              <w:rPr>
                <w:rFonts w:ascii="Times New Roman" w:hAnsi="Times New Roman" w:cs="Times New Roman"/>
                <w:sz w:val="28"/>
                <w:szCs w:val="28"/>
              </w:rPr>
              <w:t>Ленинск-Кузнецкого</w:t>
            </w:r>
            <w:proofErr w:type="gramEnd"/>
            <w:r>
              <w:rPr>
                <w:rFonts w:ascii="Times New Roman" w:hAnsi="Times New Roman" w:cs="Times New Roman"/>
                <w:sz w:val="28"/>
                <w:szCs w:val="28"/>
              </w:rPr>
              <w:t xml:space="preserve"> городского округа"</w:t>
            </w:r>
          </w:p>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447967" w:rsidP="0097789D">
            <w:pPr>
              <w:rPr>
                <w:rFonts w:ascii="Times New Roman" w:hAnsi="Times New Roman" w:cs="Times New Roman"/>
                <w:sz w:val="28"/>
                <w:szCs w:val="28"/>
              </w:rPr>
            </w:pPr>
            <w:r>
              <w:rPr>
                <w:rFonts w:ascii="Times New Roman" w:hAnsi="Times New Roman" w:cs="Times New Roman"/>
                <w:sz w:val="28"/>
                <w:szCs w:val="28"/>
              </w:rPr>
              <w:t>Пример бюджетных инвестиций</w:t>
            </w: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r w:rsidR="007B5965" w:rsidRPr="007B5965" w:rsidTr="0097789D">
        <w:tc>
          <w:tcPr>
            <w:tcW w:w="959" w:type="dxa"/>
          </w:tcPr>
          <w:p w:rsidR="007B5965" w:rsidRPr="007B5965" w:rsidRDefault="007B5965" w:rsidP="0097789D">
            <w:pPr>
              <w:rPr>
                <w:rFonts w:ascii="Times New Roman" w:hAnsi="Times New Roman" w:cs="Times New Roman"/>
                <w:sz w:val="28"/>
                <w:szCs w:val="28"/>
              </w:rPr>
            </w:pPr>
          </w:p>
        </w:tc>
        <w:tc>
          <w:tcPr>
            <w:tcW w:w="5511" w:type="dxa"/>
          </w:tcPr>
          <w:p w:rsidR="007B5965" w:rsidRPr="007B5965" w:rsidRDefault="007B5965" w:rsidP="0097789D">
            <w:pPr>
              <w:rPr>
                <w:rFonts w:ascii="Times New Roman" w:hAnsi="Times New Roman" w:cs="Times New Roman"/>
                <w:sz w:val="28"/>
                <w:szCs w:val="28"/>
              </w:rPr>
            </w:pPr>
          </w:p>
        </w:tc>
        <w:tc>
          <w:tcPr>
            <w:tcW w:w="10649" w:type="dxa"/>
          </w:tcPr>
          <w:p w:rsidR="007B5965" w:rsidRPr="007B5965" w:rsidRDefault="007B5965" w:rsidP="0097789D">
            <w:pPr>
              <w:rPr>
                <w:rFonts w:ascii="Times New Roman" w:hAnsi="Times New Roman" w:cs="Times New Roman"/>
                <w:sz w:val="28"/>
                <w:szCs w:val="28"/>
              </w:rPr>
            </w:pPr>
          </w:p>
        </w:tc>
        <w:tc>
          <w:tcPr>
            <w:tcW w:w="4536" w:type="dxa"/>
          </w:tcPr>
          <w:p w:rsidR="007B5965" w:rsidRPr="007B5965" w:rsidRDefault="007B5965"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7967">
        <w:rPr>
          <w:rFonts w:ascii="Times New Roman" w:hAnsi="Times New Roman" w:cs="Times New Roman"/>
          <w:b/>
          <w:sz w:val="28"/>
          <w:szCs w:val="28"/>
        </w:rPr>
        <w:t>Липецкая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447967" w:rsidTr="0097789D">
        <w:tc>
          <w:tcPr>
            <w:tcW w:w="959" w:type="dxa"/>
          </w:tcPr>
          <w:p w:rsidR="006F0520" w:rsidRPr="00447967" w:rsidRDefault="006F0520" w:rsidP="0097789D">
            <w:pPr>
              <w:rPr>
                <w:rFonts w:ascii="Times New Roman" w:hAnsi="Times New Roman" w:cs="Times New Roman"/>
                <w:sz w:val="28"/>
                <w:szCs w:val="28"/>
              </w:rPr>
            </w:pPr>
          </w:p>
        </w:tc>
        <w:tc>
          <w:tcPr>
            <w:tcW w:w="5511" w:type="dxa"/>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Липецкой области от 29.10.2014 N 467</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31.03.2020)</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принятия решений о заключении государственных контрактов на поставку товаров, выполнение работ, оказание услуг для обеспечения нужд Липецкой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6F0520" w:rsidRPr="00447967" w:rsidRDefault="006F0520" w:rsidP="0097789D">
            <w:pPr>
              <w:rPr>
                <w:rFonts w:ascii="Times New Roman" w:hAnsi="Times New Roman" w:cs="Times New Roman"/>
                <w:sz w:val="28"/>
                <w:szCs w:val="28"/>
              </w:rPr>
            </w:pPr>
          </w:p>
        </w:tc>
        <w:tc>
          <w:tcPr>
            <w:tcW w:w="10649" w:type="dxa"/>
          </w:tcPr>
          <w:p w:rsidR="00447967" w:rsidRDefault="00447967" w:rsidP="0044796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 Концессионные соглашения на срок, превышающий срок действия утвержденных лимитов бюджетных обязательств, могут заключаться на основании решений администрации Липецкой области о заключении концессионных соглашений, принимаемых в соответствии с законодательством Российской Федерации о концессионных соглашениях:</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пределах средств, предусмотренных решениями администрации Липецкой области о подготовке и реализации бюджетных инвестиций в объекты капитального строительства государственной собственности Липецкой области, принимаемыми в соответствии со </w:t>
            </w:r>
            <w:hyperlink r:id="rId148"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и </w:t>
            </w:r>
            <w:hyperlink r:id="rId149"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администрации Липецкой области от 17 марта 2014 года N 127 "Об утверждении Порядков в сфере осуществления капитальных вложений в объекты государственной собственности Липецкой области";</w:t>
            </w:r>
            <w:proofErr w:type="gramEnd"/>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рамках государственных программ Липецкой области на срок и в пределах средств, которые предусмотрены соответствующими мероприятиями указанных программ.</w:t>
            </w:r>
          </w:p>
          <w:p w:rsidR="006F0520" w:rsidRPr="00447967" w:rsidRDefault="006F0520" w:rsidP="0097789D">
            <w:pPr>
              <w:rPr>
                <w:rFonts w:ascii="Times New Roman" w:hAnsi="Times New Roman" w:cs="Times New Roman"/>
                <w:sz w:val="28"/>
                <w:szCs w:val="28"/>
              </w:rPr>
            </w:pPr>
          </w:p>
        </w:tc>
        <w:tc>
          <w:tcPr>
            <w:tcW w:w="4536" w:type="dxa"/>
          </w:tcPr>
          <w:p w:rsidR="006F0520" w:rsidRPr="00447967" w:rsidRDefault="006F0520"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Распоряжение администрации Липецкой области от 10.10.2016 N 499-р</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порядков межведомственного взаимодействия и координации деятельности исполнительных органов государственной власти Липецкой области при подготовке и запуске проектов на основе государственно-частного партнерства и концессионных соглашений"</w:t>
            </w:r>
          </w:p>
          <w:p w:rsidR="00447967" w:rsidRPr="00447967" w:rsidRDefault="00447967" w:rsidP="00447967">
            <w:pPr>
              <w:autoSpaceDE w:val="0"/>
              <w:autoSpaceDN w:val="0"/>
              <w:adjustRightInd w:val="0"/>
              <w:jc w:val="both"/>
              <w:rPr>
                <w:rFonts w:ascii="Times New Roman" w:hAnsi="Times New Roman" w:cs="Times New Roman"/>
                <w:sz w:val="28"/>
                <w:szCs w:val="28"/>
              </w:rPr>
            </w:pPr>
          </w:p>
        </w:tc>
        <w:tc>
          <w:tcPr>
            <w:tcW w:w="10649" w:type="dxa"/>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взаимодействия исполнительных органов государственной власти Липецкой области при подготовке проекта государственно-частного партнерства, принятии решения о реализации проекта государственно-частного партнерства, организации конкурсных процедур для отбора частного партнера и заключении соглашения о государственно-частном партнерстве в Липецкой области</w:t>
            </w:r>
          </w:p>
          <w:p w:rsidR="00447967" w:rsidRDefault="00447967" w:rsidP="00447967">
            <w:pPr>
              <w:autoSpaceDE w:val="0"/>
              <w:autoSpaceDN w:val="0"/>
              <w:adjustRightInd w:val="0"/>
              <w:jc w:val="both"/>
              <w:rPr>
                <w:rFonts w:ascii="Times New Roman" w:hAnsi="Times New Roman" w:cs="Times New Roman"/>
                <w:sz w:val="28"/>
                <w:szCs w:val="28"/>
              </w:rPr>
            </w:pP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принятия администрацией Липецкой области решения о заключении от имени Липецкой области концессионного соглашения</w:t>
            </w:r>
          </w:p>
          <w:p w:rsidR="00447967" w:rsidRDefault="00447967" w:rsidP="00447967">
            <w:pPr>
              <w:autoSpaceDE w:val="0"/>
              <w:autoSpaceDN w:val="0"/>
              <w:adjustRightInd w:val="0"/>
              <w:jc w:val="both"/>
              <w:rPr>
                <w:rFonts w:ascii="Times New Roman" w:hAnsi="Times New Roman" w:cs="Times New Roman"/>
                <w:sz w:val="28"/>
                <w:szCs w:val="28"/>
              </w:rPr>
            </w:pP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рассмотрения предложения о заключении концессионного соглашения</w:t>
            </w:r>
          </w:p>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447967">
        <w:rPr>
          <w:rFonts w:ascii="Times New Roman" w:hAnsi="Times New Roman" w:cs="Times New Roman"/>
          <w:b/>
          <w:sz w:val="28"/>
          <w:szCs w:val="28"/>
        </w:rPr>
        <w:t>Омская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447967" w:rsidTr="002B12D5">
        <w:tc>
          <w:tcPr>
            <w:tcW w:w="959" w:type="dxa"/>
          </w:tcPr>
          <w:p w:rsidR="006F0520" w:rsidRPr="00447967"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Омской области от 25.11.2015 N 328-п</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19.08.2020)</w:t>
            </w:r>
          </w:p>
          <w:p w:rsidR="00447967" w:rsidRDefault="00447967" w:rsidP="00447967">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Порядка принятия решений о заключении договоров (соглашений) о предоставлении субсидий из областного бюджета юридическим лицам, указанным в пунктах 1, 8 и 8.1 статьи 78 Бюджетного кодекса Российской Федерации, в том числе в соответствии с условиями специальных инвестиционных контрактов, заключенных на основании Федерального закона "О промышленной политике в Российской Федерации", и соглашений о государственно-частном партнерстве, концессионных соглашений от имени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Омской</w:t>
            </w:r>
            <w:proofErr w:type="gramEnd"/>
            <w:r>
              <w:rPr>
                <w:rFonts w:ascii="Times New Roman" w:hAnsi="Times New Roman" w:cs="Times New Roman"/>
                <w:sz w:val="28"/>
                <w:szCs w:val="28"/>
              </w:rPr>
              <w:t xml:space="preserve"> области на срок, превышающий срок действия утвержденных лимитов бюджетных обязательств"</w:t>
            </w:r>
          </w:p>
          <w:p w:rsidR="006F0520" w:rsidRPr="00447967" w:rsidRDefault="006F0520" w:rsidP="0097789D">
            <w:pPr>
              <w:rPr>
                <w:rFonts w:ascii="Times New Roman" w:hAnsi="Times New Roman" w:cs="Times New Roman"/>
                <w:sz w:val="28"/>
                <w:szCs w:val="28"/>
              </w:rPr>
            </w:pPr>
          </w:p>
        </w:tc>
        <w:tc>
          <w:tcPr>
            <w:tcW w:w="10649" w:type="dxa"/>
          </w:tcPr>
          <w:p w:rsidR="00447967" w:rsidRDefault="00447967" w:rsidP="0044796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Заключение договора или соглашения на срок, превышающий срок действия утвержденных лимитов бюджетных обязательств, осуществляется на основании решения о заключении договора или соглашения на срок, превышающий срок действия утвержденных лимитов бюджетных обязательств.</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15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Омской области от 13.06.2018 N 166-п)</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В случае если соглашение заключается на срок, превышающий срок действия утвержденных лимитов бюджетных обязательств, в целях реализации соответствующего мероприятия государственной программы Омской области решение о заключении соглашения на срок, превышающий срок действия утвержденных лимитов бюджетных обязательств, принимается в пределах срока реализации данного мероприятия.</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3 в ред. </w:t>
            </w:r>
            <w:hyperlink r:id="rId15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Омской области от 13.06.2018 N 166-п)</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Решение о заключении соглашения на срок, превышающий срок действия утвержденных лимитов бюджетных обязательств, принимается в форме распоряжения Правительства Омской области в соответствии с законодательством Российской Федерации о специальных инвестиционных контрактах,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концессионных соглашениях, а также </w:t>
            </w:r>
            <w:hyperlink r:id="rId15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Омской области "Об управлении собственностью Омской области".</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Омской области от 10.08.2016 </w:t>
            </w:r>
            <w:hyperlink r:id="rId153" w:history="1">
              <w:r>
                <w:rPr>
                  <w:rFonts w:ascii="Times New Roman" w:hAnsi="Times New Roman" w:cs="Times New Roman"/>
                  <w:color w:val="0000FF"/>
                  <w:sz w:val="28"/>
                  <w:szCs w:val="28"/>
                </w:rPr>
                <w:t>N 227-п</w:t>
              </w:r>
            </w:hyperlink>
            <w:r>
              <w:rPr>
                <w:rFonts w:ascii="Times New Roman" w:hAnsi="Times New Roman" w:cs="Times New Roman"/>
                <w:sz w:val="28"/>
                <w:szCs w:val="28"/>
              </w:rPr>
              <w:t xml:space="preserve">, от 13.06.2018 </w:t>
            </w:r>
            <w:hyperlink r:id="rId154" w:history="1">
              <w:r>
                <w:rPr>
                  <w:rFonts w:ascii="Times New Roman" w:hAnsi="Times New Roman" w:cs="Times New Roman"/>
                  <w:color w:val="0000FF"/>
                  <w:sz w:val="28"/>
                  <w:szCs w:val="28"/>
                </w:rPr>
                <w:t>N 166-п</w:t>
              </w:r>
            </w:hyperlink>
            <w:r>
              <w:rPr>
                <w:rFonts w:ascii="Times New Roman" w:hAnsi="Times New Roman" w:cs="Times New Roman"/>
                <w:sz w:val="28"/>
                <w:szCs w:val="28"/>
              </w:rPr>
              <w:t xml:space="preserve">, от 19.08.2020 </w:t>
            </w:r>
            <w:hyperlink r:id="rId155" w:history="1">
              <w:r>
                <w:rPr>
                  <w:rFonts w:ascii="Times New Roman" w:hAnsi="Times New Roman" w:cs="Times New Roman"/>
                  <w:color w:val="0000FF"/>
                  <w:sz w:val="28"/>
                  <w:szCs w:val="28"/>
                </w:rPr>
                <w:t>N 333-п</w:t>
              </w:r>
            </w:hyperlink>
            <w:r>
              <w:rPr>
                <w:rFonts w:ascii="Times New Roman" w:hAnsi="Times New Roman" w:cs="Times New Roman"/>
                <w:sz w:val="28"/>
                <w:szCs w:val="28"/>
              </w:rPr>
              <w:t>)</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Решением о заключении договоров на срок, превышающий срок действия утвержденных лимитов бюджетных обязательств, является нормативный правовой акт Правительства Омской области, содержащий соответствующее мероприятие государственной программы Омской области.</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5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"consultantplus://offline/ref=1F0C9BCC675A64E6EDC0DB1FF880E7614AE6A3FB60863AAC275FE309A4C7B3BCC88E1B339DF20454B4515ED9294340FADDB884F170D6ABEE85215C56bFq9S"</w:instrText>
            </w:r>
            <w:r w:rsidR="00906D3B">
              <w:fldChar w:fldCharType="separate"/>
            </w:r>
            <w:r>
              <w:rPr>
                <w:rFonts w:ascii="Times New Roman" w:hAnsi="Times New Roman" w:cs="Times New Roman"/>
                <w:color w:val="0000FF"/>
                <w:sz w:val="28"/>
                <w:szCs w:val="28"/>
              </w:rPr>
              <w:t>Постановлением</w:t>
            </w:r>
            <w:proofErr w:type="spellEnd"/>
            <w:r w:rsidR="00906D3B">
              <w:fldChar w:fldCharType="end"/>
            </w:r>
            <w:r>
              <w:rPr>
                <w:rFonts w:ascii="Times New Roman" w:hAnsi="Times New Roman" w:cs="Times New Roman"/>
                <w:sz w:val="28"/>
                <w:szCs w:val="28"/>
              </w:rPr>
              <w:t xml:space="preserve"> Правительства Омской области от 13.06.2018 N 166-п)</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заключении договора (соглашения) о предоставлении субсидии из областного бюджета юридическим лицам, указанным в </w:t>
            </w:r>
            <w:hyperlink r:id="rId156" w:history="1">
              <w:r>
                <w:rPr>
                  <w:rFonts w:ascii="Times New Roman" w:hAnsi="Times New Roman" w:cs="Times New Roman"/>
                  <w:color w:val="0000FF"/>
                  <w:sz w:val="28"/>
                  <w:szCs w:val="28"/>
                </w:rPr>
                <w:t>пунктах 8</w:t>
              </w:r>
            </w:hyperlink>
            <w:r>
              <w:rPr>
                <w:rFonts w:ascii="Times New Roman" w:hAnsi="Times New Roman" w:cs="Times New Roman"/>
                <w:sz w:val="28"/>
                <w:szCs w:val="28"/>
              </w:rPr>
              <w:t xml:space="preserve">, </w:t>
            </w:r>
            <w:hyperlink r:id="rId157" w:history="1">
              <w:r>
                <w:rPr>
                  <w:rFonts w:ascii="Times New Roman" w:hAnsi="Times New Roman" w:cs="Times New Roman"/>
                  <w:color w:val="0000FF"/>
                  <w:sz w:val="28"/>
                  <w:szCs w:val="28"/>
                </w:rPr>
                <w:t>8.1 статьи 78</w:t>
              </w:r>
            </w:hyperlink>
            <w:r>
              <w:rPr>
                <w:rFonts w:ascii="Times New Roman" w:hAnsi="Times New Roman" w:cs="Times New Roman"/>
                <w:sz w:val="28"/>
                <w:szCs w:val="28"/>
              </w:rPr>
              <w:t xml:space="preserve"> Бюджетного кодекса Российской Федерации, на срок, превышающий срок действия утвержденных лимитов бюджетных обязательств (далее соответственно - договор о предоставлении субсидии, субсидия), должно содержать следующую информацию:</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Омской области от 19.08.2020 N 333-п)</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юридического лица, которому предоставляется субсидия;</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срок, на который заключается договор о предоставлении субсидии;</w:t>
            </w:r>
          </w:p>
          <w:p w:rsidR="00447967" w:rsidRDefault="00447967" w:rsidP="00447967">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3) порядок внесения изменений в договор о предоставлении субсидии в случае уменьшения ранее доведенных в установленном порядке до главного распорядителя средств областного бюджета, предоставляющего субсидию, лимитов бюджетных обязательств на предоставление субсидии.</w:t>
            </w:r>
          </w:p>
          <w:p w:rsidR="006F0520" w:rsidRPr="00447967" w:rsidRDefault="006F0520" w:rsidP="0097789D">
            <w:pPr>
              <w:rPr>
                <w:rFonts w:ascii="Times New Roman" w:hAnsi="Times New Roman" w:cs="Times New Roman"/>
                <w:sz w:val="28"/>
                <w:szCs w:val="28"/>
              </w:rPr>
            </w:pPr>
          </w:p>
        </w:tc>
        <w:tc>
          <w:tcPr>
            <w:tcW w:w="4536" w:type="dxa"/>
          </w:tcPr>
          <w:p w:rsidR="006F0520" w:rsidRPr="00447967" w:rsidRDefault="006F0520" w:rsidP="0097789D">
            <w:pPr>
              <w:rPr>
                <w:rFonts w:ascii="Times New Roman" w:hAnsi="Times New Roman" w:cs="Times New Roman"/>
                <w:sz w:val="28"/>
                <w:szCs w:val="28"/>
              </w:rPr>
            </w:pPr>
          </w:p>
        </w:tc>
      </w:tr>
      <w:tr w:rsidR="00447967" w:rsidRPr="00447967" w:rsidTr="002B12D5">
        <w:tc>
          <w:tcPr>
            <w:tcW w:w="959" w:type="dxa"/>
          </w:tcPr>
          <w:p w:rsidR="00447967" w:rsidRPr="00447967" w:rsidRDefault="00447967" w:rsidP="0097789D">
            <w:pPr>
              <w:rPr>
                <w:rFonts w:ascii="Times New Roman" w:hAnsi="Times New Roman" w:cs="Times New Roman"/>
                <w:sz w:val="28"/>
                <w:szCs w:val="28"/>
              </w:rPr>
            </w:pPr>
          </w:p>
        </w:tc>
        <w:tc>
          <w:tcPr>
            <w:tcW w:w="5511" w:type="dxa"/>
            <w:shd w:val="clear" w:color="auto" w:fill="D6E3BC" w:themeFill="accent3" w:themeFillTint="66"/>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Омской области от 04.03.2020 N 77-п</w:t>
            </w:r>
          </w:p>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proofErr w:type="gramStart"/>
            <w:r>
              <w:rPr>
                <w:rFonts w:ascii="Times New Roman" w:hAnsi="Times New Roman" w:cs="Times New Roman"/>
                <w:sz w:val="28"/>
                <w:szCs w:val="28"/>
              </w:rPr>
              <w:t>Порядка организации взаимодействия органов исполнительной власти Омской</w:t>
            </w:r>
            <w:proofErr w:type="gramEnd"/>
            <w:r>
              <w:rPr>
                <w:rFonts w:ascii="Times New Roman" w:hAnsi="Times New Roman" w:cs="Times New Roman"/>
                <w:sz w:val="28"/>
                <w:szCs w:val="28"/>
              </w:rPr>
              <w:t xml:space="preserve"> области по вопросам, связанным с подготовкой проекта решения о заключении концессионного соглашения, заключением и исполнением концессионного соглашения"</w:t>
            </w:r>
          </w:p>
          <w:p w:rsidR="00447967" w:rsidRPr="00447967" w:rsidRDefault="00447967" w:rsidP="0097789D">
            <w:pPr>
              <w:rPr>
                <w:rFonts w:ascii="Times New Roman" w:hAnsi="Times New Roman" w:cs="Times New Roman"/>
                <w:sz w:val="28"/>
                <w:szCs w:val="28"/>
              </w:rPr>
            </w:pPr>
          </w:p>
        </w:tc>
        <w:tc>
          <w:tcPr>
            <w:tcW w:w="10649" w:type="dxa"/>
          </w:tcPr>
          <w:p w:rsidR="00447967" w:rsidRDefault="00447967" w:rsidP="004479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организации взаимодействия органов исполнительной власти Омской области по вопросам, связанным с подготовкой проекта решения о заключении концессионного соглашения, заключением и исполнением концессионного соглашения.</w:t>
            </w:r>
          </w:p>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2B12D5">
        <w:tc>
          <w:tcPr>
            <w:tcW w:w="959" w:type="dxa"/>
          </w:tcPr>
          <w:p w:rsidR="00447967" w:rsidRPr="00447967" w:rsidRDefault="00447967" w:rsidP="0097789D">
            <w:pPr>
              <w:rPr>
                <w:rFonts w:ascii="Times New Roman" w:hAnsi="Times New Roman" w:cs="Times New Roman"/>
                <w:sz w:val="28"/>
                <w:szCs w:val="28"/>
              </w:rPr>
            </w:pPr>
          </w:p>
        </w:tc>
        <w:tc>
          <w:tcPr>
            <w:tcW w:w="5511" w:type="dxa"/>
            <w:shd w:val="clear" w:color="auto" w:fill="D6E3BC" w:themeFill="accent3" w:themeFillTint="66"/>
          </w:tcPr>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Омской области от 06.07.2005 N 652-ОЗ</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23.06.2021)</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управлении собственностью Омской области"</w:t>
            </w:r>
          </w:p>
          <w:p w:rsidR="00447967" w:rsidRPr="00447967" w:rsidRDefault="00447967" w:rsidP="0097789D">
            <w:pPr>
              <w:rPr>
                <w:rFonts w:ascii="Times New Roman" w:hAnsi="Times New Roman" w:cs="Times New Roman"/>
                <w:sz w:val="28"/>
                <w:szCs w:val="28"/>
              </w:rPr>
            </w:pPr>
          </w:p>
        </w:tc>
        <w:tc>
          <w:tcPr>
            <w:tcW w:w="10649" w:type="dxa"/>
          </w:tcPr>
          <w:p w:rsidR="00D24538" w:rsidRDefault="00D24538" w:rsidP="00D24538">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36. Виды сделок, связанных с приобретением имущества в собственность Омской области, использованием и отчуждением имущества, находящегося в собственности Омской области</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гражданским </w:t>
            </w:r>
            <w:hyperlink r:id="rId159"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в целях приобретения имущества в собственность Омской области, использования и отчуждения имущества, находящегося в собственности Омской области, могут совершаться любые сделки, не противоречащие законодательству, в том числе:</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4.1) концессионные соглашения;</w:t>
            </w:r>
          </w:p>
          <w:p w:rsidR="00D24538" w:rsidRDefault="00D24538" w:rsidP="00D24538">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Статья 45.1. Передача имущества, право </w:t>
            </w:r>
            <w:proofErr w:type="gramStart"/>
            <w:r>
              <w:rPr>
                <w:rFonts w:ascii="Times New Roman" w:hAnsi="Times New Roman" w:cs="Times New Roman"/>
                <w:b/>
                <w:bCs/>
                <w:sz w:val="28"/>
                <w:szCs w:val="28"/>
              </w:rPr>
              <w:t>собственности</w:t>
            </w:r>
            <w:proofErr w:type="gramEnd"/>
            <w:r>
              <w:rPr>
                <w:rFonts w:ascii="Times New Roman" w:hAnsi="Times New Roman" w:cs="Times New Roman"/>
                <w:b/>
                <w:bCs/>
                <w:sz w:val="28"/>
                <w:szCs w:val="28"/>
              </w:rPr>
              <w:t xml:space="preserve"> на которое принадлежит или будет принадлежать Омской области, по концессионному соглашению</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26.02.2015 N 1724-ОЗ)</w:t>
            </w:r>
          </w:p>
          <w:p w:rsidR="00D24538" w:rsidRDefault="00D24538" w:rsidP="00D24538">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Pr>
                <w:rFonts w:ascii="Times New Roman" w:hAnsi="Times New Roman" w:cs="Times New Roman"/>
                <w:sz w:val="28"/>
                <w:szCs w:val="28"/>
              </w:rPr>
              <w:t>введена</w:t>
            </w:r>
            <w:proofErr w:type="gramEnd"/>
            <w:r w:rsidR="00906D3B">
              <w:fldChar w:fldCharType="begin"/>
            </w:r>
            <w:r w:rsidR="009C7047">
              <w:instrText>HYPERLINK "consultantplus://offline/ref=58551019388AB31ED5012922D11CF08FDD4955BF73A82386D2062A4901E6D6C63ADCBC91D5DC2DA391AD1BD6833F8D362E0E3083CB9852A4F6B85FB3s5S"</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Омской области от 27.07.2007 N 943-ОЗ)</w:t>
            </w:r>
          </w:p>
          <w:p w:rsidR="00D24538" w:rsidRDefault="00D24538" w:rsidP="00D24538">
            <w:pPr>
              <w:autoSpaceDE w:val="0"/>
              <w:autoSpaceDN w:val="0"/>
              <w:adjustRightInd w:val="0"/>
              <w:jc w:val="both"/>
              <w:rPr>
                <w:rFonts w:ascii="Times New Roman" w:hAnsi="Times New Roman" w:cs="Times New Roman"/>
                <w:sz w:val="28"/>
                <w:szCs w:val="28"/>
              </w:rPr>
            </w:pPr>
          </w:p>
          <w:p w:rsidR="00D24538" w:rsidRDefault="00D24538" w:rsidP="00D24538">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Решение о заключении концессионного соглашения в отношении имущества,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которое принадлежит или будет принадлежать Омской области, принимается Правительством Омской области в форме распоряжения, проект которого подготавливается отраслевым органом исполнительной власти Омской области в зависимости от объекта концессионного соглашения (далее в настоящей статье - отраслевой орган).</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1 в ред. </w:t>
            </w:r>
            <w:hyperlink r:id="rId16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26.02.2015 N 1724-ОЗ)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1.1. Органом, уполномоченным на рассмотрение предложения о заключении концессионного соглашения в соответствии со </w:t>
            </w:r>
            <w:hyperlink r:id="rId162"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от 21 июля 2005 года N 115-ФЗ "О концессионных соглашениях", в отношении имущества,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которое принадлежит или будет принадлежать Омской </w:t>
            </w:r>
            <w:r>
              <w:rPr>
                <w:rFonts w:ascii="Times New Roman" w:hAnsi="Times New Roman" w:cs="Times New Roman"/>
                <w:sz w:val="28"/>
                <w:szCs w:val="28"/>
              </w:rPr>
              <w:lastRenderedPageBreak/>
              <w:t>области, является Правительство Омской области.</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1.1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"consultantplus://offline/ref=58551019388AB31ED5012922D11CF08FDD4955BF71AE2D8FD20F774309BFDAC43DD3E386D29521A291AF1FD7896088233F563F88DC8655BDEABA5D36B2s1S"</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Омской области от 03.12.2019 N 2208-ОЗ)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Отраслевые органы каждый год до 1 февраля текущего календарного года обязаны утвердить перечень объектов, в отношении которых планируется заключение концессионных соглашений, и разместить его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отраслевого органа в информационно-телекоммуникационной сети "Интернет".</w:t>
            </w:r>
            <w:proofErr w:type="gramEnd"/>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1.2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"consultantplus://offline/ref=58551019388AB31ED5012922D11CF08FDD4955BF71AC2283D30D774309BFDAC43DD3E386D29521A291AF1FD0896088233F563F88DC8655BDEABA5D36B2s1S"</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Омской области от 23.06.2021 N 2396-ОЗ)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Права и обязанности концедента в соответствии с решением Правительства Омской области о заключении концессионного соглашения осуществляются указанными в нем органами исполнительной власти Омской области.</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16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26.02.2015 N 1724-ОЗ)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2.1. В случаях и порядке, предусмотренных федеральным законодательством, государственное унитарное предприятие Омской области или бюджетное учреждение Омской области участвует на стороне концедента в обязательствах по концессионному соглашению.</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2.1 в ред. </w:t>
            </w:r>
            <w:hyperlink r:id="rId16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01.10.2013 N 1577-ОЗ)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В состав конкурсной комиссии по проведению конкурса на право заключения концессионного соглашения включаются представители органа исполнительной власти Омской области в сфере управления собственностью Омской области, органа исполнительной власти Омской области в сфере экономики, финансового органа исполнительной власти Омской области, отраслевого органа, иные лица в соответствии с федеральным и областным законодательством.</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Законов Омской области от 01.10.2013 </w:t>
            </w:r>
            <w:hyperlink r:id="rId165" w:history="1">
              <w:r>
                <w:rPr>
                  <w:rFonts w:ascii="Times New Roman" w:hAnsi="Times New Roman" w:cs="Times New Roman"/>
                  <w:color w:val="0000FF"/>
                  <w:sz w:val="28"/>
                  <w:szCs w:val="28"/>
                </w:rPr>
                <w:t>N 1577-ОЗ</w:t>
              </w:r>
            </w:hyperlink>
            <w:r>
              <w:rPr>
                <w:rFonts w:ascii="Times New Roman" w:hAnsi="Times New Roman" w:cs="Times New Roman"/>
                <w:sz w:val="28"/>
                <w:szCs w:val="28"/>
              </w:rPr>
              <w:t xml:space="preserve">, от 26.02.2015 </w:t>
            </w:r>
            <w:hyperlink r:id="rId166" w:history="1">
              <w:r>
                <w:rPr>
                  <w:rFonts w:ascii="Times New Roman" w:hAnsi="Times New Roman" w:cs="Times New Roman"/>
                  <w:color w:val="0000FF"/>
                  <w:sz w:val="28"/>
                  <w:szCs w:val="28"/>
                </w:rPr>
                <w:t>N 1724-ОЗ</w:t>
              </w:r>
            </w:hyperlink>
            <w:r>
              <w:rPr>
                <w:rFonts w:ascii="Times New Roman" w:hAnsi="Times New Roman" w:cs="Times New Roman"/>
                <w:sz w:val="28"/>
                <w:szCs w:val="28"/>
              </w:rPr>
              <w:t>)</w:t>
            </w:r>
          </w:p>
          <w:p w:rsidR="00D24538" w:rsidRDefault="00906D3B" w:rsidP="00D24538">
            <w:pPr>
              <w:autoSpaceDE w:val="0"/>
              <w:autoSpaceDN w:val="0"/>
              <w:adjustRightInd w:val="0"/>
              <w:spacing w:before="280"/>
              <w:ind w:firstLine="540"/>
              <w:jc w:val="both"/>
              <w:rPr>
                <w:rFonts w:ascii="Times New Roman" w:hAnsi="Times New Roman" w:cs="Times New Roman"/>
                <w:sz w:val="28"/>
                <w:szCs w:val="28"/>
              </w:rPr>
            </w:pPr>
            <w:hyperlink r:id="rId167" w:history="1">
              <w:r w:rsidR="00D24538">
                <w:rPr>
                  <w:rFonts w:ascii="Times New Roman" w:hAnsi="Times New Roman" w:cs="Times New Roman"/>
                  <w:color w:val="0000FF"/>
                  <w:sz w:val="28"/>
                  <w:szCs w:val="28"/>
                </w:rPr>
                <w:t>Порядок</w:t>
              </w:r>
            </w:hyperlink>
            <w:r w:rsidR="00D24538">
              <w:rPr>
                <w:rFonts w:ascii="Times New Roman" w:hAnsi="Times New Roman" w:cs="Times New Roman"/>
                <w:sz w:val="28"/>
                <w:szCs w:val="28"/>
              </w:rPr>
              <w:t>организации взаимодействия органов исполнительной власти Омской области по вопросам, связанным с подготовкой проекта решения о заключении концессионного соглашения, заключением и исполнением концессионного соглашения, определяется Правительством Омской области.</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6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Омской области от 01.10.2013 N 1577-ОЗ; в ред. </w:t>
            </w:r>
            <w:hyperlink r:id="rId16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26.02.2015 N 1724-ОЗ)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При проведении открытого конкурса на право заключения концессионного соглашения сведения и протоколы, предусмотренные федеральным </w:t>
            </w:r>
            <w:hyperlink r:id="rId17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подлежат обязательному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4 в ред. </w:t>
            </w:r>
            <w:hyperlink r:id="rId17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31.07.2012 N 1468-ОЗ)</w:t>
            </w:r>
          </w:p>
          <w:p w:rsidR="00D24538" w:rsidRDefault="00D24538" w:rsidP="00D2453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В случаях, установленных федеральным </w:t>
            </w:r>
            <w:hyperlink r:id="rId172"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решения об изменении условий, о досрочном расторжении концессионного соглашения принимаются Правительством Омской области.</w:t>
            </w:r>
          </w:p>
          <w:p w:rsidR="00D24538" w:rsidRDefault="00D24538" w:rsidP="00D2453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5 в ред. </w:t>
            </w:r>
            <w:hyperlink r:id="rId17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Омской области от 26.02.2015 N 1724-ОЗ)</w:t>
            </w:r>
          </w:p>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r w:rsidR="00447967" w:rsidRPr="00447967" w:rsidTr="0097789D">
        <w:tc>
          <w:tcPr>
            <w:tcW w:w="959" w:type="dxa"/>
          </w:tcPr>
          <w:p w:rsidR="00447967" w:rsidRPr="00447967" w:rsidRDefault="00447967" w:rsidP="0097789D">
            <w:pPr>
              <w:rPr>
                <w:rFonts w:ascii="Times New Roman" w:hAnsi="Times New Roman" w:cs="Times New Roman"/>
                <w:sz w:val="28"/>
                <w:szCs w:val="28"/>
              </w:rPr>
            </w:pPr>
          </w:p>
        </w:tc>
        <w:tc>
          <w:tcPr>
            <w:tcW w:w="5511" w:type="dxa"/>
          </w:tcPr>
          <w:p w:rsidR="00447967" w:rsidRPr="00447967" w:rsidRDefault="00447967" w:rsidP="0097789D">
            <w:pPr>
              <w:rPr>
                <w:rFonts w:ascii="Times New Roman" w:hAnsi="Times New Roman" w:cs="Times New Roman"/>
                <w:sz w:val="28"/>
                <w:szCs w:val="28"/>
              </w:rPr>
            </w:pPr>
          </w:p>
        </w:tc>
        <w:tc>
          <w:tcPr>
            <w:tcW w:w="10649" w:type="dxa"/>
          </w:tcPr>
          <w:p w:rsidR="00447967" w:rsidRPr="00447967" w:rsidRDefault="00447967" w:rsidP="0097789D">
            <w:pPr>
              <w:rPr>
                <w:rFonts w:ascii="Times New Roman" w:hAnsi="Times New Roman" w:cs="Times New Roman"/>
                <w:sz w:val="28"/>
                <w:szCs w:val="28"/>
              </w:rPr>
            </w:pPr>
          </w:p>
        </w:tc>
        <w:tc>
          <w:tcPr>
            <w:tcW w:w="4536" w:type="dxa"/>
          </w:tcPr>
          <w:p w:rsidR="00447967" w:rsidRPr="00447967" w:rsidRDefault="00447967"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A396A">
        <w:rPr>
          <w:rFonts w:ascii="Times New Roman" w:hAnsi="Times New Roman" w:cs="Times New Roman"/>
          <w:b/>
          <w:sz w:val="28"/>
          <w:szCs w:val="28"/>
        </w:rPr>
        <w:t>Орловская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5A396A" w:rsidTr="0097789D">
        <w:tc>
          <w:tcPr>
            <w:tcW w:w="959" w:type="dxa"/>
          </w:tcPr>
          <w:p w:rsidR="006F0520" w:rsidRPr="005A396A" w:rsidRDefault="006F0520" w:rsidP="0097789D">
            <w:pPr>
              <w:rPr>
                <w:rFonts w:ascii="Times New Roman" w:hAnsi="Times New Roman" w:cs="Times New Roman"/>
                <w:sz w:val="28"/>
                <w:szCs w:val="28"/>
              </w:rPr>
            </w:pPr>
          </w:p>
        </w:tc>
        <w:tc>
          <w:tcPr>
            <w:tcW w:w="5511" w:type="dxa"/>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Орловской области от 22.11.2019 N 651</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15.06.2021)</w:t>
            </w:r>
          </w:p>
          <w:p w:rsidR="005A396A" w:rsidRDefault="005A396A" w:rsidP="005A396A">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Порядка принятия решений о заключении концессионных соглашений, концедентом (стороной) по которым выступает Орловская область, и Порядка формирования и утверждения перечня объектов, в отношении которых планируется заключение концессионных соглашений, концедентом (стороной) по которым выступает Орловская область"</w:t>
            </w:r>
            <w:proofErr w:type="gramEnd"/>
          </w:p>
          <w:p w:rsidR="006F0520" w:rsidRPr="005A396A" w:rsidRDefault="006F0520" w:rsidP="0097789D">
            <w:pPr>
              <w:rPr>
                <w:rFonts w:ascii="Times New Roman" w:hAnsi="Times New Roman" w:cs="Times New Roman"/>
                <w:sz w:val="28"/>
                <w:szCs w:val="28"/>
              </w:rPr>
            </w:pPr>
          </w:p>
        </w:tc>
        <w:tc>
          <w:tcPr>
            <w:tcW w:w="10649" w:type="dxa"/>
          </w:tcPr>
          <w:p w:rsidR="005A396A" w:rsidRDefault="005A396A" w:rsidP="005A396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Порядок принятия решений о заключении концессионных соглашений, концедентом (стороной) по которым выступает Орловская область, согласно приложению 1 к настоящему постановлению;</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 концедентом (стороной) по которым выступает Орловская область, согласно приложению 2 к настоящему постановлению.</w:t>
            </w:r>
          </w:p>
          <w:p w:rsidR="006F0520" w:rsidRPr="005A396A" w:rsidRDefault="006F0520" w:rsidP="0097789D">
            <w:pPr>
              <w:rPr>
                <w:rFonts w:ascii="Times New Roman" w:hAnsi="Times New Roman" w:cs="Times New Roman"/>
                <w:sz w:val="28"/>
                <w:szCs w:val="28"/>
              </w:rPr>
            </w:pPr>
          </w:p>
        </w:tc>
        <w:tc>
          <w:tcPr>
            <w:tcW w:w="4536" w:type="dxa"/>
          </w:tcPr>
          <w:p w:rsidR="006F0520" w:rsidRPr="005A396A" w:rsidRDefault="006F0520"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Орловской области от 06.04.2020 N 211</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24.07.2020)</w:t>
            </w:r>
          </w:p>
          <w:p w:rsidR="005A396A" w:rsidRDefault="005A396A" w:rsidP="005A396A">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Порядка принятия решений, предусматривающих случаи заключения договоров (соглашений) о предоставлении субсидий из областного бюджета юридическим лицам, указанным в пунктах 1, 7, 8 статьи 78 Бюджетного кодекса Российской Федерации, в том числе в соответствии с условиями специальных инвестиционных контрактов, заключенных в соответствии с Федеральным законом от 31 декабря 2014 года N 488-ФЗ "О промышленной политике в Российской Федерации", на</w:t>
            </w:r>
            <w:proofErr w:type="gramEnd"/>
            <w:r>
              <w:rPr>
                <w:rFonts w:ascii="Times New Roman" w:hAnsi="Times New Roman" w:cs="Times New Roman"/>
                <w:sz w:val="28"/>
                <w:szCs w:val="28"/>
              </w:rPr>
              <w:t xml:space="preserve"> срок, превышающий срок действия утвержденных лимитов бюджетных обязательств, и Порядка принятия решений о заключении соглашений о государственно-частном партнерстве, концессионных соглашений от имени </w:t>
            </w:r>
            <w:proofErr w:type="gramStart"/>
            <w:r>
              <w:rPr>
                <w:rFonts w:ascii="Times New Roman" w:hAnsi="Times New Roman" w:cs="Times New Roman"/>
                <w:sz w:val="28"/>
                <w:szCs w:val="28"/>
              </w:rPr>
              <w:t>Орловской</w:t>
            </w:r>
            <w:proofErr w:type="gramEnd"/>
            <w:r>
              <w:rPr>
                <w:rFonts w:ascii="Times New Roman" w:hAnsi="Times New Roman" w:cs="Times New Roman"/>
                <w:sz w:val="28"/>
                <w:szCs w:val="28"/>
              </w:rPr>
              <w:t xml:space="preserve"> области на срок, превышающий срок действия утвержденных лимитов бюджетных обязательств"</w:t>
            </w:r>
          </w:p>
          <w:p w:rsidR="005A396A" w:rsidRPr="005A396A" w:rsidRDefault="005A396A" w:rsidP="0097789D">
            <w:pPr>
              <w:rPr>
                <w:rFonts w:ascii="Times New Roman" w:hAnsi="Times New Roman" w:cs="Times New Roman"/>
                <w:sz w:val="28"/>
                <w:szCs w:val="28"/>
              </w:rPr>
            </w:pPr>
          </w:p>
        </w:tc>
        <w:tc>
          <w:tcPr>
            <w:tcW w:w="10649" w:type="dxa"/>
          </w:tcPr>
          <w:p w:rsidR="005A396A" w:rsidRDefault="005A396A" w:rsidP="005A396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Соглашения о государственно-частном партнерстве, публичным партнером в которых выступает Орловская область, концессионные соглашения, концедентом по которым выступает Орловская область, могут быть заключены на срок, превышающий срок действия утвержденных получателю средств бюджета Орловской области лимитов бюджетных обязательств, на основании решений Правительства Орловской области о реализации проекта государственно-частного партнерства, принимаемых в соответствии с законодательством Российской Федерации о государственно-частном партнерстве, о заключении концессионных</w:t>
            </w:r>
            <w:proofErr w:type="gramEnd"/>
            <w:r>
              <w:rPr>
                <w:rFonts w:ascii="Times New Roman" w:hAnsi="Times New Roman" w:cs="Times New Roman"/>
                <w:sz w:val="28"/>
                <w:szCs w:val="28"/>
              </w:rPr>
              <w:t xml:space="preserve"> соглашений, принимаемых в соответствии с законодательством Российской Федерации о концессионных соглашениях, в рамках государственных программ Орловской области (далее - государственных программы) на срок и в пределах средств, которые предусмотрены соответствующими мероприятиями государственных программ.</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В случае если предполагаемый срок действия соглашения о государственно-частном партнерстве, заключаемого в рамках государственной программы, превышает срок реализации указанной программы, такое соглашение о государственно-частном партнерстве заключается на основании решения Правительства Орловской области о реализации проекта государственно-частного партнерства, принимаемого в соответствии с законодательством Российской Федерации о государственно-частном партнерстве, с последующим продлением срока действия государственной программы.</w:t>
            </w:r>
            <w:proofErr w:type="gramEnd"/>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В случае если предполагаемый срок действия концессионного соглашения, заключаемого в рамках государственной программы, превышает срок реализации указанной программы, такое концессионное соглашение заключается на основании решения Правительства Орловской области о заключении концессионного </w:t>
            </w:r>
            <w:r>
              <w:rPr>
                <w:rFonts w:ascii="Times New Roman" w:hAnsi="Times New Roman" w:cs="Times New Roman"/>
                <w:sz w:val="28"/>
                <w:szCs w:val="28"/>
              </w:rPr>
              <w:lastRenderedPageBreak/>
              <w:t>соглашения, принимаемого в соответствии с законодательством Российской Федерации о концессионных соглашениях, с последующим продлением срока действия государственной программы.</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Инициаторами предложений о заключении соглашений о государственно-частном партнерстве, концессионных соглашений на срок, превышающий срок действия утвержденных лимитов бюджетных обязательств, выступают главные распорядители бюджетных средств Орловской области, которые определены Правительством Орловской области в качестве органа исполнительной государственной власти специальной компетенции Орловской области, осуществляющего полномочия публичного партнера, концедента от имени Орловской области.</w:t>
            </w:r>
          </w:p>
          <w:p w:rsidR="005A396A" w:rsidRDefault="005A396A" w:rsidP="005A396A">
            <w:pPr>
              <w:autoSpaceDE w:val="0"/>
              <w:autoSpaceDN w:val="0"/>
              <w:adjustRightInd w:val="0"/>
              <w:ind w:firstLine="540"/>
              <w:jc w:val="both"/>
              <w:outlineLvl w:val="0"/>
              <w:rPr>
                <w:rFonts w:ascii="Times New Roman" w:hAnsi="Times New Roman" w:cs="Times New Roman"/>
                <w:sz w:val="28"/>
                <w:szCs w:val="28"/>
              </w:rPr>
            </w:pPr>
          </w:p>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A396A">
        <w:rPr>
          <w:rFonts w:ascii="Times New Roman" w:hAnsi="Times New Roman" w:cs="Times New Roman"/>
          <w:b/>
          <w:sz w:val="28"/>
          <w:szCs w:val="28"/>
        </w:rPr>
        <w:t>Пензенская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5A396A" w:rsidTr="001661C0">
        <w:tc>
          <w:tcPr>
            <w:tcW w:w="959" w:type="dxa"/>
          </w:tcPr>
          <w:p w:rsidR="006F0520" w:rsidRPr="005A396A"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5A396A" w:rsidRPr="005A396A" w:rsidRDefault="005A396A" w:rsidP="005A396A">
            <w:pPr>
              <w:autoSpaceDE w:val="0"/>
              <w:autoSpaceDN w:val="0"/>
              <w:adjustRightInd w:val="0"/>
              <w:jc w:val="both"/>
              <w:rPr>
                <w:rFonts w:ascii="Times New Roman" w:hAnsi="Times New Roman" w:cs="Times New Roman"/>
                <w:bCs/>
                <w:sz w:val="28"/>
                <w:szCs w:val="28"/>
              </w:rPr>
            </w:pPr>
            <w:r w:rsidRPr="005A396A">
              <w:rPr>
                <w:rFonts w:ascii="Times New Roman" w:hAnsi="Times New Roman" w:cs="Times New Roman"/>
                <w:bCs/>
                <w:sz w:val="28"/>
                <w:szCs w:val="28"/>
              </w:rPr>
              <w:t xml:space="preserve">Закон </w:t>
            </w:r>
            <w:proofErr w:type="gramStart"/>
            <w:r w:rsidRPr="005A396A">
              <w:rPr>
                <w:rFonts w:ascii="Times New Roman" w:hAnsi="Times New Roman" w:cs="Times New Roman"/>
                <w:bCs/>
                <w:sz w:val="28"/>
                <w:szCs w:val="28"/>
              </w:rPr>
              <w:t>Пензенской</w:t>
            </w:r>
            <w:proofErr w:type="gramEnd"/>
            <w:r w:rsidRPr="005A396A">
              <w:rPr>
                <w:rFonts w:ascii="Times New Roman" w:hAnsi="Times New Roman" w:cs="Times New Roman"/>
                <w:bCs/>
                <w:sz w:val="28"/>
                <w:szCs w:val="28"/>
              </w:rPr>
              <w:t xml:space="preserve"> обл. от 30.06.2009 N 1755-ЗПО</w:t>
            </w:r>
          </w:p>
          <w:p w:rsidR="005A396A" w:rsidRPr="005A396A" w:rsidRDefault="005A396A" w:rsidP="005A396A">
            <w:pPr>
              <w:autoSpaceDE w:val="0"/>
              <w:autoSpaceDN w:val="0"/>
              <w:adjustRightInd w:val="0"/>
              <w:jc w:val="both"/>
              <w:rPr>
                <w:rFonts w:ascii="Times New Roman" w:hAnsi="Times New Roman" w:cs="Times New Roman"/>
                <w:bCs/>
                <w:sz w:val="28"/>
                <w:szCs w:val="28"/>
              </w:rPr>
            </w:pPr>
            <w:r w:rsidRPr="005A396A">
              <w:rPr>
                <w:rFonts w:ascii="Times New Roman" w:hAnsi="Times New Roman" w:cs="Times New Roman"/>
                <w:bCs/>
                <w:sz w:val="28"/>
                <w:szCs w:val="28"/>
              </w:rPr>
              <w:t>(ред. от 21.06.2021)</w:t>
            </w:r>
          </w:p>
          <w:p w:rsidR="005A396A" w:rsidRPr="005A396A" w:rsidRDefault="005A396A" w:rsidP="005A396A">
            <w:pPr>
              <w:autoSpaceDE w:val="0"/>
              <w:autoSpaceDN w:val="0"/>
              <w:adjustRightInd w:val="0"/>
              <w:jc w:val="both"/>
              <w:rPr>
                <w:rFonts w:ascii="Times New Roman" w:hAnsi="Times New Roman" w:cs="Times New Roman"/>
                <w:bCs/>
                <w:sz w:val="28"/>
                <w:szCs w:val="28"/>
              </w:rPr>
            </w:pPr>
            <w:r w:rsidRPr="005A396A">
              <w:rPr>
                <w:rFonts w:ascii="Times New Roman" w:hAnsi="Times New Roman" w:cs="Times New Roman"/>
                <w:bCs/>
                <w:sz w:val="28"/>
                <w:szCs w:val="28"/>
              </w:rPr>
              <w:t>"Об инвестициях и государственно-частном партнерстве в Пензенской области"</w:t>
            </w:r>
          </w:p>
          <w:p w:rsidR="006F0520" w:rsidRPr="005A396A" w:rsidRDefault="006F0520" w:rsidP="0097789D">
            <w:pPr>
              <w:rPr>
                <w:rFonts w:ascii="Times New Roman" w:hAnsi="Times New Roman" w:cs="Times New Roman"/>
                <w:sz w:val="28"/>
                <w:szCs w:val="28"/>
              </w:rPr>
            </w:pPr>
          </w:p>
        </w:tc>
        <w:tc>
          <w:tcPr>
            <w:tcW w:w="10649" w:type="dxa"/>
          </w:tcPr>
          <w:p w:rsidR="005A396A" w:rsidRDefault="005A396A" w:rsidP="005A396A">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 Правовое регулирование инвестиционной деятельности, отношений в сфере государственно-частного партнерства и концессионных соглашений</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Законов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23.11.2010 </w:t>
            </w:r>
            <w:hyperlink r:id="rId174" w:history="1">
              <w:r>
                <w:rPr>
                  <w:rFonts w:ascii="Times New Roman" w:hAnsi="Times New Roman" w:cs="Times New Roman"/>
                  <w:color w:val="0000FF"/>
                  <w:sz w:val="28"/>
                  <w:szCs w:val="28"/>
                </w:rPr>
                <w:t>N 1981-ЗПО</w:t>
              </w:r>
            </w:hyperlink>
            <w:r>
              <w:rPr>
                <w:rFonts w:ascii="Times New Roman" w:hAnsi="Times New Roman" w:cs="Times New Roman"/>
                <w:sz w:val="28"/>
                <w:szCs w:val="28"/>
              </w:rPr>
              <w:t xml:space="preserve">, от 21.06.2021 </w:t>
            </w:r>
            <w:hyperlink r:id="rId175" w:history="1">
              <w:r>
                <w:rPr>
                  <w:rFonts w:ascii="Times New Roman" w:hAnsi="Times New Roman" w:cs="Times New Roman"/>
                  <w:color w:val="0000FF"/>
                  <w:sz w:val="28"/>
                  <w:szCs w:val="28"/>
                </w:rPr>
                <w:t>N 3675-ЗПО</w:t>
              </w:r>
            </w:hyperlink>
            <w:r>
              <w:rPr>
                <w:rFonts w:ascii="Times New Roman" w:hAnsi="Times New Roman" w:cs="Times New Roman"/>
                <w:sz w:val="28"/>
                <w:szCs w:val="28"/>
              </w:rPr>
              <w:t>)</w:t>
            </w:r>
          </w:p>
          <w:p w:rsidR="005A396A" w:rsidRDefault="005A396A" w:rsidP="005A396A">
            <w:pPr>
              <w:autoSpaceDE w:val="0"/>
              <w:autoSpaceDN w:val="0"/>
              <w:adjustRightInd w:val="0"/>
              <w:jc w:val="both"/>
              <w:rPr>
                <w:rFonts w:ascii="Times New Roman" w:hAnsi="Times New Roman" w:cs="Times New Roman"/>
                <w:sz w:val="28"/>
                <w:szCs w:val="28"/>
              </w:rPr>
            </w:pPr>
          </w:p>
          <w:p w:rsidR="005A396A" w:rsidRDefault="005A396A" w:rsidP="005A396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Правовое регулирование инвестиционной деятельности и отношений в сфере государственно-частного партнерства в Пензенской области осуществляется в соответствии с </w:t>
            </w:r>
            <w:hyperlink r:id="rId176" w:history="1">
              <w:r>
                <w:rPr>
                  <w:rFonts w:ascii="Times New Roman" w:hAnsi="Times New Roman" w:cs="Times New Roman"/>
                  <w:color w:val="0000FF"/>
                  <w:sz w:val="28"/>
                  <w:szCs w:val="28"/>
                </w:rPr>
                <w:t>Конституцией</w:t>
              </w:r>
            </w:hyperlink>
            <w:r>
              <w:rPr>
                <w:rFonts w:ascii="Times New Roman" w:hAnsi="Times New Roman" w:cs="Times New Roman"/>
                <w:sz w:val="28"/>
                <w:szCs w:val="28"/>
              </w:rPr>
              <w:t xml:space="preserve"> Российской Федерации, </w:t>
            </w:r>
            <w:hyperlink r:id="rId17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РСФСР "Об инвестиционной деятельности в РСФСР", федеральными законами "</w:t>
            </w:r>
            <w:hyperlink r:id="rId178" w:history="1">
              <w:r>
                <w:rPr>
                  <w:rFonts w:ascii="Times New Roman" w:hAnsi="Times New Roman" w:cs="Times New Roman"/>
                  <w:color w:val="0000FF"/>
                  <w:sz w:val="28"/>
                  <w:szCs w:val="28"/>
                </w:rPr>
                <w:t>Об инвестиционной деятельности</w:t>
              </w:r>
            </w:hyperlink>
            <w:r>
              <w:rPr>
                <w:rFonts w:ascii="Times New Roman" w:hAnsi="Times New Roman" w:cs="Times New Roman"/>
                <w:sz w:val="28"/>
                <w:szCs w:val="28"/>
              </w:rPr>
              <w:t xml:space="preserve"> в Российской Федерации, осуществляемой в форме капитальных вложений", "Об иностранных инвестициях в Российской Федерации", "</w:t>
            </w:r>
            <w:hyperlink r:id="rId179" w:history="1">
              <w:r>
                <w:rPr>
                  <w:rFonts w:ascii="Times New Roman" w:hAnsi="Times New Roman" w:cs="Times New Roman"/>
                  <w:color w:val="0000FF"/>
                  <w:sz w:val="28"/>
                  <w:szCs w:val="28"/>
                </w:rPr>
                <w:t>О государственно-частном партнерстве</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w:t>
            </w:r>
            <w:proofErr w:type="gramEnd"/>
            <w:r>
              <w:rPr>
                <w:rFonts w:ascii="Times New Roman" w:hAnsi="Times New Roman" w:cs="Times New Roman"/>
                <w:sz w:val="28"/>
                <w:szCs w:val="28"/>
              </w:rPr>
              <w:t xml:space="preserve"> акты Российской Федерации", "</w:t>
            </w:r>
            <w:hyperlink r:id="rId180" w:history="1">
              <w:r>
                <w:rPr>
                  <w:rFonts w:ascii="Times New Roman" w:hAnsi="Times New Roman" w:cs="Times New Roman"/>
                  <w:color w:val="0000FF"/>
                  <w:sz w:val="28"/>
                  <w:szCs w:val="28"/>
                </w:rPr>
                <w:t>О концессионных соглашениях</w:t>
              </w:r>
            </w:hyperlink>
            <w:r>
              <w:rPr>
                <w:rFonts w:ascii="Times New Roman" w:hAnsi="Times New Roman" w:cs="Times New Roman"/>
                <w:sz w:val="28"/>
                <w:szCs w:val="28"/>
              </w:rPr>
              <w:t>", "</w:t>
            </w:r>
            <w:hyperlink r:id="rId181" w:history="1">
              <w:r>
                <w:rPr>
                  <w:rFonts w:ascii="Times New Roman" w:hAnsi="Times New Roman" w:cs="Times New Roman"/>
                  <w:color w:val="0000FF"/>
                  <w:sz w:val="28"/>
                  <w:szCs w:val="28"/>
                </w:rPr>
                <w:t>О защите и поощрении</w:t>
              </w:r>
            </w:hyperlink>
            <w:r>
              <w:rPr>
                <w:rFonts w:ascii="Times New Roman" w:hAnsi="Times New Roman" w:cs="Times New Roman"/>
                <w:sz w:val="28"/>
                <w:szCs w:val="28"/>
              </w:rPr>
              <w:t xml:space="preserve"> капиталовложений в Российской Федерации", </w:t>
            </w:r>
            <w:hyperlink r:id="rId182" w:history="1">
              <w:r>
                <w:rPr>
                  <w:rFonts w:ascii="Times New Roman" w:hAnsi="Times New Roman" w:cs="Times New Roman"/>
                  <w:color w:val="0000FF"/>
                  <w:sz w:val="28"/>
                  <w:szCs w:val="28"/>
                </w:rPr>
                <w:t>Гражданским</w:t>
              </w:r>
            </w:hyperlink>
            <w:r>
              <w:rPr>
                <w:rFonts w:ascii="Times New Roman" w:hAnsi="Times New Roman" w:cs="Times New Roman"/>
                <w:sz w:val="28"/>
                <w:szCs w:val="28"/>
              </w:rPr>
              <w:t xml:space="preserve">, </w:t>
            </w:r>
            <w:hyperlink r:id="rId183" w:history="1">
              <w:r>
                <w:rPr>
                  <w:rFonts w:ascii="Times New Roman" w:hAnsi="Times New Roman" w:cs="Times New Roman"/>
                  <w:color w:val="0000FF"/>
                  <w:sz w:val="28"/>
                  <w:szCs w:val="28"/>
                </w:rPr>
                <w:t>Налоговым</w:t>
              </w:r>
            </w:hyperlink>
            <w:r>
              <w:rPr>
                <w:rFonts w:ascii="Times New Roman" w:hAnsi="Times New Roman" w:cs="Times New Roman"/>
                <w:sz w:val="28"/>
                <w:szCs w:val="28"/>
              </w:rPr>
              <w:t xml:space="preserve">, </w:t>
            </w:r>
            <w:hyperlink r:id="rId184" w:history="1">
              <w:r>
                <w:rPr>
                  <w:rFonts w:ascii="Times New Roman" w:hAnsi="Times New Roman" w:cs="Times New Roman"/>
                  <w:color w:val="0000FF"/>
                  <w:sz w:val="28"/>
                  <w:szCs w:val="28"/>
                </w:rPr>
                <w:t>Бюджетным</w:t>
              </w:r>
            </w:hyperlink>
            <w:r>
              <w:rPr>
                <w:rFonts w:ascii="Times New Roman" w:hAnsi="Times New Roman" w:cs="Times New Roman"/>
                <w:sz w:val="28"/>
                <w:szCs w:val="28"/>
              </w:rPr>
              <w:t xml:space="preserve"> кодексами Российской Федерации и иными нормативными правовыми актами Российской Федерации, </w:t>
            </w:r>
            <w:hyperlink r:id="rId185"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Пензенской области, настоящим Законом, иными законами и нормативными правовыми актами Пензенской области.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Законов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23.11.2010 </w:t>
            </w:r>
            <w:hyperlink r:id="rId186" w:history="1">
              <w:r>
                <w:rPr>
                  <w:rFonts w:ascii="Times New Roman" w:hAnsi="Times New Roman" w:cs="Times New Roman"/>
                  <w:color w:val="0000FF"/>
                  <w:sz w:val="28"/>
                  <w:szCs w:val="28"/>
                </w:rPr>
                <w:t>N 1981-ЗПО</w:t>
              </w:r>
            </w:hyperlink>
            <w:r>
              <w:rPr>
                <w:rFonts w:ascii="Times New Roman" w:hAnsi="Times New Roman" w:cs="Times New Roman"/>
                <w:sz w:val="28"/>
                <w:szCs w:val="28"/>
              </w:rPr>
              <w:t xml:space="preserve">, от 01.12.2015 </w:t>
            </w:r>
            <w:hyperlink r:id="rId187" w:history="1">
              <w:r>
                <w:rPr>
                  <w:rFonts w:ascii="Times New Roman" w:hAnsi="Times New Roman" w:cs="Times New Roman"/>
                  <w:color w:val="0000FF"/>
                  <w:sz w:val="28"/>
                  <w:szCs w:val="28"/>
                </w:rPr>
                <w:t>N 2828-ЗПО</w:t>
              </w:r>
            </w:hyperlink>
            <w:r>
              <w:rPr>
                <w:rFonts w:ascii="Times New Roman" w:hAnsi="Times New Roman" w:cs="Times New Roman"/>
                <w:sz w:val="28"/>
                <w:szCs w:val="28"/>
              </w:rPr>
              <w:t xml:space="preserve">, от 07.09.2020 </w:t>
            </w:r>
            <w:hyperlink r:id="rId188" w:history="1">
              <w:r>
                <w:rPr>
                  <w:rFonts w:ascii="Times New Roman" w:hAnsi="Times New Roman" w:cs="Times New Roman"/>
                  <w:color w:val="0000FF"/>
                  <w:sz w:val="28"/>
                  <w:szCs w:val="28"/>
                </w:rPr>
                <w:t>N 3547-ЗПО</w:t>
              </w:r>
            </w:hyperlink>
            <w:r>
              <w:rPr>
                <w:rFonts w:ascii="Times New Roman" w:hAnsi="Times New Roman" w:cs="Times New Roman"/>
                <w:sz w:val="28"/>
                <w:szCs w:val="28"/>
              </w:rPr>
              <w:t xml:space="preserve">, от 21.06.2021 </w:t>
            </w:r>
            <w:hyperlink r:id="rId189" w:history="1">
              <w:r>
                <w:rPr>
                  <w:rFonts w:ascii="Times New Roman" w:hAnsi="Times New Roman" w:cs="Times New Roman"/>
                  <w:color w:val="0000FF"/>
                  <w:sz w:val="28"/>
                  <w:szCs w:val="28"/>
                </w:rPr>
                <w:t>N 3675-ЗПО</w:t>
              </w:r>
            </w:hyperlink>
            <w:r>
              <w:rPr>
                <w:rFonts w:ascii="Times New Roman" w:hAnsi="Times New Roman" w:cs="Times New Roman"/>
                <w:sz w:val="28"/>
                <w:szCs w:val="28"/>
              </w:rPr>
              <w:t>)</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Правовыми формами отношений между органами государственной власти Пензенской области и иными субъектами инвестиционной деятельности являются инвестиционное соглашение, соглашение о государственно-частном партнерстве, концессионное соглашение, прямое соглашение, соглашение о защите и поощрении капиталовложений, исполнение которых регулируется в соответствии с законодательством Российской Федерации.</w:t>
            </w:r>
          </w:p>
          <w:p w:rsidR="005A396A" w:rsidRDefault="005A396A" w:rsidP="005A396A">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 Формы государственной поддержки инвестиционной деятельности на территории Пензенской области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Для получения государственной поддержки в формах, указанных в </w:t>
            </w:r>
            <w:hyperlink r:id="rId190" w:history="1">
              <w:r>
                <w:rPr>
                  <w:rFonts w:ascii="Times New Roman" w:hAnsi="Times New Roman" w:cs="Times New Roman"/>
                  <w:color w:val="0000FF"/>
                  <w:sz w:val="28"/>
                  <w:szCs w:val="28"/>
                </w:rPr>
                <w:t>пунктах 1</w:t>
              </w:r>
            </w:hyperlink>
            <w:r>
              <w:rPr>
                <w:rFonts w:ascii="Times New Roman" w:hAnsi="Times New Roman" w:cs="Times New Roman"/>
                <w:sz w:val="28"/>
                <w:szCs w:val="28"/>
              </w:rPr>
              <w:t xml:space="preserve"> - </w:t>
            </w:r>
            <w:hyperlink r:id="rId191" w:history="1">
              <w:r>
                <w:rPr>
                  <w:rFonts w:ascii="Times New Roman" w:hAnsi="Times New Roman" w:cs="Times New Roman"/>
                  <w:color w:val="0000FF"/>
                  <w:sz w:val="28"/>
                  <w:szCs w:val="28"/>
                </w:rPr>
                <w:t>4 части 1</w:t>
              </w:r>
            </w:hyperlink>
            <w:r>
              <w:rPr>
                <w:rFonts w:ascii="Times New Roman" w:hAnsi="Times New Roman" w:cs="Times New Roman"/>
                <w:sz w:val="28"/>
                <w:szCs w:val="28"/>
              </w:rPr>
              <w:t xml:space="preserve"> настоящей статьи, заключение инвестиционного соглашения не требуется. Предоставление данных форм государственной поддержки не является основанием заключения инвестиционного соглашения.</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Государственная поддержка в формах, указанных в </w:t>
            </w:r>
            <w:hyperlink r:id="rId192" w:history="1">
              <w:r>
                <w:rPr>
                  <w:rFonts w:ascii="Times New Roman" w:hAnsi="Times New Roman" w:cs="Times New Roman"/>
                  <w:color w:val="0000FF"/>
                  <w:sz w:val="28"/>
                  <w:szCs w:val="28"/>
                </w:rPr>
                <w:t>пунктах 5</w:t>
              </w:r>
            </w:hyperlink>
            <w:r>
              <w:rPr>
                <w:rFonts w:ascii="Times New Roman" w:hAnsi="Times New Roman" w:cs="Times New Roman"/>
                <w:sz w:val="28"/>
                <w:szCs w:val="28"/>
              </w:rPr>
              <w:t xml:space="preserve"> и </w:t>
            </w:r>
            <w:hyperlink r:id="rId193" w:history="1">
              <w:r>
                <w:rPr>
                  <w:rFonts w:ascii="Times New Roman" w:hAnsi="Times New Roman" w:cs="Times New Roman"/>
                  <w:color w:val="0000FF"/>
                  <w:sz w:val="28"/>
                  <w:szCs w:val="28"/>
                </w:rPr>
                <w:t>6 части 1</w:t>
              </w:r>
            </w:hyperlink>
            <w:r>
              <w:rPr>
                <w:rFonts w:ascii="Times New Roman" w:hAnsi="Times New Roman" w:cs="Times New Roman"/>
                <w:sz w:val="28"/>
                <w:szCs w:val="28"/>
              </w:rPr>
              <w:t xml:space="preserve"> настоящей статьи, предоставляется на основании инвестиционного соглашения, заключаемого в соответствии с </w:t>
            </w:r>
            <w:hyperlink r:id="rId194" w:history="1">
              <w:r>
                <w:rPr>
                  <w:rFonts w:ascii="Times New Roman" w:hAnsi="Times New Roman" w:cs="Times New Roman"/>
                  <w:color w:val="0000FF"/>
                  <w:sz w:val="28"/>
                  <w:szCs w:val="28"/>
                </w:rPr>
                <w:t>главой 2</w:t>
              </w:r>
            </w:hyperlink>
            <w:r>
              <w:rPr>
                <w:rFonts w:ascii="Times New Roman" w:hAnsi="Times New Roman" w:cs="Times New Roman"/>
                <w:sz w:val="28"/>
                <w:szCs w:val="28"/>
              </w:rPr>
              <w:t xml:space="preserve"> настоящего Закона, если иное не предусмотрено федеральными законами "</w:t>
            </w:r>
            <w:hyperlink r:id="rId195" w:history="1">
              <w:r>
                <w:rPr>
                  <w:rFonts w:ascii="Times New Roman" w:hAnsi="Times New Roman" w:cs="Times New Roman"/>
                  <w:color w:val="0000FF"/>
                  <w:sz w:val="28"/>
                  <w:szCs w:val="28"/>
                </w:rPr>
                <w:t>О государственно-частном партнерстве</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w:t>
            </w:r>
            <w:hyperlink r:id="rId196" w:history="1">
              <w:r>
                <w:rPr>
                  <w:rFonts w:ascii="Times New Roman" w:hAnsi="Times New Roman" w:cs="Times New Roman"/>
                  <w:color w:val="0000FF"/>
                  <w:sz w:val="28"/>
                  <w:szCs w:val="28"/>
                </w:rPr>
                <w:t>"О концессионных соглашениях"</w:t>
              </w:r>
            </w:hyperlink>
            <w:r>
              <w:rPr>
                <w:rFonts w:ascii="Times New Roman" w:hAnsi="Times New Roman" w:cs="Times New Roman"/>
                <w:sz w:val="28"/>
                <w:szCs w:val="28"/>
              </w:rPr>
              <w:t>, "</w:t>
            </w:r>
            <w:hyperlink r:id="rId197" w:history="1">
              <w:r>
                <w:rPr>
                  <w:rFonts w:ascii="Times New Roman" w:hAnsi="Times New Roman" w:cs="Times New Roman"/>
                  <w:color w:val="0000FF"/>
                  <w:sz w:val="28"/>
                  <w:szCs w:val="28"/>
                </w:rPr>
                <w:t>О промышленной политике</w:t>
              </w:r>
            </w:hyperlink>
            <w:r>
              <w:rPr>
                <w:rFonts w:ascii="Times New Roman" w:hAnsi="Times New Roman" w:cs="Times New Roman"/>
                <w:sz w:val="28"/>
                <w:szCs w:val="28"/>
              </w:rPr>
              <w:t xml:space="preserve"> в Российской Федерации".</w:t>
            </w:r>
            <w:proofErr w:type="gramEnd"/>
          </w:p>
          <w:p w:rsidR="005A396A" w:rsidRDefault="005A396A" w:rsidP="005A396A">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11-1. Полномочия органов государственной власти Пензенской области в сфере государственно-частного партнерства и концессионных соглашений</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К полномочиям Законодательного Собрания Пензенской области в сфере государственно-частного партнерства и концессионных соглашений относятся:</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8" w:history="1">
              <w:r>
                <w:rPr>
                  <w:rFonts w:ascii="Times New Roman" w:hAnsi="Times New Roman" w:cs="Times New Roman"/>
                  <w:color w:val="0000FF"/>
                  <w:sz w:val="28"/>
                  <w:szCs w:val="28"/>
                </w:rPr>
                <w:t>Закона</w:t>
              </w:r>
            </w:hyperlink>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21.06.2021 N 3675-ЗПО)</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принятие законов Пензенской области, регулирующих отношения в сфере государственно-частного партнерства и концессионных соглашений на территории Пензенской области;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9" w:history="1">
              <w:r>
                <w:rPr>
                  <w:rFonts w:ascii="Times New Roman" w:hAnsi="Times New Roman" w:cs="Times New Roman"/>
                  <w:color w:val="0000FF"/>
                  <w:sz w:val="28"/>
                  <w:szCs w:val="28"/>
                </w:rPr>
                <w:t>Закона</w:t>
              </w:r>
            </w:hyperlink>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21.06.2021 N 3675-ЗПО)</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осуществление контроля за соблюдением и исполнением законов Пензенской области, регулирующих отношения в сфере государственно-частного партнерства и концессионных соглашений на территории Пензенской области;</w:t>
            </w:r>
            <w:proofErr w:type="gramEnd"/>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0" w:history="1">
              <w:r>
                <w:rPr>
                  <w:rFonts w:ascii="Times New Roman" w:hAnsi="Times New Roman" w:cs="Times New Roman"/>
                  <w:color w:val="0000FF"/>
                  <w:sz w:val="28"/>
                  <w:szCs w:val="28"/>
                </w:rPr>
                <w:t>Закона</w:t>
              </w:r>
            </w:hyperlink>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21.06.2021 N 3675-ЗПО)</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осуществление иных полномочий в сфере государственно-частного партнерства и концессионных соглашений на территории Пензенской области в соответствии с федеральным законодательством и законодательством Пензенской области.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1" w:history="1">
              <w:r>
                <w:rPr>
                  <w:rFonts w:ascii="Times New Roman" w:hAnsi="Times New Roman" w:cs="Times New Roman"/>
                  <w:color w:val="0000FF"/>
                  <w:sz w:val="28"/>
                  <w:szCs w:val="28"/>
                </w:rPr>
                <w:t>Закона</w:t>
              </w:r>
            </w:hyperlink>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21.06.2021 N 3675-ЗПО)</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К полномочиям Правительства Пензенской области в сфере концессионных соглашений относится:</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 принятие решения о заключении концессионного соглашения в отношении объектов концессионного соглашения,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принадлежит Пензенской области;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определение исполнительных органов государственной власти Пензенской области, уполномоченных на рассмотрение предложения о заключении концессионного соглашения, на заключение концессионного соглашения;</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установление порядка взаимодействия исполнительных органов государственной Пензенской области при подготовке и реализации концессионных соглашений в Пензенской области.</w:t>
            </w:r>
          </w:p>
          <w:p w:rsidR="005A396A" w:rsidRDefault="005A396A" w:rsidP="005A396A">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11-2. Формы участия Пензенской области в государственно-частном партнерстве</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20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w:t>
            </w:r>
          </w:p>
          <w:p w:rsidR="006F0520" w:rsidRPr="005A396A" w:rsidRDefault="006F0520" w:rsidP="0097789D">
            <w:pPr>
              <w:rPr>
                <w:rFonts w:ascii="Times New Roman" w:hAnsi="Times New Roman" w:cs="Times New Roman"/>
                <w:sz w:val="28"/>
                <w:szCs w:val="28"/>
              </w:rPr>
            </w:pPr>
          </w:p>
        </w:tc>
        <w:tc>
          <w:tcPr>
            <w:tcW w:w="4536" w:type="dxa"/>
          </w:tcPr>
          <w:p w:rsidR="006F0520" w:rsidRPr="005A396A" w:rsidRDefault="006F0520" w:rsidP="0097789D">
            <w:pPr>
              <w:rPr>
                <w:rFonts w:ascii="Times New Roman" w:hAnsi="Times New Roman" w:cs="Times New Roman"/>
                <w:sz w:val="28"/>
                <w:szCs w:val="28"/>
              </w:rPr>
            </w:pPr>
          </w:p>
        </w:tc>
      </w:tr>
      <w:tr w:rsidR="005A396A" w:rsidRPr="005A396A" w:rsidTr="001661C0">
        <w:tc>
          <w:tcPr>
            <w:tcW w:w="959" w:type="dxa"/>
          </w:tcPr>
          <w:p w:rsidR="005A396A" w:rsidRPr="005A396A" w:rsidRDefault="005A396A" w:rsidP="0097789D">
            <w:pPr>
              <w:rPr>
                <w:rFonts w:ascii="Times New Roman" w:hAnsi="Times New Roman" w:cs="Times New Roman"/>
                <w:sz w:val="28"/>
                <w:szCs w:val="28"/>
              </w:rPr>
            </w:pPr>
          </w:p>
        </w:tc>
        <w:tc>
          <w:tcPr>
            <w:tcW w:w="5511" w:type="dxa"/>
            <w:shd w:val="clear" w:color="auto" w:fill="D6E3BC" w:themeFill="accent3" w:themeFillTint="66"/>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17.07.2014 N 499-пП</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23.03.2016)</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принятия решений о заключении соглашений о государственно-частном партнерстве, концессионных соглашений от имени Пензенской области на срок, превышающий срок действия утвержденных лимитов бюджетных обязательств"</w:t>
            </w:r>
          </w:p>
          <w:p w:rsidR="005A396A" w:rsidRPr="005A396A" w:rsidRDefault="005A396A" w:rsidP="0097789D">
            <w:pPr>
              <w:rPr>
                <w:rFonts w:ascii="Times New Roman" w:hAnsi="Times New Roman" w:cs="Times New Roman"/>
                <w:sz w:val="28"/>
                <w:szCs w:val="28"/>
              </w:rPr>
            </w:pPr>
          </w:p>
        </w:tc>
        <w:tc>
          <w:tcPr>
            <w:tcW w:w="10649" w:type="dxa"/>
          </w:tcPr>
          <w:p w:rsidR="005A396A" w:rsidRDefault="005A396A" w:rsidP="005A396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Решение о заключении соглашения о государственно-частном партнерстве, концессионного соглашения от имени Пензенской области на срок, превышающий срок действия утвержденных лимитов бюджетных обязательств (далее - соглашение о государственно-частном партнерстве, концессионное соглашение), принимается Правительством Пензенской области в отношении объекта соглашения о государственно-частном партнерстве, концессионного соглашения, право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которое принадлежит Пензенской области, и оформляется в форме распоряжения Правительства Пензенской области.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20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23.03.2016 N 162-пП)</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Решение о заключении соглашения о государственно-частном партнерстве, концессионного соглашения принимается в отношении имущества, находящегося в собственности Пензенской области, или которое будет находиться в собственности Пензенской области по условиям соглашения о государственно-частном партнерстве, концессионного соглашения.</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23.03.2016 N 162-пП)</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объектов, в отношении которых заключаются концессионные соглашения, определен </w:t>
            </w:r>
            <w:hyperlink r:id="rId205" w:history="1">
              <w:r>
                <w:rPr>
                  <w:rFonts w:ascii="Times New Roman" w:hAnsi="Times New Roman" w:cs="Times New Roman"/>
                  <w:color w:val="0000FF"/>
                  <w:sz w:val="28"/>
                  <w:szCs w:val="28"/>
                </w:rPr>
                <w:t>статьей 4</w:t>
              </w:r>
            </w:hyperlink>
            <w:r>
              <w:rPr>
                <w:rFonts w:ascii="Times New Roman" w:hAnsi="Times New Roman" w:cs="Times New Roman"/>
                <w:sz w:val="28"/>
                <w:szCs w:val="28"/>
              </w:rPr>
              <w:t xml:space="preserve"> Федерального закона от 21.07.2005 N 115-ФЗ "О концессионных соглашениях" (с последующими изменениями).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объектов, в отношении которых заключаются соглашения о государственно-частном партнерстве, определен </w:t>
            </w:r>
            <w:hyperlink r:id="rId206" w:history="1">
              <w:r>
                <w:rPr>
                  <w:rFonts w:ascii="Times New Roman" w:hAnsi="Times New Roman" w:cs="Times New Roman"/>
                  <w:color w:val="0000FF"/>
                  <w:sz w:val="28"/>
                  <w:szCs w:val="28"/>
                </w:rPr>
                <w:t>статьей 7</w:t>
              </w:r>
            </w:hyperlink>
            <w:r>
              <w:rPr>
                <w:rFonts w:ascii="Times New Roman" w:hAnsi="Times New Roman" w:cs="Times New Roman"/>
                <w:sz w:val="28"/>
                <w:szCs w:val="28"/>
              </w:rPr>
              <w:t xml:space="preserve"> Федерального закона от 13.07.2015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(с последующими изменениями).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07"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23.03.2016 N 162-пП)</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Предложения о заключении концессионного соглашения с указанием объекта соглашения могут вноситься органами государственной власти Пензенской области, юридическими лицами и индивидуальными предпринимателями до проведения конкурса на право заключения концессионного соглашения в целях принятия решения о целесообразности передачи какого-либо объекта на условиях концессионного соглашения (выставления на конкурс).</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Предложения о заключении соглашения о государственно-частном партнерстве, концессионного соглашения вносятся в Правительство Пензенской области.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Решение о заключении концессионного соглашения должно соответствовать требованиям, установленным </w:t>
            </w:r>
            <w:hyperlink r:id="rId208" w:history="1">
              <w:r>
                <w:rPr>
                  <w:rFonts w:ascii="Times New Roman" w:hAnsi="Times New Roman" w:cs="Times New Roman"/>
                  <w:color w:val="0000FF"/>
                  <w:sz w:val="28"/>
                  <w:szCs w:val="28"/>
                </w:rPr>
                <w:t>частью 2 статьи 22</w:t>
              </w:r>
            </w:hyperlink>
            <w:r>
              <w:rPr>
                <w:rFonts w:ascii="Times New Roman" w:hAnsi="Times New Roman" w:cs="Times New Roman"/>
                <w:sz w:val="28"/>
                <w:szCs w:val="28"/>
              </w:rPr>
              <w:t xml:space="preserve"> Федерального закона от 21.07.2005 N 115-ФЗ "О концессионных соглашениях" (с последующими изменениями).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6. Проект распоряжения Правительства Пензенской области о принятии решения о заключении соглашения о государственно-частном партнерстве или концессионного соглашения готовится органом исполнительной власти Пензенской области, в ведении которого находится предполагаемый объект соответствующего соглашения, и в обязательном порядке одновременно направляется на согласование в Министерство финансов Пензенской области и Министерство экономики Пензенской области.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К данному проекту распоряжения прилагаются следующие документы:</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сведения об объекте соглашения, в том числе его технико-экономические показатели;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предполагаемый объем инвестиций в создание и (или) реконструкцию объекта соглашения;</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срок соглашения, в том числе срок окупаемости предполагаемых инвестиций;</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объем производства товаров, выполнения работ, оказания услуг и предельные цены (тарифы) на производимые товары, выполняемые работы, оказываемые услуги, надбавки к ценам (тарифам) при осуществлении деятельности, предусмотренной соглашением.</w:t>
            </w:r>
            <w:proofErr w:type="gramEnd"/>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6 в ред. </w:t>
            </w:r>
            <w:hyperlink r:id="rId20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23.03.2016 N 162-пП)</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Министерство финансов Пензенской области и Министерство экономики Пензенской области рассматривают проект распоряжения Правительства Пензенской области о принятии решения о заключении соглашения о государственно-частном партнерстве или концессионного соглашения в течение 10 календарных дней с даты поступления указанного проекта и готовят заключения о целесообразности заключения соглашения о государственно-частном партнерстве или концессионного соглашения (далее - заключения) с учетом следующих положений:</w:t>
            </w:r>
            <w:proofErr w:type="gramEnd"/>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02.03.2015 </w:t>
            </w:r>
            <w:hyperlink r:id="rId210" w:history="1">
              <w:r>
                <w:rPr>
                  <w:rFonts w:ascii="Times New Roman" w:hAnsi="Times New Roman" w:cs="Times New Roman"/>
                  <w:color w:val="0000FF"/>
                  <w:sz w:val="28"/>
                  <w:szCs w:val="28"/>
                </w:rPr>
                <w:t>N 95-пП</w:t>
              </w:r>
            </w:hyperlink>
            <w:r>
              <w:rPr>
                <w:rFonts w:ascii="Times New Roman" w:hAnsi="Times New Roman" w:cs="Times New Roman"/>
                <w:sz w:val="28"/>
                <w:szCs w:val="28"/>
              </w:rPr>
              <w:t xml:space="preserve">, от 23.03.2016 </w:t>
            </w:r>
            <w:hyperlink r:id="rId211" w:history="1">
              <w:r>
                <w:rPr>
                  <w:rFonts w:ascii="Times New Roman" w:hAnsi="Times New Roman" w:cs="Times New Roman"/>
                  <w:color w:val="0000FF"/>
                  <w:sz w:val="28"/>
                  <w:szCs w:val="28"/>
                </w:rPr>
                <w:t>N 162-пП</w:t>
              </w:r>
            </w:hyperlink>
            <w:r>
              <w:rPr>
                <w:rFonts w:ascii="Times New Roman" w:hAnsi="Times New Roman" w:cs="Times New Roman"/>
                <w:sz w:val="28"/>
                <w:szCs w:val="28"/>
              </w:rPr>
              <w:t>)</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соответствие основным направлениям социально-экономического развития Пензенской области;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соответствие бюджетной и налоговой политики Пензенской области;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отсутствие укомплектованности объектами предлагаемого к заключению соглашения о государственно-частном партнерстве или концессионного соглашения на территории Пензенской области.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w:t>
            </w:r>
            <w:hyperlink r:id="rId21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23.03.2016 N 162-пП)</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8. В случае принятия положительных заключений на проект распоряжения о принятии решения о заключении соглашения о государственно-частном партнерстве, концессионного соглашения данный проект подлежит согласованию в соответствии с </w:t>
            </w:r>
            <w:hyperlink r:id="rId213"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Правительства Пензенской области, утвержденным постановлением Правительства Пензенской области от 31.12.2010 N 912-пП (с последующими изменениями).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1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Пензенской</w:t>
            </w:r>
            <w:proofErr w:type="gramEnd"/>
            <w:r>
              <w:rPr>
                <w:rFonts w:ascii="Times New Roman" w:hAnsi="Times New Roman" w:cs="Times New Roman"/>
                <w:sz w:val="28"/>
                <w:szCs w:val="28"/>
              </w:rPr>
              <w:t xml:space="preserve"> обл. от 23.03.2016 N 162-пП)</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 принятия отрицательных заключений на проект распоряжения о принятии решения о заключении концессионного соглашения данный проект возвращается органу исполнительной власти Пензенской области, ответственному за подготовку проекта, для доработки проекта соглашения о государственно-частном партнерстве, концессионного соглашения либо отказа от его заключения.</w:t>
            </w:r>
          </w:p>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A396A">
        <w:rPr>
          <w:rFonts w:ascii="Times New Roman" w:hAnsi="Times New Roman" w:cs="Times New Roman"/>
          <w:b/>
          <w:sz w:val="28"/>
          <w:szCs w:val="28"/>
        </w:rPr>
        <w:t>Псковская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5A396A" w:rsidTr="00F62C66">
        <w:tc>
          <w:tcPr>
            <w:tcW w:w="959" w:type="dxa"/>
          </w:tcPr>
          <w:p w:rsidR="006F0520" w:rsidRPr="005A396A"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Псковской области от 26.01.2016 N 26</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27.02.2019)</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принятия решений о заключении государственных контрактов на поставку товаров, выполнение работ, оказание услуг для обеспечения ну</w:t>
            </w:r>
            <w:proofErr w:type="gramStart"/>
            <w:r>
              <w:rPr>
                <w:rFonts w:ascii="Times New Roman" w:hAnsi="Times New Roman" w:cs="Times New Roman"/>
                <w:sz w:val="28"/>
                <w:szCs w:val="28"/>
              </w:rPr>
              <w:t>жд Пск</w:t>
            </w:r>
            <w:proofErr w:type="gramEnd"/>
            <w:r>
              <w:rPr>
                <w:rFonts w:ascii="Times New Roman" w:hAnsi="Times New Roman" w:cs="Times New Roman"/>
                <w:sz w:val="28"/>
                <w:szCs w:val="28"/>
              </w:rPr>
              <w:t>овской области и концессионных соглашений, концедентом по которым выступает Псковская область, на срок, превышающий срок действия утвержденных лимитов бюджетных обязательств"</w:t>
            </w:r>
          </w:p>
          <w:p w:rsidR="006F0520" w:rsidRPr="005A396A" w:rsidRDefault="006F0520" w:rsidP="0097789D">
            <w:pPr>
              <w:rPr>
                <w:rFonts w:ascii="Times New Roman" w:hAnsi="Times New Roman" w:cs="Times New Roman"/>
                <w:sz w:val="28"/>
                <w:szCs w:val="28"/>
              </w:rPr>
            </w:pPr>
          </w:p>
        </w:tc>
        <w:tc>
          <w:tcPr>
            <w:tcW w:w="10649" w:type="dxa"/>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Положение о порядке принятия решений о заключении государственных контрактов на поставку товаров, выполнение работ, оказание услуг для обеспечения ну</w:t>
            </w:r>
            <w:proofErr w:type="gramStart"/>
            <w:r>
              <w:rPr>
                <w:rFonts w:ascii="Times New Roman" w:hAnsi="Times New Roman" w:cs="Times New Roman"/>
                <w:sz w:val="28"/>
                <w:szCs w:val="28"/>
              </w:rPr>
              <w:t>жд Пск</w:t>
            </w:r>
            <w:proofErr w:type="gramEnd"/>
            <w:r>
              <w:rPr>
                <w:rFonts w:ascii="Times New Roman" w:hAnsi="Times New Roman" w:cs="Times New Roman"/>
                <w:sz w:val="28"/>
                <w:szCs w:val="28"/>
              </w:rPr>
              <w:t>овской области и концессионных соглашений, концедентом по которым выступает Псковская область, на срок, превышающий срок действия утвержденных лимитов бюджетных обязательств</w:t>
            </w:r>
          </w:p>
          <w:p w:rsidR="005A396A" w:rsidRDefault="005A396A" w:rsidP="005A396A">
            <w:pPr>
              <w:autoSpaceDE w:val="0"/>
              <w:autoSpaceDN w:val="0"/>
              <w:adjustRightInd w:val="0"/>
              <w:jc w:val="both"/>
              <w:rPr>
                <w:rFonts w:ascii="Times New Roman" w:hAnsi="Times New Roman" w:cs="Times New Roman"/>
                <w:sz w:val="28"/>
                <w:szCs w:val="28"/>
              </w:rPr>
            </w:pPr>
          </w:p>
          <w:p w:rsidR="005A396A" w:rsidRDefault="005A396A" w:rsidP="005A396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Концессионные соглашения, концедентом по которым выступает Псковская область, могут заключаться на срок, превышающий срок действия утвержденных лимитов бюджетных обязательств, на основании актов Администрации области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актами Администрации области о подготовке и реализации бюджетных инвестиций в объекты капитального строительства государственной собственности Псковской области, принимаемыми</w:t>
            </w:r>
            <w:proofErr w:type="gramEnd"/>
            <w:r>
              <w:rPr>
                <w:rFonts w:ascii="Times New Roman" w:hAnsi="Times New Roman" w:cs="Times New Roman"/>
                <w:sz w:val="28"/>
                <w:szCs w:val="28"/>
              </w:rPr>
              <w:t xml:space="preserve"> в соответствии со </w:t>
            </w:r>
            <w:hyperlink r:id="rId215"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Концессионные соглашения, концедентом по которым выступает Псковская область, могут быть заключены на срок, превышающий срок действия утвержденных получателю средств областного бюджета лимитов бюджетных обязательств, на основании актов Администрации области о заключении концессионных соглашений, принимаемых в соответствии с законодательством Российской Федерации о концессионных соглашениях, в рамках государственных программ Псковской области на срок и в пределах средств, которые предусмотрены соответствующими мероприятиями указанных</w:t>
            </w:r>
            <w:proofErr w:type="gramEnd"/>
            <w:r>
              <w:rPr>
                <w:rFonts w:ascii="Times New Roman" w:hAnsi="Times New Roman" w:cs="Times New Roman"/>
                <w:sz w:val="28"/>
                <w:szCs w:val="28"/>
              </w:rPr>
              <w:t xml:space="preserve"> программ.</w:t>
            </w:r>
          </w:p>
          <w:p w:rsidR="005A396A" w:rsidRDefault="005A396A" w:rsidP="005A396A">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концессионного соглашения, заключаемого в рамках государственной программы Псковской области в соответствии с настоящим пунктом, превышает срок реализации указанной Государственной программы Псковской области, такое концессионное соглашение может быть заключено на основании акта Администрации области о заключении концессионного соглашения, принимаемого в соответствии с законодательством Российской Федерации о концессионных соглашениях.</w:t>
            </w:r>
            <w:proofErr w:type="gramEnd"/>
          </w:p>
          <w:p w:rsidR="006F0520" w:rsidRPr="005A396A" w:rsidRDefault="006F0520" w:rsidP="0097789D">
            <w:pPr>
              <w:rPr>
                <w:rFonts w:ascii="Times New Roman" w:hAnsi="Times New Roman" w:cs="Times New Roman"/>
                <w:sz w:val="28"/>
                <w:szCs w:val="28"/>
              </w:rPr>
            </w:pPr>
          </w:p>
        </w:tc>
        <w:tc>
          <w:tcPr>
            <w:tcW w:w="4536" w:type="dxa"/>
          </w:tcPr>
          <w:p w:rsidR="006F0520" w:rsidRPr="005A396A" w:rsidRDefault="006F0520" w:rsidP="0097789D">
            <w:pPr>
              <w:rPr>
                <w:rFonts w:ascii="Times New Roman" w:hAnsi="Times New Roman" w:cs="Times New Roman"/>
                <w:sz w:val="28"/>
                <w:szCs w:val="28"/>
              </w:rPr>
            </w:pPr>
          </w:p>
        </w:tc>
      </w:tr>
      <w:tr w:rsidR="005A396A" w:rsidRPr="005A396A" w:rsidTr="00F62C66">
        <w:tc>
          <w:tcPr>
            <w:tcW w:w="959" w:type="dxa"/>
          </w:tcPr>
          <w:p w:rsidR="005A396A" w:rsidRPr="005A396A" w:rsidRDefault="005A396A" w:rsidP="0097789D">
            <w:pPr>
              <w:rPr>
                <w:rFonts w:ascii="Times New Roman" w:hAnsi="Times New Roman" w:cs="Times New Roman"/>
                <w:sz w:val="28"/>
                <w:szCs w:val="28"/>
              </w:rPr>
            </w:pPr>
          </w:p>
        </w:tc>
        <w:tc>
          <w:tcPr>
            <w:tcW w:w="5511" w:type="dxa"/>
            <w:shd w:val="clear" w:color="auto" w:fill="D6E3BC" w:themeFill="accent3" w:themeFillTint="66"/>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Псковской области от 12.12.2017 N 511</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мерах по реализации отдельных положений Федерального закона от 21 июля 2005 г. N 115-ФЗ "О концессионных </w:t>
            </w:r>
            <w:r>
              <w:rPr>
                <w:rFonts w:ascii="Times New Roman" w:hAnsi="Times New Roman" w:cs="Times New Roman"/>
                <w:sz w:val="28"/>
                <w:szCs w:val="28"/>
              </w:rPr>
              <w:lastRenderedPageBreak/>
              <w:t>соглашениях" на территории Псковской области"</w:t>
            </w:r>
          </w:p>
          <w:p w:rsidR="005A396A" w:rsidRPr="005A396A" w:rsidRDefault="005A396A" w:rsidP="0097789D">
            <w:pPr>
              <w:rPr>
                <w:rFonts w:ascii="Times New Roman" w:hAnsi="Times New Roman" w:cs="Times New Roman"/>
                <w:sz w:val="28"/>
                <w:szCs w:val="28"/>
              </w:rPr>
            </w:pPr>
          </w:p>
        </w:tc>
        <w:tc>
          <w:tcPr>
            <w:tcW w:w="10649" w:type="dxa"/>
          </w:tcPr>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Положение об участии органов исполнительной власти Псковской области при рассмотрении предложения о заключении концессионного соглашения лица, выступившего с инициативой заключения концессионного соглашения на территории Псковской области</w:t>
            </w:r>
          </w:p>
          <w:p w:rsidR="005A396A" w:rsidRDefault="005A396A" w:rsidP="005A396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Положение об утверждении Перечня объектов, в отношении которых планируется </w:t>
            </w:r>
            <w:r>
              <w:rPr>
                <w:rFonts w:ascii="Times New Roman" w:hAnsi="Times New Roman" w:cs="Times New Roman"/>
                <w:sz w:val="28"/>
                <w:szCs w:val="28"/>
              </w:rPr>
              <w:lastRenderedPageBreak/>
              <w:t>заключение концессионных соглашений</w:t>
            </w:r>
          </w:p>
          <w:p w:rsidR="005A396A" w:rsidRDefault="005A396A" w:rsidP="005A396A">
            <w:pPr>
              <w:autoSpaceDE w:val="0"/>
              <w:autoSpaceDN w:val="0"/>
              <w:adjustRightInd w:val="0"/>
              <w:jc w:val="both"/>
              <w:rPr>
                <w:rFonts w:ascii="Times New Roman" w:hAnsi="Times New Roman" w:cs="Times New Roman"/>
                <w:sz w:val="28"/>
                <w:szCs w:val="28"/>
              </w:rPr>
            </w:pPr>
          </w:p>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0D11E6" w:rsidRDefault="000D11E6" w:rsidP="000D11E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Пскова от 11.02.2021 N 147</w:t>
            </w:r>
          </w:p>
          <w:p w:rsidR="000D11E6" w:rsidRDefault="000D11E6" w:rsidP="000D11E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создании рабочей группы по рассмотрению вопроса о возможности заключения концессионного соглашения"</w:t>
            </w:r>
          </w:p>
          <w:p w:rsidR="005A396A" w:rsidRPr="005A396A" w:rsidRDefault="005A396A" w:rsidP="0097789D">
            <w:pPr>
              <w:rPr>
                <w:rFonts w:ascii="Times New Roman" w:hAnsi="Times New Roman" w:cs="Times New Roman"/>
                <w:sz w:val="28"/>
                <w:szCs w:val="28"/>
              </w:rPr>
            </w:pPr>
          </w:p>
        </w:tc>
        <w:tc>
          <w:tcPr>
            <w:tcW w:w="10649" w:type="dxa"/>
          </w:tcPr>
          <w:p w:rsidR="000D11E6" w:rsidRDefault="000D11E6" w:rsidP="000D11E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Положение о рабочей группе по рассмотрению вопроса о возможности заключения концессионного соглашения</w:t>
            </w:r>
          </w:p>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F62C66">
        <w:tc>
          <w:tcPr>
            <w:tcW w:w="959" w:type="dxa"/>
          </w:tcPr>
          <w:p w:rsidR="005A396A" w:rsidRPr="005A396A" w:rsidRDefault="005A396A" w:rsidP="0097789D">
            <w:pPr>
              <w:rPr>
                <w:rFonts w:ascii="Times New Roman" w:hAnsi="Times New Roman" w:cs="Times New Roman"/>
                <w:sz w:val="28"/>
                <w:szCs w:val="28"/>
              </w:rPr>
            </w:pPr>
            <w:bookmarkStart w:id="9" w:name="_GoBack" w:colFirst="1" w:colLast="1"/>
          </w:p>
        </w:tc>
        <w:tc>
          <w:tcPr>
            <w:tcW w:w="5511" w:type="dxa"/>
            <w:shd w:val="clear" w:color="auto" w:fill="D6E3BC" w:themeFill="accent3" w:themeFillTint="66"/>
          </w:tcPr>
          <w:p w:rsidR="009C6580" w:rsidRDefault="009C6580" w:rsidP="009C658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Псковской области от 29.12.2020 N 2141-ОЗ</w:t>
            </w:r>
          </w:p>
          <w:p w:rsidR="009C6580" w:rsidRDefault="009C6580" w:rsidP="009C658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применении инвестиционного налогового вычета по налогу на прибыль организаций на территории Псковской области"</w:t>
            </w:r>
          </w:p>
          <w:p w:rsidR="005A396A" w:rsidRPr="005A396A" w:rsidRDefault="005A396A" w:rsidP="0097789D">
            <w:pPr>
              <w:rPr>
                <w:rFonts w:ascii="Times New Roman" w:hAnsi="Times New Roman" w:cs="Times New Roman"/>
                <w:sz w:val="28"/>
                <w:szCs w:val="28"/>
              </w:rPr>
            </w:pPr>
          </w:p>
        </w:tc>
        <w:tc>
          <w:tcPr>
            <w:tcW w:w="10649" w:type="dxa"/>
          </w:tcPr>
          <w:p w:rsidR="009C6580" w:rsidRDefault="009C6580" w:rsidP="009C6580">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w:t>
            </w:r>
          </w:p>
          <w:p w:rsidR="009C6580" w:rsidRDefault="009C6580" w:rsidP="009C6580">
            <w:pPr>
              <w:autoSpaceDE w:val="0"/>
              <w:autoSpaceDN w:val="0"/>
              <w:adjustRightInd w:val="0"/>
              <w:jc w:val="both"/>
              <w:rPr>
                <w:rFonts w:ascii="Times New Roman" w:hAnsi="Times New Roman" w:cs="Times New Roman"/>
                <w:sz w:val="28"/>
                <w:szCs w:val="28"/>
              </w:rPr>
            </w:pPr>
          </w:p>
          <w:p w:rsidR="009C6580" w:rsidRDefault="009C6580" w:rsidP="009C658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Право на применение инвестиционного налогового вычета предоставляется налогоплательщику, соответствующему одновременно следующим требованиям:</w:t>
            </w:r>
          </w:p>
          <w:p w:rsidR="009C6580" w:rsidRDefault="009C6580" w:rsidP="009C658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организацией заключено одно из следующих соглашений:</w:t>
            </w:r>
          </w:p>
          <w:p w:rsidR="009C6580" w:rsidRDefault="009C6580" w:rsidP="009C658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а) концессионное соглашение в соответствии с Федеральным </w:t>
            </w:r>
            <w:hyperlink r:id="rId21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21.07.2005 N 115-ФЗ "О концессионных соглашениях", концедентом в котором является субъект Российской Федерации - Псковская область;</w:t>
            </w:r>
          </w:p>
          <w:p w:rsidR="009C6580" w:rsidRDefault="009C6580" w:rsidP="009C658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б) концессионное соглашение в соответствии с Федеральным </w:t>
            </w:r>
            <w:hyperlink r:id="rId21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21.07.2005 N 115-ФЗ "О концессионных соглашениях", концедентом в котором является муниципальное образование, расположенное на территории Псковской области;</w:t>
            </w:r>
          </w:p>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bookmarkEnd w:id="9"/>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r w:rsidR="005A396A" w:rsidRPr="005A396A" w:rsidTr="0097789D">
        <w:tc>
          <w:tcPr>
            <w:tcW w:w="959" w:type="dxa"/>
          </w:tcPr>
          <w:p w:rsidR="005A396A" w:rsidRPr="005A396A" w:rsidRDefault="005A396A" w:rsidP="0097789D">
            <w:pPr>
              <w:rPr>
                <w:rFonts w:ascii="Times New Roman" w:hAnsi="Times New Roman" w:cs="Times New Roman"/>
                <w:sz w:val="28"/>
                <w:szCs w:val="28"/>
              </w:rPr>
            </w:pPr>
          </w:p>
        </w:tc>
        <w:tc>
          <w:tcPr>
            <w:tcW w:w="5511" w:type="dxa"/>
          </w:tcPr>
          <w:p w:rsidR="005A396A" w:rsidRPr="005A396A" w:rsidRDefault="005A396A" w:rsidP="0097789D">
            <w:pPr>
              <w:rPr>
                <w:rFonts w:ascii="Times New Roman" w:hAnsi="Times New Roman" w:cs="Times New Roman"/>
                <w:sz w:val="28"/>
                <w:szCs w:val="28"/>
              </w:rPr>
            </w:pPr>
          </w:p>
        </w:tc>
        <w:tc>
          <w:tcPr>
            <w:tcW w:w="10649" w:type="dxa"/>
          </w:tcPr>
          <w:p w:rsidR="005A396A" w:rsidRPr="005A396A" w:rsidRDefault="005A396A" w:rsidP="0097789D">
            <w:pPr>
              <w:rPr>
                <w:rFonts w:ascii="Times New Roman" w:hAnsi="Times New Roman" w:cs="Times New Roman"/>
                <w:sz w:val="28"/>
                <w:szCs w:val="28"/>
              </w:rPr>
            </w:pPr>
          </w:p>
        </w:tc>
        <w:tc>
          <w:tcPr>
            <w:tcW w:w="4536" w:type="dxa"/>
          </w:tcPr>
          <w:p w:rsidR="005A396A" w:rsidRPr="005A396A" w:rsidRDefault="005A396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9C6580">
        <w:rPr>
          <w:rFonts w:ascii="Times New Roman" w:hAnsi="Times New Roman" w:cs="Times New Roman"/>
          <w:b/>
          <w:sz w:val="28"/>
          <w:szCs w:val="28"/>
        </w:rPr>
        <w:t>Рязанская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9C6580" w:rsidTr="0097789D">
        <w:tc>
          <w:tcPr>
            <w:tcW w:w="959" w:type="dxa"/>
          </w:tcPr>
          <w:p w:rsidR="006F0520" w:rsidRPr="009C6580" w:rsidRDefault="006F0520" w:rsidP="0097789D">
            <w:pPr>
              <w:rPr>
                <w:rFonts w:ascii="Times New Roman" w:hAnsi="Times New Roman" w:cs="Times New Roman"/>
                <w:sz w:val="28"/>
                <w:szCs w:val="28"/>
              </w:rPr>
            </w:pPr>
          </w:p>
        </w:tc>
        <w:tc>
          <w:tcPr>
            <w:tcW w:w="5511" w:type="dxa"/>
          </w:tcPr>
          <w:p w:rsidR="009C6580" w:rsidRDefault="009C6580" w:rsidP="009C658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Рязанской области от 26.10.2016 N 245</w:t>
            </w:r>
          </w:p>
          <w:p w:rsidR="009C6580" w:rsidRDefault="009C6580" w:rsidP="009C658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решений о заключении государственных контрактов на поставку товаров, выполнение работ, оказание услуг для обеспечения нужд Рязанской области, концессионных соглашений и решений о реализации проектов государственно-частного партнерства на срок, превышающий срок действия утвержденных лимитов бюджетных обязательств"</w:t>
            </w:r>
          </w:p>
          <w:p w:rsidR="006F0520" w:rsidRPr="009C6580" w:rsidRDefault="006F0520" w:rsidP="0097789D">
            <w:pPr>
              <w:rPr>
                <w:rFonts w:ascii="Times New Roman" w:hAnsi="Times New Roman" w:cs="Times New Roman"/>
                <w:sz w:val="28"/>
                <w:szCs w:val="28"/>
              </w:rPr>
            </w:pPr>
          </w:p>
        </w:tc>
        <w:tc>
          <w:tcPr>
            <w:tcW w:w="10649" w:type="dxa"/>
          </w:tcPr>
          <w:p w:rsidR="009C6580" w:rsidRDefault="009C6580" w:rsidP="009C658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Концессионные соглашения, концедентом по которым выступает Рязанская область, заключаются на срок, превышающий срок действия утвержденных лимитов бюджетных обязательств, на основании решений Правительства Рязанской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правовыми актами Правительства Рязанской области о подготовке и реализации бюджетных инвестиций в объекты капитального строительства государственной собственности Рязанской</w:t>
            </w:r>
            <w:proofErr w:type="gramEnd"/>
            <w:r>
              <w:rPr>
                <w:rFonts w:ascii="Times New Roman" w:hAnsi="Times New Roman" w:cs="Times New Roman"/>
                <w:sz w:val="28"/>
                <w:szCs w:val="28"/>
              </w:rPr>
              <w:t xml:space="preserve"> области, принимаемыми в соответствии со </w:t>
            </w:r>
            <w:hyperlink r:id="rId218"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решениями.</w:t>
            </w:r>
          </w:p>
          <w:p w:rsidR="009C6580" w:rsidRDefault="009C6580" w:rsidP="009C658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в которых выступает Рязанская область, концессионные соглашения, концедентом по которым выступает Рязанская область, заключаются на срок, превышающий срок действия утвержденных получателю средств областного бюджета лимитов бюджетных обязательств, на основании решений Правительства Рязанской области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концессионных соглашений, принимаемых</w:t>
            </w:r>
            <w:proofErr w:type="gramEnd"/>
            <w:r>
              <w:rPr>
                <w:rFonts w:ascii="Times New Roman" w:hAnsi="Times New Roman" w:cs="Times New Roman"/>
                <w:sz w:val="28"/>
                <w:szCs w:val="28"/>
              </w:rPr>
              <w:t xml:space="preserve"> в соответствии с законодательством Российской Федерации о концессионных соглашениях, в рамках государственных программ Рязанской области на срок и в пределах средств, которые предусмотрены соответствующими мероприятиями указанных программ.</w:t>
            </w:r>
          </w:p>
          <w:p w:rsidR="009C6580" w:rsidRDefault="009C6580" w:rsidP="009C658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предполагаемый срок действия концессионного соглашения, заключаемого в рамках государственной программы Рязанской области в соответствии с настоящим пунктом, превышает срок реализации указанной программы, концессионное соглашение заключается на основании решения Правительства Рязанской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министерством имущественных и земельных отношений Рязанской области, министерством финансов Рязанской области и министерством экономического развития и торговли Рязанской области.</w:t>
            </w:r>
          </w:p>
          <w:p w:rsidR="006F0520" w:rsidRPr="009C6580" w:rsidRDefault="006F0520" w:rsidP="0097789D">
            <w:pPr>
              <w:rPr>
                <w:rFonts w:ascii="Times New Roman" w:hAnsi="Times New Roman" w:cs="Times New Roman"/>
                <w:sz w:val="28"/>
                <w:szCs w:val="28"/>
              </w:rPr>
            </w:pPr>
          </w:p>
        </w:tc>
        <w:tc>
          <w:tcPr>
            <w:tcW w:w="4536" w:type="dxa"/>
          </w:tcPr>
          <w:p w:rsidR="006F0520" w:rsidRPr="009C6580" w:rsidRDefault="006F052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Рязанской области</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12.07.2021)</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налоговых льготах"</w:t>
            </w:r>
          </w:p>
          <w:p w:rsidR="009C6580" w:rsidRPr="009C6580" w:rsidRDefault="009C6580" w:rsidP="0097789D">
            <w:pPr>
              <w:rPr>
                <w:rFonts w:ascii="Times New Roman" w:hAnsi="Times New Roman" w:cs="Times New Roman"/>
                <w:sz w:val="28"/>
                <w:szCs w:val="28"/>
              </w:rPr>
            </w:pPr>
          </w:p>
        </w:tc>
        <w:tc>
          <w:tcPr>
            <w:tcW w:w="10649" w:type="dxa"/>
          </w:tcPr>
          <w:p w:rsidR="0078332E" w:rsidRDefault="0078332E" w:rsidP="0078332E">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8.1. ЛЬГОТЫ ПО УПЛАТЕ НАЛОГА</w:t>
            </w:r>
          </w:p>
          <w:p w:rsidR="0078332E" w:rsidRDefault="0078332E" w:rsidP="0078332E">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НА ИМУЩЕСТВО ОРГАНИЗАЦИЙ</w:t>
            </w:r>
          </w:p>
          <w:p w:rsidR="0078332E" w:rsidRDefault="0078332E" w:rsidP="0078332E">
            <w:pPr>
              <w:autoSpaceDE w:val="0"/>
              <w:autoSpaceDN w:val="0"/>
              <w:adjustRightInd w:val="0"/>
              <w:jc w:val="center"/>
              <w:rPr>
                <w:rFonts w:ascii="Times New Roman" w:hAnsi="Times New Roman" w:cs="Times New Roman"/>
                <w:sz w:val="28"/>
                <w:szCs w:val="28"/>
              </w:rPr>
            </w:pPr>
            <w:proofErr w:type="gramStart"/>
            <w:r>
              <w:rPr>
                <w:rFonts w:ascii="Times New Roman" w:hAnsi="Times New Roman" w:cs="Times New Roman"/>
                <w:sz w:val="28"/>
                <w:szCs w:val="28"/>
              </w:rPr>
              <w:t xml:space="preserve">(введена </w:t>
            </w:r>
            <w:hyperlink r:id="rId21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Рязанской области</w:t>
            </w:r>
            <w:proofErr w:type="gramEnd"/>
          </w:p>
          <w:p w:rsidR="0078332E" w:rsidRDefault="0078332E" w:rsidP="0078332E">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от 17.10.2007 N 138-ОЗ)</w:t>
            </w:r>
          </w:p>
          <w:p w:rsidR="0078332E" w:rsidRDefault="0078332E" w:rsidP="0078332E">
            <w:pPr>
              <w:autoSpaceDE w:val="0"/>
              <w:autoSpaceDN w:val="0"/>
              <w:adjustRightInd w:val="0"/>
              <w:jc w:val="both"/>
              <w:rPr>
                <w:rFonts w:ascii="Times New Roman" w:hAnsi="Times New Roman" w:cs="Times New Roman"/>
                <w:sz w:val="28"/>
                <w:szCs w:val="28"/>
              </w:rPr>
            </w:pPr>
          </w:p>
          <w:p w:rsidR="0078332E" w:rsidRDefault="0078332E" w:rsidP="0078332E">
            <w:pPr>
              <w:autoSpaceDE w:val="0"/>
              <w:autoSpaceDN w:val="0"/>
              <w:adjustRightInd w:val="0"/>
              <w:ind w:firstLine="540"/>
              <w:jc w:val="both"/>
              <w:outlineLvl w:val="1"/>
              <w:rPr>
                <w:rFonts w:ascii="Times New Roman" w:hAnsi="Times New Roman" w:cs="Times New Roman"/>
                <w:sz w:val="28"/>
                <w:szCs w:val="28"/>
              </w:rPr>
            </w:pPr>
            <w:r>
              <w:rPr>
                <w:rFonts w:ascii="Times New Roman" w:hAnsi="Times New Roman" w:cs="Times New Roman"/>
                <w:sz w:val="28"/>
                <w:szCs w:val="28"/>
              </w:rPr>
              <w:t>Статья 13.1. Освобождаются от уплаты авансовых платежей по налогу на имущество организаций в текущем налоговом периоде и уплаты налога на имущество организаций по итогам налогового периода следующие налогоплательщики:</w:t>
            </w:r>
          </w:p>
          <w:p w:rsidR="0078332E" w:rsidRDefault="0078332E" w:rsidP="0078332E">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24) организации - концессионеры, заключившие после 1 января 2018 года в соответствии с Федеральным </w:t>
            </w:r>
            <w:hyperlink r:id="rId22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 (далее - Федеральный закон N 115-ФЗ) концессионное соглашение с Рязанской областью, муниципальными образованиями Рязанской области, объектами которого являются создаваемые и (или) реконструируемые на территории Рязанской области объекты, определенные </w:t>
            </w:r>
            <w:hyperlink r:id="rId221"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 xml:space="preserve">, </w:t>
            </w:r>
            <w:hyperlink r:id="rId222" w:history="1">
              <w:r>
                <w:rPr>
                  <w:rFonts w:ascii="Times New Roman" w:hAnsi="Times New Roman" w:cs="Times New Roman"/>
                  <w:color w:val="0000FF"/>
                  <w:sz w:val="28"/>
                  <w:szCs w:val="28"/>
                </w:rPr>
                <w:t>11</w:t>
              </w:r>
            </w:hyperlink>
            <w:r>
              <w:rPr>
                <w:rFonts w:ascii="Times New Roman" w:hAnsi="Times New Roman" w:cs="Times New Roman"/>
                <w:sz w:val="28"/>
                <w:szCs w:val="28"/>
              </w:rPr>
              <w:t xml:space="preserve">, </w:t>
            </w:r>
            <w:hyperlink r:id="rId223" w:history="1">
              <w:r>
                <w:rPr>
                  <w:rFonts w:ascii="Times New Roman" w:hAnsi="Times New Roman" w:cs="Times New Roman"/>
                  <w:color w:val="0000FF"/>
                  <w:sz w:val="28"/>
                  <w:szCs w:val="28"/>
                </w:rPr>
                <w:t>13</w:t>
              </w:r>
            </w:hyperlink>
            <w:r>
              <w:rPr>
                <w:rFonts w:ascii="Times New Roman" w:hAnsi="Times New Roman" w:cs="Times New Roman"/>
                <w:sz w:val="28"/>
                <w:szCs w:val="28"/>
              </w:rPr>
              <w:t xml:space="preserve">, </w:t>
            </w:r>
            <w:hyperlink r:id="rId224" w:history="1">
              <w:r>
                <w:rPr>
                  <w:rFonts w:ascii="Times New Roman" w:hAnsi="Times New Roman" w:cs="Times New Roman"/>
                  <w:color w:val="0000FF"/>
                  <w:sz w:val="28"/>
                  <w:szCs w:val="28"/>
                </w:rPr>
                <w:t>14</w:t>
              </w:r>
            </w:hyperlink>
            <w:r>
              <w:rPr>
                <w:rFonts w:ascii="Times New Roman" w:hAnsi="Times New Roman" w:cs="Times New Roman"/>
                <w:sz w:val="28"/>
                <w:szCs w:val="28"/>
              </w:rPr>
              <w:t xml:space="preserve">, </w:t>
            </w:r>
            <w:hyperlink r:id="rId225" w:history="1">
              <w:r>
                <w:rPr>
                  <w:rFonts w:ascii="Times New Roman" w:hAnsi="Times New Roman" w:cs="Times New Roman"/>
                  <w:color w:val="0000FF"/>
                  <w:sz w:val="28"/>
                  <w:szCs w:val="28"/>
                </w:rPr>
                <w:t>17</w:t>
              </w:r>
            </w:hyperlink>
            <w:r>
              <w:rPr>
                <w:rFonts w:ascii="Times New Roman" w:hAnsi="Times New Roman" w:cs="Times New Roman"/>
                <w:sz w:val="28"/>
                <w:szCs w:val="28"/>
              </w:rPr>
              <w:t xml:space="preserve">, </w:t>
            </w:r>
            <w:hyperlink r:id="rId226" w:history="1">
              <w:r>
                <w:rPr>
                  <w:rFonts w:ascii="Times New Roman" w:hAnsi="Times New Roman" w:cs="Times New Roman"/>
                  <w:color w:val="0000FF"/>
                  <w:sz w:val="28"/>
                  <w:szCs w:val="28"/>
                </w:rPr>
                <w:t>18</w:t>
              </w:r>
            </w:hyperlink>
            <w:r>
              <w:rPr>
                <w:rFonts w:ascii="Times New Roman" w:hAnsi="Times New Roman" w:cs="Times New Roman"/>
                <w:sz w:val="28"/>
                <w:szCs w:val="28"/>
              </w:rPr>
              <w:t xml:space="preserve">, </w:t>
            </w:r>
            <w:hyperlink r:id="rId227" w:history="1">
              <w:r>
                <w:rPr>
                  <w:rFonts w:ascii="Times New Roman" w:hAnsi="Times New Roman" w:cs="Times New Roman"/>
                  <w:color w:val="0000FF"/>
                  <w:sz w:val="28"/>
                  <w:szCs w:val="28"/>
                </w:rPr>
                <w:t>19 части</w:t>
              </w:r>
              <w:proofErr w:type="gramEnd"/>
              <w:r>
                <w:rPr>
                  <w:rFonts w:ascii="Times New Roman" w:hAnsi="Times New Roman" w:cs="Times New Roman"/>
                  <w:color w:val="0000FF"/>
                  <w:sz w:val="28"/>
                  <w:szCs w:val="28"/>
                </w:rPr>
                <w:t xml:space="preserve"> 1 статьи 4</w:t>
              </w:r>
            </w:hyperlink>
            <w:r>
              <w:rPr>
                <w:rFonts w:ascii="Times New Roman" w:hAnsi="Times New Roman" w:cs="Times New Roman"/>
                <w:sz w:val="28"/>
                <w:szCs w:val="28"/>
              </w:rPr>
              <w:t xml:space="preserve"> Федерального закона N 115-ФЗ, на срок действия указанного соглашения;</w:t>
            </w:r>
          </w:p>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Рязанской области от 18.04.2008 N 48-ОЗ</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09.07.2021)</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Правительстве Рязанской области"</w:t>
            </w:r>
          </w:p>
          <w:p w:rsidR="009C6580" w:rsidRPr="009C6580" w:rsidRDefault="009C6580" w:rsidP="0097789D">
            <w:pPr>
              <w:rPr>
                <w:rFonts w:ascii="Times New Roman" w:hAnsi="Times New Roman" w:cs="Times New Roman"/>
                <w:sz w:val="28"/>
                <w:szCs w:val="28"/>
              </w:rPr>
            </w:pPr>
          </w:p>
        </w:tc>
        <w:tc>
          <w:tcPr>
            <w:tcW w:w="10649" w:type="dxa"/>
          </w:tcPr>
          <w:p w:rsidR="0078332E" w:rsidRDefault="0078332E" w:rsidP="0078332E">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7. Полномочия Правительства Рязанской области в сфере экономики и управления государственным имуществом</w:t>
            </w:r>
          </w:p>
          <w:p w:rsidR="0078332E" w:rsidRDefault="0078332E" w:rsidP="0078332E">
            <w:pPr>
              <w:autoSpaceDE w:val="0"/>
              <w:autoSpaceDN w:val="0"/>
              <w:adjustRightInd w:val="0"/>
              <w:jc w:val="both"/>
              <w:rPr>
                <w:rFonts w:ascii="Times New Roman" w:hAnsi="Times New Roman" w:cs="Times New Roman"/>
                <w:sz w:val="28"/>
                <w:szCs w:val="28"/>
              </w:rPr>
            </w:pPr>
          </w:p>
          <w:p w:rsidR="0078332E" w:rsidRDefault="0078332E" w:rsidP="0078332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Рязанской области:</w:t>
            </w:r>
          </w:p>
          <w:p w:rsidR="0078332E" w:rsidRDefault="0078332E" w:rsidP="0078332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14.1) принимает решения о заключении, изменении и досрочном расторжении концессионных соглашений в отношении объектов концессионного соглашения, права </w:t>
            </w:r>
            <w:proofErr w:type="gramStart"/>
            <w:r>
              <w:rPr>
                <w:rFonts w:ascii="Times New Roman" w:hAnsi="Times New Roman" w:cs="Times New Roman"/>
                <w:sz w:val="28"/>
                <w:szCs w:val="28"/>
              </w:rPr>
              <w:t>собственности</w:t>
            </w:r>
            <w:proofErr w:type="gramEnd"/>
            <w:r>
              <w:rPr>
                <w:rFonts w:ascii="Times New Roman" w:hAnsi="Times New Roman" w:cs="Times New Roman"/>
                <w:sz w:val="28"/>
                <w:szCs w:val="28"/>
              </w:rPr>
              <w:t xml:space="preserve"> на которые принадлежат Рязанской области;</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14.1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"consultantplus://offline/ref=2863370FB8E982A1724F7E043D433A4569248148422B0F5204633D19B223C21A38ECB6E8A1F27B99EAADB28D316E9CF6D8B75CBA2DC78F0BD36B68437AA6T"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Рязанской области от 13.02.2014 N 2-ОЗ)</w:t>
            </w:r>
          </w:p>
          <w:p w:rsidR="0078332E" w:rsidRDefault="0078332E" w:rsidP="0078332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14.2) выступает от имени Рязанской области стороной концессионного соглашения, осуществляет права и обязанности концедента;</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14.2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"consultantplus://offline/ref=2863370FB8E982A1724F7E043D433A4569248148422B0F5204633D19B223C21A38ECB6E8A1F27B99EAADB28D336E9CF6D8B75CBA2DC78F0BD36B68437AA6T"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Рязанской области от 13.02.2014 N 2-ОЗ)</w:t>
            </w:r>
          </w:p>
          <w:p w:rsidR="0078332E" w:rsidRDefault="0078332E" w:rsidP="0078332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14.3) осуществляет права и обязанности Рязанской области, предусмотренные Федеральным </w:t>
            </w:r>
            <w:hyperlink r:id="rId22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w:t>
            </w:r>
          </w:p>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r w:rsidR="009C6580" w:rsidRPr="009C6580" w:rsidTr="0097789D">
        <w:tc>
          <w:tcPr>
            <w:tcW w:w="959" w:type="dxa"/>
          </w:tcPr>
          <w:p w:rsidR="009C6580" w:rsidRPr="009C6580" w:rsidRDefault="009C6580" w:rsidP="0097789D">
            <w:pPr>
              <w:rPr>
                <w:rFonts w:ascii="Times New Roman" w:hAnsi="Times New Roman" w:cs="Times New Roman"/>
                <w:sz w:val="28"/>
                <w:szCs w:val="28"/>
              </w:rPr>
            </w:pPr>
          </w:p>
        </w:tc>
        <w:tc>
          <w:tcPr>
            <w:tcW w:w="5511" w:type="dxa"/>
          </w:tcPr>
          <w:p w:rsidR="009C6580" w:rsidRPr="009C6580" w:rsidRDefault="009C6580" w:rsidP="0097789D">
            <w:pPr>
              <w:rPr>
                <w:rFonts w:ascii="Times New Roman" w:hAnsi="Times New Roman" w:cs="Times New Roman"/>
                <w:sz w:val="28"/>
                <w:szCs w:val="28"/>
              </w:rPr>
            </w:pPr>
          </w:p>
        </w:tc>
        <w:tc>
          <w:tcPr>
            <w:tcW w:w="10649" w:type="dxa"/>
          </w:tcPr>
          <w:p w:rsidR="009C6580" w:rsidRPr="009C6580" w:rsidRDefault="009C6580" w:rsidP="0097789D">
            <w:pPr>
              <w:rPr>
                <w:rFonts w:ascii="Times New Roman" w:hAnsi="Times New Roman" w:cs="Times New Roman"/>
                <w:sz w:val="28"/>
                <w:szCs w:val="28"/>
              </w:rPr>
            </w:pPr>
          </w:p>
        </w:tc>
        <w:tc>
          <w:tcPr>
            <w:tcW w:w="4536" w:type="dxa"/>
          </w:tcPr>
          <w:p w:rsidR="009C6580" w:rsidRPr="009C6580" w:rsidRDefault="009C6580"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78332E">
        <w:rPr>
          <w:rFonts w:ascii="Times New Roman" w:hAnsi="Times New Roman" w:cs="Times New Roman"/>
          <w:b/>
          <w:sz w:val="28"/>
          <w:szCs w:val="28"/>
        </w:rPr>
        <w:t>Самарская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78332E" w:rsidTr="001661C0">
        <w:tc>
          <w:tcPr>
            <w:tcW w:w="959" w:type="dxa"/>
          </w:tcPr>
          <w:p w:rsidR="006F0520" w:rsidRPr="0078332E"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Самарской области от 21.07.2015 N 443</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02.03.2021)</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мерах по реализации отдельных положений Федерального закона "О концессионных соглашениях" на территории Самарской области"</w:t>
            </w:r>
          </w:p>
          <w:p w:rsidR="006F0520" w:rsidRPr="0078332E" w:rsidRDefault="006F0520" w:rsidP="0078332E">
            <w:pPr>
              <w:autoSpaceDE w:val="0"/>
              <w:autoSpaceDN w:val="0"/>
              <w:adjustRightInd w:val="0"/>
              <w:jc w:val="both"/>
              <w:rPr>
                <w:rFonts w:ascii="Times New Roman" w:hAnsi="Times New Roman" w:cs="Times New Roman"/>
                <w:sz w:val="28"/>
                <w:szCs w:val="28"/>
              </w:rPr>
            </w:pPr>
          </w:p>
        </w:tc>
        <w:tc>
          <w:tcPr>
            <w:tcW w:w="10649" w:type="dxa"/>
          </w:tcPr>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w:t>
            </w:r>
          </w:p>
          <w:p w:rsidR="0078332E" w:rsidRDefault="0078332E" w:rsidP="0078332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рассмотрения предложения лица, выступившего с инициативой заключения концессионного соглашения</w:t>
            </w:r>
          </w:p>
          <w:p w:rsidR="0078332E" w:rsidRDefault="0078332E" w:rsidP="0078332E">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Порядок взаимодействия органов исполнительной власти Самарской области и органов местного самоуправления в Самарской области при подготовке, заключении, изменении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в Самарской области, с участием Самарской области в качестве третьей стороны</w:t>
            </w:r>
            <w:proofErr w:type="gramEnd"/>
          </w:p>
          <w:p w:rsidR="006F0520" w:rsidRPr="0078332E" w:rsidRDefault="006F0520" w:rsidP="0097789D">
            <w:pPr>
              <w:rPr>
                <w:rFonts w:ascii="Times New Roman" w:hAnsi="Times New Roman" w:cs="Times New Roman"/>
                <w:sz w:val="28"/>
                <w:szCs w:val="28"/>
              </w:rPr>
            </w:pPr>
          </w:p>
        </w:tc>
        <w:tc>
          <w:tcPr>
            <w:tcW w:w="4536" w:type="dxa"/>
          </w:tcPr>
          <w:p w:rsidR="006F0520" w:rsidRPr="0078332E" w:rsidRDefault="006F0520" w:rsidP="0097789D">
            <w:pPr>
              <w:rPr>
                <w:rFonts w:ascii="Times New Roman" w:hAnsi="Times New Roman" w:cs="Times New Roman"/>
                <w:sz w:val="28"/>
                <w:szCs w:val="28"/>
              </w:rPr>
            </w:pPr>
          </w:p>
        </w:tc>
      </w:tr>
      <w:tr w:rsidR="0078332E" w:rsidRPr="0078332E" w:rsidTr="00AE1193">
        <w:tc>
          <w:tcPr>
            <w:tcW w:w="959" w:type="dxa"/>
          </w:tcPr>
          <w:p w:rsidR="0078332E" w:rsidRPr="0078332E" w:rsidRDefault="0078332E" w:rsidP="0097789D">
            <w:pPr>
              <w:rPr>
                <w:rFonts w:ascii="Times New Roman" w:hAnsi="Times New Roman" w:cs="Times New Roman"/>
                <w:sz w:val="28"/>
                <w:szCs w:val="28"/>
              </w:rPr>
            </w:pPr>
          </w:p>
        </w:tc>
        <w:tc>
          <w:tcPr>
            <w:tcW w:w="5511" w:type="dxa"/>
            <w:shd w:val="clear" w:color="auto" w:fill="D6E3BC" w:themeFill="accent3" w:themeFillTint="66"/>
          </w:tcPr>
          <w:p w:rsidR="009F78B0" w:rsidRDefault="009F78B0" w:rsidP="009F78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Самарской области от 24.03.2016 N 131</w:t>
            </w:r>
          </w:p>
          <w:p w:rsidR="009F78B0" w:rsidRDefault="009F78B0" w:rsidP="009F78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18.08.2020)</w:t>
            </w:r>
          </w:p>
          <w:p w:rsidR="009F78B0" w:rsidRDefault="009F78B0" w:rsidP="009F78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w:t>
            </w:r>
            <w:proofErr w:type="gramStart"/>
            <w:r>
              <w:rPr>
                <w:rFonts w:ascii="Times New Roman" w:hAnsi="Times New Roman" w:cs="Times New Roman"/>
                <w:sz w:val="28"/>
                <w:szCs w:val="28"/>
              </w:rPr>
              <w:t>Порядка определения формы реализации проектов</w:t>
            </w:r>
            <w:proofErr w:type="gramEnd"/>
            <w:r>
              <w:rPr>
                <w:rFonts w:ascii="Times New Roman" w:hAnsi="Times New Roman" w:cs="Times New Roman"/>
                <w:sz w:val="28"/>
                <w:szCs w:val="28"/>
              </w:rPr>
              <w:t xml:space="preserve"> с использованием механизмов государственно-частного партнерства, концессионных соглашений и иных форм государственно-частного взаимодействия, планируемых к реализации на территории Самарской области, и мониторинга их реализации"</w:t>
            </w:r>
          </w:p>
          <w:p w:rsidR="0078332E" w:rsidRPr="0078332E" w:rsidRDefault="0078332E" w:rsidP="0097789D">
            <w:pPr>
              <w:rPr>
                <w:rFonts w:ascii="Times New Roman" w:hAnsi="Times New Roman" w:cs="Times New Roman"/>
                <w:sz w:val="28"/>
                <w:szCs w:val="28"/>
              </w:rPr>
            </w:pPr>
          </w:p>
        </w:tc>
        <w:tc>
          <w:tcPr>
            <w:tcW w:w="10649" w:type="dxa"/>
          </w:tcPr>
          <w:p w:rsidR="009F78B0" w:rsidRDefault="009F78B0" w:rsidP="009F78B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Порядок определения формы реализации проектов с использованием механизмов государственно-частного партнерства, концессионных соглашений и иных форм государственно-частного взаимодействия, планируемых к реализации на территории Самарской области, и мониторинга их реализации;</w:t>
            </w:r>
          </w:p>
          <w:p w:rsidR="009F78B0" w:rsidRDefault="009F78B0" w:rsidP="009F78B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Положение об организации деятельности межведомственной рабочей группы по определению формы реализации проектов с использованием механизмов государственно-частного партнерства, концессионных соглашений и иных форм государственно-частного взаимодействия, планируемых к реализации на территории Самарской области.</w:t>
            </w:r>
          </w:p>
          <w:p w:rsidR="009F78B0" w:rsidRDefault="009F78B0" w:rsidP="009F78B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22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Самарской области от 18.08.2020 N 599)</w:t>
            </w:r>
          </w:p>
          <w:p w:rsidR="009F78B0" w:rsidRDefault="009F78B0" w:rsidP="009F78B0">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Министерству экономического развития, инвестиций и торговли Самарской области (Кобенко) создать межведомственную рабочую группу по определению формы реализации проектов с использованием механизмов государственно-частного партнерства, концессионных соглашений и иных форм государственно-частного взаимодействия, планируемых к реализации на территории Самарской области, в течение 30 дней со дня принятия настоящего Постановления.</w:t>
            </w:r>
          </w:p>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AE1193">
        <w:tc>
          <w:tcPr>
            <w:tcW w:w="959" w:type="dxa"/>
          </w:tcPr>
          <w:p w:rsidR="0078332E" w:rsidRPr="0078332E" w:rsidRDefault="0078332E" w:rsidP="0097789D">
            <w:pPr>
              <w:rPr>
                <w:rFonts w:ascii="Times New Roman" w:hAnsi="Times New Roman" w:cs="Times New Roman"/>
                <w:sz w:val="28"/>
                <w:szCs w:val="28"/>
              </w:rPr>
            </w:pPr>
          </w:p>
        </w:tc>
        <w:tc>
          <w:tcPr>
            <w:tcW w:w="5511" w:type="dxa"/>
            <w:shd w:val="clear" w:color="auto" w:fill="D6E3BC" w:themeFill="accent3" w:themeFillTint="66"/>
          </w:tcPr>
          <w:p w:rsidR="00314E60" w:rsidRDefault="00314E60" w:rsidP="00314E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Самарской области от 12.02.2014 N 65</w:t>
            </w:r>
          </w:p>
          <w:p w:rsidR="00314E60" w:rsidRDefault="00314E60" w:rsidP="00314E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взаимодействия органов исполнительной власти Самарской области при организации проведения конкурсов на право заключения концессионных соглашений, конкурсов в целях замены лиц по концессионным </w:t>
            </w:r>
            <w:r>
              <w:rPr>
                <w:rFonts w:ascii="Times New Roman" w:hAnsi="Times New Roman" w:cs="Times New Roman"/>
                <w:sz w:val="28"/>
                <w:szCs w:val="28"/>
              </w:rPr>
              <w:lastRenderedPageBreak/>
              <w:t>соглашениям"</w:t>
            </w:r>
          </w:p>
          <w:p w:rsidR="0078332E" w:rsidRPr="0078332E" w:rsidRDefault="0078332E" w:rsidP="0097789D">
            <w:pPr>
              <w:rPr>
                <w:rFonts w:ascii="Times New Roman" w:hAnsi="Times New Roman" w:cs="Times New Roman"/>
                <w:sz w:val="28"/>
                <w:szCs w:val="28"/>
              </w:rPr>
            </w:pPr>
          </w:p>
        </w:tc>
        <w:tc>
          <w:tcPr>
            <w:tcW w:w="10649" w:type="dxa"/>
          </w:tcPr>
          <w:p w:rsidR="00314E60" w:rsidRDefault="00314E60" w:rsidP="00314E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Порядок взаимодействия органов исполнительной власти Самарской области при организации проведения конкурсов на право заключения концессионных соглашений, конкурсов в целях замены лиц по концессионным соглашениям.</w:t>
            </w:r>
          </w:p>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AE1193">
        <w:tc>
          <w:tcPr>
            <w:tcW w:w="959" w:type="dxa"/>
          </w:tcPr>
          <w:p w:rsidR="0078332E" w:rsidRPr="0078332E" w:rsidRDefault="0078332E" w:rsidP="0097789D">
            <w:pPr>
              <w:rPr>
                <w:rFonts w:ascii="Times New Roman" w:hAnsi="Times New Roman" w:cs="Times New Roman"/>
                <w:sz w:val="28"/>
                <w:szCs w:val="28"/>
              </w:rPr>
            </w:pPr>
          </w:p>
        </w:tc>
        <w:tc>
          <w:tcPr>
            <w:tcW w:w="5511" w:type="dxa"/>
            <w:shd w:val="clear" w:color="auto" w:fill="D6E3BC" w:themeFill="accent3" w:themeFillTint="66"/>
          </w:tcPr>
          <w:p w:rsidR="003069C8" w:rsidRDefault="003069C8" w:rsidP="003069C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Самарской области от 25.11.2003 N 98-ГД</w:t>
            </w:r>
          </w:p>
          <w:p w:rsidR="003069C8" w:rsidRDefault="003069C8" w:rsidP="003069C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20.07.2020)</w:t>
            </w:r>
          </w:p>
          <w:p w:rsidR="003069C8" w:rsidRDefault="003069C8" w:rsidP="003069C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налоге на имущество организаций на территории Самарской области"</w:t>
            </w:r>
          </w:p>
          <w:p w:rsidR="0078332E" w:rsidRPr="0078332E" w:rsidRDefault="0078332E" w:rsidP="0097789D">
            <w:pPr>
              <w:rPr>
                <w:rFonts w:ascii="Times New Roman" w:hAnsi="Times New Roman" w:cs="Times New Roman"/>
                <w:sz w:val="28"/>
                <w:szCs w:val="28"/>
              </w:rPr>
            </w:pPr>
          </w:p>
        </w:tc>
        <w:tc>
          <w:tcPr>
            <w:tcW w:w="10649" w:type="dxa"/>
          </w:tcPr>
          <w:p w:rsidR="003069C8" w:rsidRDefault="003069C8" w:rsidP="003069C8">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 Льготы по налогу</w:t>
            </w:r>
          </w:p>
          <w:p w:rsidR="003069C8" w:rsidRDefault="003069C8" w:rsidP="003069C8">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 xml:space="preserve">Налогоплательщики, определенные </w:t>
            </w:r>
            <w:hyperlink r:id="rId230" w:history="1">
              <w:r>
                <w:rPr>
                  <w:rFonts w:ascii="Times New Roman" w:hAnsi="Times New Roman" w:cs="Times New Roman"/>
                  <w:color w:val="0000FF"/>
                  <w:sz w:val="28"/>
                  <w:szCs w:val="28"/>
                </w:rPr>
                <w:t>пунктом 26 части 1</w:t>
              </w:r>
            </w:hyperlink>
            <w:r>
              <w:rPr>
                <w:rFonts w:ascii="Times New Roman" w:hAnsi="Times New Roman" w:cs="Times New Roman"/>
                <w:sz w:val="28"/>
                <w:szCs w:val="28"/>
              </w:rPr>
              <w:t xml:space="preserve"> настоящей статьи (далее в настоящей части - налогоплательщики), освобождаются от уплаты налога в отношении учитываемого на балансе налогоплательщика имущества, созданного и (или) приобретенного не ранее 1 января 2015 года и используемого в целях реализации инвестиционного проекта в соответствии с соглашением об осуществлении деятельности на территории опережающего социально-экономического развития, созданной на территории </w:t>
            </w:r>
            <w:proofErr w:type="spellStart"/>
            <w:r>
              <w:rPr>
                <w:rFonts w:ascii="Times New Roman" w:hAnsi="Times New Roman" w:cs="Times New Roman"/>
                <w:sz w:val="28"/>
                <w:szCs w:val="28"/>
              </w:rPr>
              <w:t>монопрофильного</w:t>
            </w:r>
            <w:proofErr w:type="spellEnd"/>
            <w:r>
              <w:rPr>
                <w:rFonts w:ascii="Times New Roman" w:hAnsi="Times New Roman" w:cs="Times New Roman"/>
                <w:sz w:val="28"/>
                <w:szCs w:val="28"/>
              </w:rPr>
              <w:t xml:space="preserve"> муниципального образования </w:t>
            </w:r>
            <w:proofErr w:type="spellStart"/>
            <w:r>
              <w:rPr>
                <w:rFonts w:ascii="Times New Roman" w:hAnsi="Times New Roman" w:cs="Times New Roman"/>
                <w:sz w:val="28"/>
                <w:szCs w:val="28"/>
              </w:rPr>
              <w:t>Самарскойобласти</w:t>
            </w:r>
            <w:proofErr w:type="spellEnd"/>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моногорода) (далее в настоящей части - территория опережающего развития), заключенным с органом государственной власти Самарской области, уполномоченным на заключение соглашений об осуществлении деятельности на территории опережающего развития, и (или) органами местного самоуправления </w:t>
            </w:r>
            <w:proofErr w:type="spellStart"/>
            <w:r>
              <w:rPr>
                <w:rFonts w:ascii="Times New Roman" w:hAnsi="Times New Roman" w:cs="Times New Roman"/>
                <w:sz w:val="28"/>
                <w:szCs w:val="28"/>
              </w:rPr>
              <w:t>монопрофильного</w:t>
            </w:r>
            <w:proofErr w:type="spellEnd"/>
            <w:r>
              <w:rPr>
                <w:rFonts w:ascii="Times New Roman" w:hAnsi="Times New Roman" w:cs="Times New Roman"/>
                <w:sz w:val="28"/>
                <w:szCs w:val="28"/>
              </w:rPr>
              <w:t xml:space="preserve"> муниципального образования Самарской области (моногорода) (далее в настоящей части - соглашение), </w:t>
            </w:r>
            <w:r w:rsidRPr="00AE1193">
              <w:rPr>
                <w:rFonts w:ascii="Times New Roman" w:hAnsi="Times New Roman" w:cs="Times New Roman"/>
                <w:b/>
                <w:sz w:val="28"/>
                <w:szCs w:val="28"/>
              </w:rPr>
              <w:t>а также имущества, созданного в рамках концессионного соглашения, в целях реализации инвестиционного проекта организации - резидента территории опережающего развития.</w:t>
            </w:r>
            <w:proofErr w:type="gramEnd"/>
          </w:p>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AE1193">
        <w:tc>
          <w:tcPr>
            <w:tcW w:w="959" w:type="dxa"/>
          </w:tcPr>
          <w:p w:rsidR="0078332E" w:rsidRPr="0078332E" w:rsidRDefault="0078332E" w:rsidP="0097789D">
            <w:pPr>
              <w:rPr>
                <w:rFonts w:ascii="Times New Roman" w:hAnsi="Times New Roman" w:cs="Times New Roman"/>
                <w:sz w:val="28"/>
                <w:szCs w:val="28"/>
              </w:rPr>
            </w:pPr>
          </w:p>
        </w:tc>
        <w:tc>
          <w:tcPr>
            <w:tcW w:w="5511" w:type="dxa"/>
            <w:shd w:val="clear" w:color="auto" w:fill="D6E3BC" w:themeFill="accent3" w:themeFillTint="66"/>
          </w:tcPr>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Самарской области от 20.06.2007 N 83</w:t>
            </w:r>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23.04.2021)</w:t>
            </w:r>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министерстве экономического развития и инвестиций Самарской области"</w:t>
            </w:r>
          </w:p>
          <w:p w:rsidR="0078332E" w:rsidRPr="0078332E" w:rsidRDefault="0078332E" w:rsidP="0097789D">
            <w:pPr>
              <w:rPr>
                <w:rFonts w:ascii="Times New Roman" w:hAnsi="Times New Roman" w:cs="Times New Roman"/>
                <w:sz w:val="28"/>
                <w:szCs w:val="28"/>
              </w:rPr>
            </w:pPr>
          </w:p>
        </w:tc>
        <w:tc>
          <w:tcPr>
            <w:tcW w:w="10649" w:type="dxa"/>
          </w:tcPr>
          <w:p w:rsidR="00772A2A" w:rsidRDefault="00772A2A" w:rsidP="00772A2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1.6. На Министерство возлагается решение следующих задач:</w:t>
            </w:r>
          </w:p>
          <w:p w:rsidR="00772A2A" w:rsidRDefault="00772A2A" w:rsidP="00772A2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подготовка и сопровождение реализации проектов, основанных на принципах государственно-частного партнерства, концессионных соглашений и иных форм государственно-частного взаимодействия;</w:t>
            </w:r>
          </w:p>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r w:rsidR="0078332E" w:rsidRPr="0078332E" w:rsidTr="0097789D">
        <w:tc>
          <w:tcPr>
            <w:tcW w:w="959" w:type="dxa"/>
          </w:tcPr>
          <w:p w:rsidR="0078332E" w:rsidRPr="0078332E" w:rsidRDefault="0078332E" w:rsidP="0097789D">
            <w:pPr>
              <w:rPr>
                <w:rFonts w:ascii="Times New Roman" w:hAnsi="Times New Roman" w:cs="Times New Roman"/>
                <w:sz w:val="28"/>
                <w:szCs w:val="28"/>
              </w:rPr>
            </w:pPr>
          </w:p>
        </w:tc>
        <w:tc>
          <w:tcPr>
            <w:tcW w:w="5511" w:type="dxa"/>
          </w:tcPr>
          <w:p w:rsidR="0078332E" w:rsidRPr="0078332E" w:rsidRDefault="0078332E" w:rsidP="0097789D">
            <w:pPr>
              <w:rPr>
                <w:rFonts w:ascii="Times New Roman" w:hAnsi="Times New Roman" w:cs="Times New Roman"/>
                <w:sz w:val="28"/>
                <w:szCs w:val="28"/>
              </w:rPr>
            </w:pPr>
          </w:p>
        </w:tc>
        <w:tc>
          <w:tcPr>
            <w:tcW w:w="10649" w:type="dxa"/>
          </w:tcPr>
          <w:p w:rsidR="0078332E" w:rsidRPr="0078332E" w:rsidRDefault="0078332E" w:rsidP="0097789D">
            <w:pPr>
              <w:rPr>
                <w:rFonts w:ascii="Times New Roman" w:hAnsi="Times New Roman" w:cs="Times New Roman"/>
                <w:sz w:val="28"/>
                <w:szCs w:val="28"/>
              </w:rPr>
            </w:pPr>
          </w:p>
        </w:tc>
        <w:tc>
          <w:tcPr>
            <w:tcW w:w="4536" w:type="dxa"/>
          </w:tcPr>
          <w:p w:rsidR="0078332E" w:rsidRPr="0078332E" w:rsidRDefault="0078332E"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772A2A">
        <w:rPr>
          <w:rFonts w:ascii="Times New Roman" w:hAnsi="Times New Roman" w:cs="Times New Roman"/>
          <w:b/>
          <w:sz w:val="28"/>
          <w:szCs w:val="28"/>
        </w:rPr>
        <w:t>Смоленская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772A2A" w:rsidTr="0097789D">
        <w:tc>
          <w:tcPr>
            <w:tcW w:w="959" w:type="dxa"/>
          </w:tcPr>
          <w:p w:rsidR="006F0520" w:rsidRPr="00772A2A" w:rsidRDefault="006F0520" w:rsidP="0097789D">
            <w:pPr>
              <w:rPr>
                <w:rFonts w:ascii="Times New Roman" w:hAnsi="Times New Roman" w:cs="Times New Roman"/>
                <w:sz w:val="28"/>
                <w:szCs w:val="28"/>
              </w:rPr>
            </w:pPr>
          </w:p>
        </w:tc>
        <w:tc>
          <w:tcPr>
            <w:tcW w:w="5511" w:type="dxa"/>
          </w:tcPr>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Распоряжение Администрации Смоленской области от 20.04.2018 N 407-р/</w:t>
            </w:r>
            <w:proofErr w:type="spellStart"/>
            <w:r>
              <w:rPr>
                <w:rFonts w:ascii="Times New Roman" w:hAnsi="Times New Roman" w:cs="Times New Roman"/>
                <w:sz w:val="28"/>
                <w:szCs w:val="28"/>
              </w:rPr>
              <w:t>адм</w:t>
            </w:r>
            <w:proofErr w:type="spellEnd"/>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06.02.2019)</w:t>
            </w:r>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мерах по реализации отдельных положений Федерального закона "О концессионных соглашениях" на территории Смоленской области"</w:t>
            </w:r>
          </w:p>
          <w:p w:rsidR="006F0520" w:rsidRPr="00772A2A" w:rsidRDefault="006F0520" w:rsidP="0097789D">
            <w:pPr>
              <w:rPr>
                <w:rFonts w:ascii="Times New Roman" w:hAnsi="Times New Roman" w:cs="Times New Roman"/>
                <w:sz w:val="28"/>
                <w:szCs w:val="28"/>
              </w:rPr>
            </w:pPr>
          </w:p>
        </w:tc>
        <w:tc>
          <w:tcPr>
            <w:tcW w:w="10649" w:type="dxa"/>
          </w:tcPr>
          <w:p w:rsidR="00772A2A" w:rsidRDefault="00772A2A" w:rsidP="00772A2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Установить, что:</w:t>
            </w:r>
          </w:p>
          <w:p w:rsidR="00772A2A" w:rsidRDefault="00772A2A" w:rsidP="00772A2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 полномочия концедента, установленные Федеральным </w:t>
            </w:r>
            <w:hyperlink r:id="rId23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концессионных соглашениях", от имени Смоленской области осуществляет орган исполнительной власти Смоленской области, в сфере осуществления исполнительно-распорядительных </w:t>
            </w:r>
            <w:proofErr w:type="gramStart"/>
            <w:r>
              <w:rPr>
                <w:rFonts w:ascii="Times New Roman" w:hAnsi="Times New Roman" w:cs="Times New Roman"/>
                <w:sz w:val="28"/>
                <w:szCs w:val="28"/>
              </w:rPr>
              <w:t>функций</w:t>
            </w:r>
            <w:proofErr w:type="gramEnd"/>
            <w:r>
              <w:rPr>
                <w:rFonts w:ascii="Times New Roman" w:hAnsi="Times New Roman" w:cs="Times New Roman"/>
                <w:sz w:val="28"/>
                <w:szCs w:val="28"/>
              </w:rPr>
              <w:t xml:space="preserve"> которого планируется заключение концессионного соглашения;</w:t>
            </w:r>
          </w:p>
          <w:p w:rsidR="00772A2A" w:rsidRDefault="00772A2A" w:rsidP="00772A2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 полномочия по подписанию от имени Смоленской области концессионного соглашения осуществляют руководители органов исполнительной власти Смоленской области, в сфере осуществления исполнительно-распорядительных </w:t>
            </w:r>
            <w:proofErr w:type="gramStart"/>
            <w:r>
              <w:rPr>
                <w:rFonts w:ascii="Times New Roman" w:hAnsi="Times New Roman" w:cs="Times New Roman"/>
                <w:sz w:val="28"/>
                <w:szCs w:val="28"/>
              </w:rPr>
              <w:t>функций</w:t>
            </w:r>
            <w:proofErr w:type="gramEnd"/>
            <w:r>
              <w:rPr>
                <w:rFonts w:ascii="Times New Roman" w:hAnsi="Times New Roman" w:cs="Times New Roman"/>
                <w:sz w:val="28"/>
                <w:szCs w:val="28"/>
              </w:rPr>
              <w:t xml:space="preserve"> которых планируется заключение концессионного соглашения, или начальник Департамента экономического развития Смоленской области.</w:t>
            </w:r>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2" w:history="1">
              <w:r>
                <w:rPr>
                  <w:rFonts w:ascii="Times New Roman" w:hAnsi="Times New Roman" w:cs="Times New Roman"/>
                  <w:color w:val="0000FF"/>
                  <w:sz w:val="28"/>
                  <w:szCs w:val="28"/>
                </w:rPr>
                <w:t>распоряжения</w:t>
              </w:r>
            </w:hyperlink>
            <w:r>
              <w:rPr>
                <w:rFonts w:ascii="Times New Roman" w:hAnsi="Times New Roman" w:cs="Times New Roman"/>
                <w:sz w:val="28"/>
                <w:szCs w:val="28"/>
              </w:rPr>
              <w:t xml:space="preserve"> Администрации Смоленской области от 06.02.2019 N 148-р/</w:t>
            </w:r>
            <w:proofErr w:type="spellStart"/>
            <w:r>
              <w:rPr>
                <w:rFonts w:ascii="Times New Roman" w:hAnsi="Times New Roman" w:cs="Times New Roman"/>
                <w:sz w:val="28"/>
                <w:szCs w:val="28"/>
              </w:rPr>
              <w:t>адм</w:t>
            </w:r>
            <w:proofErr w:type="spellEnd"/>
            <w:r>
              <w:rPr>
                <w:rFonts w:ascii="Times New Roman" w:hAnsi="Times New Roman" w:cs="Times New Roman"/>
                <w:sz w:val="28"/>
                <w:szCs w:val="28"/>
              </w:rPr>
              <w:t>)</w:t>
            </w:r>
          </w:p>
          <w:p w:rsidR="00772A2A" w:rsidRDefault="00772A2A" w:rsidP="00772A2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Орган исполнительной власти Смоленской области, в сфере осуществления исполнительно-распорядительных </w:t>
            </w:r>
            <w:proofErr w:type="gramStart"/>
            <w:r>
              <w:rPr>
                <w:rFonts w:ascii="Times New Roman" w:hAnsi="Times New Roman" w:cs="Times New Roman"/>
                <w:sz w:val="28"/>
                <w:szCs w:val="28"/>
              </w:rPr>
              <w:t>функций</w:t>
            </w:r>
            <w:proofErr w:type="gramEnd"/>
            <w:r>
              <w:rPr>
                <w:rFonts w:ascii="Times New Roman" w:hAnsi="Times New Roman" w:cs="Times New Roman"/>
                <w:sz w:val="28"/>
                <w:szCs w:val="28"/>
              </w:rPr>
              <w:t xml:space="preserve"> которого планируется заключение концессионного соглашения, в ходе разработки проекта решения о заключении концессионного соглашения, конкурсной документации, в том числе проекта концессионного соглашения, обеспечивает их направление в Департамент экономического развития Смоленской области для согласования.</w:t>
            </w:r>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3" w:history="1">
              <w:r>
                <w:rPr>
                  <w:rFonts w:ascii="Times New Roman" w:hAnsi="Times New Roman" w:cs="Times New Roman"/>
                  <w:color w:val="0000FF"/>
                  <w:sz w:val="28"/>
                  <w:szCs w:val="28"/>
                </w:rPr>
                <w:t>распоряжения</w:t>
              </w:r>
            </w:hyperlink>
            <w:r>
              <w:rPr>
                <w:rFonts w:ascii="Times New Roman" w:hAnsi="Times New Roman" w:cs="Times New Roman"/>
                <w:sz w:val="28"/>
                <w:szCs w:val="28"/>
              </w:rPr>
              <w:t xml:space="preserve"> Администрации Смоленской области от 06.02.2019 N 148-р/</w:t>
            </w:r>
            <w:proofErr w:type="spellStart"/>
            <w:r>
              <w:rPr>
                <w:rFonts w:ascii="Times New Roman" w:hAnsi="Times New Roman" w:cs="Times New Roman"/>
                <w:sz w:val="28"/>
                <w:szCs w:val="28"/>
              </w:rPr>
              <w:t>адм</w:t>
            </w:r>
            <w:proofErr w:type="spellEnd"/>
            <w:r>
              <w:rPr>
                <w:rFonts w:ascii="Times New Roman" w:hAnsi="Times New Roman" w:cs="Times New Roman"/>
                <w:sz w:val="28"/>
                <w:szCs w:val="28"/>
              </w:rPr>
              <w:t>)</w:t>
            </w:r>
          </w:p>
          <w:p w:rsidR="00772A2A" w:rsidRDefault="00772A2A" w:rsidP="00772A2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Определить Департамент экономического развития Смоленской области органом исполнительной власти Смоленской области, уполномоченным на рассмотрение предложения о заключении концессионного соглашения лица, выступающего с инициативой заключения концессионного соглашения, поступившего в соответствии с </w:t>
            </w:r>
            <w:hyperlink r:id="rId234" w:history="1">
              <w:r>
                <w:rPr>
                  <w:rFonts w:ascii="Times New Roman" w:hAnsi="Times New Roman" w:cs="Times New Roman"/>
                  <w:color w:val="0000FF"/>
                  <w:sz w:val="28"/>
                  <w:szCs w:val="28"/>
                </w:rPr>
                <w:t>частью 4.2 статьи 37</w:t>
              </w:r>
            </w:hyperlink>
            <w:r>
              <w:rPr>
                <w:rFonts w:ascii="Times New Roman" w:hAnsi="Times New Roman" w:cs="Times New Roman"/>
                <w:sz w:val="28"/>
                <w:szCs w:val="28"/>
              </w:rPr>
              <w:t xml:space="preserve"> Федерального закона "О концессионных соглашениях".</w:t>
            </w:r>
          </w:p>
          <w:p w:rsidR="00772A2A" w:rsidRDefault="00772A2A" w:rsidP="00772A2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5" w:history="1">
              <w:r>
                <w:rPr>
                  <w:rFonts w:ascii="Times New Roman" w:hAnsi="Times New Roman" w:cs="Times New Roman"/>
                  <w:color w:val="0000FF"/>
                  <w:sz w:val="28"/>
                  <w:szCs w:val="28"/>
                </w:rPr>
                <w:t>распоряжения</w:t>
              </w:r>
            </w:hyperlink>
            <w:r>
              <w:rPr>
                <w:rFonts w:ascii="Times New Roman" w:hAnsi="Times New Roman" w:cs="Times New Roman"/>
                <w:sz w:val="28"/>
                <w:szCs w:val="28"/>
              </w:rPr>
              <w:t xml:space="preserve"> Администрации Смоленской области от 06.02.2019 N 148-р/</w:t>
            </w:r>
            <w:proofErr w:type="spellStart"/>
            <w:r>
              <w:rPr>
                <w:rFonts w:ascii="Times New Roman" w:hAnsi="Times New Roman" w:cs="Times New Roman"/>
                <w:sz w:val="28"/>
                <w:szCs w:val="28"/>
              </w:rPr>
              <w:t>адм</w:t>
            </w:r>
            <w:proofErr w:type="spellEnd"/>
            <w:r>
              <w:rPr>
                <w:rFonts w:ascii="Times New Roman" w:hAnsi="Times New Roman" w:cs="Times New Roman"/>
                <w:sz w:val="28"/>
                <w:szCs w:val="28"/>
              </w:rPr>
              <w:t>)</w:t>
            </w:r>
          </w:p>
          <w:p w:rsidR="00772A2A" w:rsidRDefault="00772A2A" w:rsidP="00772A2A">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Утвердить прилагаемый </w:t>
            </w:r>
            <w:hyperlink r:id="rId236"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рассмотрения предложения о заключении концессионного соглашения лица, выступающего с инициативой заключения концессионного соглашения.</w:t>
            </w:r>
          </w:p>
          <w:p w:rsidR="006F0520" w:rsidRPr="00772A2A" w:rsidRDefault="006F0520" w:rsidP="0097789D">
            <w:pPr>
              <w:rPr>
                <w:rFonts w:ascii="Times New Roman" w:hAnsi="Times New Roman" w:cs="Times New Roman"/>
                <w:sz w:val="28"/>
                <w:szCs w:val="28"/>
              </w:rPr>
            </w:pPr>
          </w:p>
        </w:tc>
        <w:tc>
          <w:tcPr>
            <w:tcW w:w="4536" w:type="dxa"/>
          </w:tcPr>
          <w:p w:rsidR="006F0520" w:rsidRPr="00772A2A" w:rsidRDefault="006F0520"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Смоленской области от 22.08.2016 N 492</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10.08.2018)</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принятия решений о заключении соглашений о </w:t>
            </w:r>
            <w:r>
              <w:rPr>
                <w:rFonts w:ascii="Times New Roman" w:hAnsi="Times New Roman" w:cs="Times New Roman"/>
                <w:sz w:val="28"/>
                <w:szCs w:val="28"/>
              </w:rPr>
              <w:lastRenderedPageBreak/>
              <w:t>государственно-частном партнерстве, концессионных соглашений на срок, превышающий срок действия утвержденных лимитов бюджетных обязательств"</w:t>
            </w:r>
          </w:p>
          <w:p w:rsidR="00772A2A" w:rsidRPr="00772A2A" w:rsidRDefault="00772A2A"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 xml:space="preserve">Решение Администрации Смоленской области о заключении соглашения о государственно-частном партнерстве, концессионного соглашения от имени Смоленской области на срок, превышающий срок действия утвержденных лимитов бюджетных обязательств, принимается в случае, когда срок финансовых обязательств публичного партнера по соглашению о государственно-частном партнерстве, срок </w:t>
            </w:r>
            <w:r>
              <w:rPr>
                <w:rFonts w:ascii="Times New Roman" w:hAnsi="Times New Roman" w:cs="Times New Roman"/>
                <w:sz w:val="28"/>
                <w:szCs w:val="28"/>
              </w:rPr>
              <w:lastRenderedPageBreak/>
              <w:t>финансовых обязательств концедента по концессионному соглашению превышает срок действия утвержденных лимитов бюджетных обязательств.</w:t>
            </w:r>
            <w:proofErr w:type="gramEnd"/>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Годовой предельный объем средств, предусматриваемых на исполнение обязательств по соглашению о государственно-частном партнерстве, концессионному соглашению за пределами срока действия утвержденных лимитов бюджетных обязательств, не может превышать максимальный годовой объем бюджетных ассигнований, предусмотренных на предоставление их частному партнеру, концессионеру, в пределах планового периода. В целях настоящего Порядка под плановым периодом понимается срок действия утвержденных лимитов бюджетных обязательств.</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Проект решения о заключении соглашения о государственно-частном партнерстве, концессионного соглашения вносится органами исполнительной власти Смоленской области, уполномоченными выступать от имени публичного партнера, концедента, на рассмотрение Администрации Смоленской области в порядке, установленном </w:t>
            </w:r>
            <w:hyperlink w:anchor="Par3" w:history="1">
              <w:r>
                <w:rPr>
                  <w:rFonts w:ascii="Times New Roman" w:hAnsi="Times New Roman" w:cs="Times New Roman"/>
                  <w:color w:val="0000FF"/>
                  <w:sz w:val="28"/>
                  <w:szCs w:val="28"/>
                </w:rPr>
                <w:t>пунктом 5</w:t>
              </w:r>
            </w:hyperlink>
            <w:r>
              <w:rPr>
                <w:rFonts w:ascii="Times New Roman" w:hAnsi="Times New Roman" w:cs="Times New Roman"/>
                <w:sz w:val="28"/>
                <w:szCs w:val="28"/>
              </w:rPr>
              <w:t xml:space="preserve"> настоящего Порядка.</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Решение о заключении соглашения о государственно-частном партнерстве, концессионного соглашения принимается в форме распоряжения Администрации Смоленской области в следующем порядке:</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а) проект распоряжения Администрации Смоленской области и пояснительная записка к нему направляются органом исполнительной власти Смоленской области, уполномоченным выступать от имени публичного партнера, концедента, на согласование в финансовый орган Смоленской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б) финансовый орган Смоленской области в срок, не превышающий 15 рабочих дней с даты получения проекта распоряжения Администрации Смоленской области и пояснительной записки к нему, согласовывает указанный проект при условии </w:t>
            </w:r>
            <w:proofErr w:type="spellStart"/>
            <w:r>
              <w:rPr>
                <w:rFonts w:ascii="Times New Roman" w:hAnsi="Times New Roman" w:cs="Times New Roman"/>
                <w:sz w:val="28"/>
                <w:szCs w:val="28"/>
              </w:rPr>
              <w:t>непревышения</w:t>
            </w:r>
            <w:proofErr w:type="spellEnd"/>
            <w:r>
              <w:rPr>
                <w:rFonts w:ascii="Times New Roman" w:hAnsi="Times New Roman" w:cs="Times New Roman"/>
                <w:sz w:val="28"/>
                <w:szCs w:val="28"/>
              </w:rPr>
              <w:t xml:space="preserve"> годового предельного объема средств областного бюджета, предусматриваемых на финансирование соглашения о государственно-частном партнерстве, концессионного соглашения за пределами планового периода, над максимальным годовым объемом средств на финансирование соглашения о государственно-частномпартнерстве</w:t>
            </w:r>
            <w:proofErr w:type="gramEnd"/>
            <w:r>
              <w:rPr>
                <w:rFonts w:ascii="Times New Roman" w:hAnsi="Times New Roman" w:cs="Times New Roman"/>
                <w:sz w:val="28"/>
                <w:szCs w:val="28"/>
              </w:rPr>
              <w:t>, концессионного соглашения в пределах планового периода;</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в) проект распоряжения Администрации Смоленской области, согласованный с финансовым органом Смоленской области, представляется в Администрацию Смоленской области в порядке, установленном </w:t>
            </w:r>
            <w:hyperlink r:id="rId237"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Администрации Смоленской области.</w:t>
            </w:r>
          </w:p>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Смоленской области от 30.11.2011 N 114-з</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29.10.2020)</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"О налоговых льготах"</w:t>
            </w:r>
          </w:p>
          <w:p w:rsidR="00772A2A" w:rsidRPr="00772A2A" w:rsidRDefault="00772A2A"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proofErr w:type="gramStart"/>
            <w:r>
              <w:rPr>
                <w:rFonts w:ascii="Times New Roman" w:hAnsi="Times New Roman" w:cs="Times New Roman"/>
                <w:sz w:val="28"/>
                <w:szCs w:val="28"/>
              </w:rPr>
              <w:t xml:space="preserve">От уплаты налога на имущество организаций освобождаются организации, реализующие на территории Смоленской области проекты на основании концессионных соглашений, заключенных со Смоленской областью в соответствии с </w:t>
            </w:r>
            <w:r>
              <w:rPr>
                <w:rFonts w:ascii="Times New Roman" w:hAnsi="Times New Roman" w:cs="Times New Roman"/>
                <w:sz w:val="28"/>
                <w:szCs w:val="28"/>
              </w:rPr>
              <w:lastRenderedPageBreak/>
              <w:t xml:space="preserve">Федеральным </w:t>
            </w:r>
            <w:hyperlink r:id="rId23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 направленных на создание и (или) реконструкцию объектов здравоохранения, а также на осуществление деятельности с их использованием (эксплуатацией) (далее - концессионные соглашения), в отношении недвижимого</w:t>
            </w:r>
            <w:proofErr w:type="gramEnd"/>
            <w:r>
              <w:rPr>
                <w:rFonts w:ascii="Times New Roman" w:hAnsi="Times New Roman" w:cs="Times New Roman"/>
                <w:sz w:val="28"/>
                <w:szCs w:val="28"/>
              </w:rPr>
              <w:t xml:space="preserve"> имущества, являющегося объектом концессионного соглашения. Применение указанной налоговой льготы начинается с 1-го числа налогового периода, следующего за датой заключения концессионного соглашения, и прекращается с 1-го числа налогового периода, следующего за датой окончания срока действия концессионного соглашения.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К документам, наличие которых подтверждает право организации на применение льгот, установленных </w:t>
            </w:r>
            <w:hyperlink w:anchor="Par0" w:history="1">
              <w:r>
                <w:rPr>
                  <w:rFonts w:ascii="Times New Roman" w:hAnsi="Times New Roman" w:cs="Times New Roman"/>
                  <w:color w:val="0000FF"/>
                  <w:sz w:val="28"/>
                  <w:szCs w:val="28"/>
                </w:rPr>
                <w:t>частями 5</w:t>
              </w:r>
            </w:hyperlink>
            <w:r>
              <w:rPr>
                <w:rFonts w:ascii="Times New Roman" w:hAnsi="Times New Roman" w:cs="Times New Roman"/>
                <w:sz w:val="28"/>
                <w:szCs w:val="28"/>
              </w:rPr>
              <w:t xml:space="preserve"> и </w:t>
            </w:r>
            <w:hyperlink r:id="rId239" w:history="1">
              <w:r>
                <w:rPr>
                  <w:rFonts w:ascii="Times New Roman" w:hAnsi="Times New Roman" w:cs="Times New Roman"/>
                  <w:color w:val="0000FF"/>
                  <w:sz w:val="28"/>
                  <w:szCs w:val="28"/>
                </w:rPr>
                <w:t>6 статьи 1</w:t>
              </w:r>
            </w:hyperlink>
            <w:r>
              <w:rPr>
                <w:rFonts w:ascii="Times New Roman" w:hAnsi="Times New Roman" w:cs="Times New Roman"/>
                <w:sz w:val="28"/>
                <w:szCs w:val="28"/>
              </w:rPr>
              <w:t xml:space="preserve"> настоящего областного закона, относятся: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копия концессионного соглашения (соглашения о государственно-частном партнерстве), заверенная в установленном законом порядке;</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акт о приеме-передаче здания (строения, сооружения), оформленный в порядке, установленном законодательством, и выписка из Единого государственного реестра недвижимости, удостоверяющая государственную регистрацию возникновения или перехода прав на недвижимое имущество (или их копии, заверенные в установленном законом порядке).</w:t>
            </w:r>
          </w:p>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r w:rsidR="00772A2A" w:rsidRPr="00772A2A" w:rsidTr="0097789D">
        <w:tc>
          <w:tcPr>
            <w:tcW w:w="959" w:type="dxa"/>
          </w:tcPr>
          <w:p w:rsidR="00772A2A" w:rsidRPr="00772A2A" w:rsidRDefault="00772A2A" w:rsidP="0097789D">
            <w:pPr>
              <w:rPr>
                <w:rFonts w:ascii="Times New Roman" w:hAnsi="Times New Roman" w:cs="Times New Roman"/>
                <w:sz w:val="28"/>
                <w:szCs w:val="28"/>
              </w:rPr>
            </w:pPr>
          </w:p>
        </w:tc>
        <w:tc>
          <w:tcPr>
            <w:tcW w:w="5511" w:type="dxa"/>
          </w:tcPr>
          <w:p w:rsidR="00772A2A" w:rsidRPr="00772A2A" w:rsidRDefault="00772A2A" w:rsidP="0097789D">
            <w:pPr>
              <w:rPr>
                <w:rFonts w:ascii="Times New Roman" w:hAnsi="Times New Roman" w:cs="Times New Roman"/>
                <w:sz w:val="28"/>
                <w:szCs w:val="28"/>
              </w:rPr>
            </w:pPr>
          </w:p>
        </w:tc>
        <w:tc>
          <w:tcPr>
            <w:tcW w:w="10649" w:type="dxa"/>
          </w:tcPr>
          <w:p w:rsidR="00772A2A" w:rsidRPr="00772A2A" w:rsidRDefault="00772A2A" w:rsidP="0097789D">
            <w:pPr>
              <w:rPr>
                <w:rFonts w:ascii="Times New Roman" w:hAnsi="Times New Roman" w:cs="Times New Roman"/>
                <w:sz w:val="28"/>
                <w:szCs w:val="28"/>
              </w:rPr>
            </w:pPr>
          </w:p>
        </w:tc>
        <w:tc>
          <w:tcPr>
            <w:tcW w:w="4536" w:type="dxa"/>
          </w:tcPr>
          <w:p w:rsidR="00772A2A" w:rsidRPr="00772A2A" w:rsidRDefault="00772A2A"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AA26C2">
        <w:rPr>
          <w:rFonts w:ascii="Times New Roman" w:hAnsi="Times New Roman" w:cs="Times New Roman"/>
          <w:b/>
          <w:sz w:val="28"/>
          <w:szCs w:val="28"/>
        </w:rPr>
        <w:t>Тульская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AA26C2" w:rsidTr="0097789D">
        <w:tc>
          <w:tcPr>
            <w:tcW w:w="959" w:type="dxa"/>
          </w:tcPr>
          <w:p w:rsidR="006F0520" w:rsidRPr="00AA26C2" w:rsidRDefault="006F0520" w:rsidP="0097789D">
            <w:pPr>
              <w:rPr>
                <w:rFonts w:ascii="Times New Roman" w:hAnsi="Times New Roman" w:cs="Times New Roman"/>
                <w:sz w:val="28"/>
                <w:szCs w:val="28"/>
              </w:rPr>
            </w:pPr>
          </w:p>
        </w:tc>
        <w:tc>
          <w:tcPr>
            <w:tcW w:w="5511"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Тульской области от 02.04.2018 N 17-ЗТО</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27.04.2018)</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разграничении полномочий органов государственной власти Тульской области в сфере концессионных соглашений"</w:t>
            </w:r>
          </w:p>
          <w:p w:rsidR="006F0520" w:rsidRPr="00AA26C2" w:rsidRDefault="006F0520"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outlineLvl w:val="0"/>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К полномочиям правительства Тульской области в сфере концессионных соглашений относятся:</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4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Тульской области от 27.04.2018 N 24-ЗТО)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 осуществление от имени Тульской области полномочий концедента, за исключением случаев, установленных Федеральным </w:t>
            </w:r>
            <w:hyperlink r:id="rId24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 (далее - Федеральный закон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определение органов или юридических лиц, уполномоченных на осуществление отдельных прав и обязанностей концедента;</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утверждение перечня объектов, в отношении которых планируется заключение концессионных соглашений, в срок, установленный </w:t>
            </w:r>
            <w:hyperlink r:id="rId242"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размещение в информационно-телекоммуникационной сети "Интернет" перечня объектов, в отношении которых планируется заключение концессионных соглашений, в соответствии с </w:t>
            </w:r>
            <w:hyperlink r:id="rId243"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определение органа, уполномоченного на рассмотрение предложения о заключении концессионного соглашения в порядке, предусмотренном </w:t>
            </w:r>
            <w:hyperlink r:id="rId244"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размещение в информационно-телекоммуникационной сети "Интернет" сведений в соответствии с </w:t>
            </w:r>
            <w:hyperlink r:id="rId245" w:history="1">
              <w:r>
                <w:rPr>
                  <w:rFonts w:ascii="Times New Roman" w:hAnsi="Times New Roman" w:cs="Times New Roman"/>
                  <w:color w:val="0000FF"/>
                  <w:sz w:val="28"/>
                  <w:szCs w:val="28"/>
                </w:rPr>
                <w:t>частью 20 статьи 39</w:t>
              </w:r>
            </w:hyperlink>
            <w:r>
              <w:rPr>
                <w:rFonts w:ascii="Times New Roman" w:hAnsi="Times New Roman" w:cs="Times New Roman"/>
                <w:sz w:val="28"/>
                <w:szCs w:val="28"/>
              </w:rPr>
              <w:t xml:space="preserve"> Федерального закона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7) заключение от имени Тульской области соглашения о проведении совместного конкурса на право заключения концессионного соглашения, в соответствии с которым планируются создание и (или) реконструкция объекта, части которого находятся или будут находиться в собственности разных публично-правовых образований;</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8) принятие решений о заключении концессионного соглашения, о замене концессионера без проведения конкурса на право заключения концессионного соглашения в случае, предусмотренном </w:t>
            </w:r>
            <w:hyperlink r:id="rId246" w:history="1">
              <w:r>
                <w:rPr>
                  <w:rFonts w:ascii="Times New Roman" w:hAnsi="Times New Roman" w:cs="Times New Roman"/>
                  <w:color w:val="0000FF"/>
                  <w:sz w:val="28"/>
                  <w:szCs w:val="28"/>
                </w:rPr>
                <w:t>частью 4 статьи 5</w:t>
              </w:r>
            </w:hyperlink>
            <w:r>
              <w:rPr>
                <w:rFonts w:ascii="Times New Roman" w:hAnsi="Times New Roman" w:cs="Times New Roman"/>
                <w:sz w:val="28"/>
                <w:szCs w:val="28"/>
              </w:rPr>
              <w:t xml:space="preserve"> Федерального закона "О концессионных соглашениях", о досрочном расторжении концессионного соглашения в случае, предусмотренном </w:t>
            </w:r>
            <w:hyperlink r:id="rId247" w:history="1">
              <w:r>
                <w:rPr>
                  <w:rFonts w:ascii="Times New Roman" w:hAnsi="Times New Roman" w:cs="Times New Roman"/>
                  <w:color w:val="0000FF"/>
                  <w:sz w:val="28"/>
                  <w:szCs w:val="28"/>
                </w:rPr>
                <w:t>пунктом 4 части 5 статьи 13</w:t>
              </w:r>
            </w:hyperlink>
            <w:r>
              <w:rPr>
                <w:rFonts w:ascii="Times New Roman" w:hAnsi="Times New Roman" w:cs="Times New Roman"/>
                <w:sz w:val="28"/>
                <w:szCs w:val="28"/>
              </w:rPr>
              <w:t xml:space="preserve"> Федерального закона "О </w:t>
            </w:r>
            <w:r>
              <w:rPr>
                <w:rFonts w:ascii="Times New Roman" w:hAnsi="Times New Roman" w:cs="Times New Roman"/>
                <w:sz w:val="28"/>
                <w:szCs w:val="28"/>
              </w:rPr>
              <w:lastRenderedPageBreak/>
              <w:t>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9) принятие решения об изменении условий концессионного соглашения, определенных на основании решения о заключении концессионного соглашения и конкурсного предложения концессионера по критериям конкурса;</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10) осуществление иных полномочий в сфере концессионных соглашений в соответствии с федеральным законодательством и законодательством Тульской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Правительство Тульской области вправе устанавливать права и обязанности по концессионному соглашению, объектом которого являются объекты теплоснабжения, помимо установленных </w:t>
            </w:r>
            <w:hyperlink r:id="rId248" w:history="1">
              <w:r>
                <w:rPr>
                  <w:rFonts w:ascii="Times New Roman" w:hAnsi="Times New Roman" w:cs="Times New Roman"/>
                  <w:color w:val="0000FF"/>
                  <w:sz w:val="28"/>
                  <w:szCs w:val="28"/>
                </w:rPr>
                <w:t>частями 4</w:t>
              </w:r>
            </w:hyperlink>
            <w:r>
              <w:rPr>
                <w:rFonts w:ascii="Times New Roman" w:hAnsi="Times New Roman" w:cs="Times New Roman"/>
                <w:sz w:val="28"/>
                <w:szCs w:val="28"/>
              </w:rPr>
              <w:t xml:space="preserve"> и </w:t>
            </w:r>
            <w:hyperlink r:id="rId249" w:history="1">
              <w:r>
                <w:rPr>
                  <w:rFonts w:ascii="Times New Roman" w:hAnsi="Times New Roman" w:cs="Times New Roman"/>
                  <w:color w:val="0000FF"/>
                  <w:sz w:val="28"/>
                  <w:szCs w:val="28"/>
                </w:rPr>
                <w:t>5 статьи 40</w:t>
              </w:r>
            </w:hyperlink>
            <w:r>
              <w:rPr>
                <w:rFonts w:ascii="Times New Roman" w:hAnsi="Times New Roman" w:cs="Times New Roman"/>
                <w:sz w:val="28"/>
                <w:szCs w:val="28"/>
              </w:rPr>
              <w:t xml:space="preserve"> Федерального закона "О концессионных соглашениях".</w:t>
            </w:r>
            <w:proofErr w:type="gramEnd"/>
          </w:p>
          <w:p w:rsidR="006F0520" w:rsidRPr="00AA26C2" w:rsidRDefault="006F0520" w:rsidP="0097789D">
            <w:pPr>
              <w:rPr>
                <w:rFonts w:ascii="Times New Roman" w:hAnsi="Times New Roman" w:cs="Times New Roman"/>
                <w:sz w:val="28"/>
                <w:szCs w:val="28"/>
              </w:rPr>
            </w:pPr>
          </w:p>
        </w:tc>
        <w:tc>
          <w:tcPr>
            <w:tcW w:w="4536" w:type="dxa"/>
          </w:tcPr>
          <w:p w:rsidR="006F0520" w:rsidRPr="00AA26C2" w:rsidRDefault="006F0520"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Тульской области от 20.02.2018 N 68</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принятия правительством Тульской области решений о заключении соглашений о государственно-частном партнерстве, концессионных соглашений от имени Тульской области на срок, превышающий срок действия утвержденных лимитов бюджетных обязательств"</w:t>
            </w:r>
          </w:p>
          <w:p w:rsidR="00AA26C2" w:rsidRPr="00AA26C2" w:rsidRDefault="00AA26C2"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Решение правительства Тульской области о заключении соглашения о государственно-частном партнерстве, концессионного соглашения от имени Тульской области на срок, превышающий срок действия утвержденных лимитов бюджетных обязательств, принимается в случае, когда срок создания и (или) реконструкции объекта концессионного соглашения, соглашения о государственно-частном партнерстве и срок окупаемости инвестиций, срок обязательств концессионера и (или) концедента по концессионному соглашению, срок обязательств частного партнера и (или</w:t>
            </w:r>
            <w:proofErr w:type="gramEnd"/>
            <w:r>
              <w:rPr>
                <w:rFonts w:ascii="Times New Roman" w:hAnsi="Times New Roman" w:cs="Times New Roman"/>
                <w:sz w:val="28"/>
                <w:szCs w:val="28"/>
              </w:rPr>
              <w:t>) публичного партнера по соглашению о государственно-частном партнерстве превышает срок действия утвержденных лимитов бюджетных обязательств.</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Решение правительства Тульской области о заключении соглашения о государственно-частном партнерстве, концессионного соглашения от имени Тульской области на срок, превышающий срок действия утвержденных лимитов бюджетных обязательств, принимается в форме распоряжения правительства Тульской области (далее - Решение).</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Проект Решения подготавливается органом исполнительной власти Тульской области, осуществляющим управление в сфере, в которой планируется реализация соглашения о государственно-частном партнерстве, концессионного соглашения (далее - Инициатор).</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Инициатор обеспечивает подготовку, согласование и представление в правительство Тульской области проекта Решения в установленном порядке.</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Тульской области от 09.11.1999 N 158-ЗТО</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27.05.2021)</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государственной собственности Тульской области"</w:t>
            </w:r>
          </w:p>
          <w:p w:rsidR="00AA26C2" w:rsidRPr="00AA26C2" w:rsidRDefault="00AA26C2"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9. Полномочия правительства области</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Тульской области от 28.09.2012 N 1809-ЗТО)</w:t>
            </w: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Тульской области от 28.12.2007 N 966-ЗТО)</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К полномочиям правительства области в сфере управления и распоряжения собственностью области относятся: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с) принятие решения о передаче имущества области в залог, доверительное управление, заключении концессионных соглашений;</w:t>
            </w:r>
          </w:p>
          <w:p w:rsidR="00AA26C2" w:rsidRDefault="00AA26C2" w:rsidP="00AA26C2">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11. Орган по управлению государственным имуществом</w:t>
            </w: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Тульской области от 28.12.2007 N 966-ЗТО)</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Орган по управлению государственным имуществом:</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з) заключает сделки с имуществом, составляющим казну области, за исключением сделок, осуществляемых в соответствии с законодательством Российской Федерации о концессионных соглашениях;</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AA26C2">
        <w:rPr>
          <w:rFonts w:ascii="Times New Roman" w:hAnsi="Times New Roman" w:cs="Times New Roman"/>
          <w:b/>
          <w:sz w:val="28"/>
          <w:szCs w:val="28"/>
        </w:rPr>
        <w:t>Тюменская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AA26C2" w:rsidTr="0030685F">
        <w:tc>
          <w:tcPr>
            <w:tcW w:w="959" w:type="dxa"/>
          </w:tcPr>
          <w:p w:rsidR="006F0520" w:rsidRPr="00AA26C2"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Тюменской области от 29.06.2017 N 54</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полномочиях органов государственной власти Тюменской области в сфере концессионных соглашений"</w:t>
            </w:r>
          </w:p>
          <w:p w:rsidR="006F0520" w:rsidRPr="00AA26C2" w:rsidRDefault="006F0520"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 Полномочия органов государственной власти Тюменской области в сфере концессионных соглашений</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К полномочиям исполнительных органов государственной власти Тюменской области в сфере концессионных соглашений относятся: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принятие решения о заключении концессионного соглашения;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рассмотрение предложения о заключении концессионного соглашения в соответствии со </w:t>
            </w:r>
            <w:hyperlink r:id="rId253"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осуществление от имени Тюменской области полномочий концедента, в том числе заключение, изменение и расторжение концессионных соглашений;</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определение органов или юридических лиц, уполномоченных на осуществление отдельных прав и обязанностей концедента;</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концессионером условий концессионного соглашения;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иные полномочия концедента, предусмотренные Федеральным </w:t>
            </w:r>
            <w:hyperlink r:id="rId25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7) иные полномочия, возложенные на субъект Российской Федерации, органы государственной власти субъекта Российской Федерации, отнесенные к их ведению нормативными правовыми актами Российской Федерации, а также предусмотренные </w:t>
            </w:r>
            <w:hyperlink r:id="rId255"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Тюменской области, законами Тюменской области, постановлениями Губернатора Тюменской области и Правительства Тюменской области.</w:t>
            </w:r>
            <w:proofErr w:type="gramEnd"/>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Полномочия, предусмотренные </w:t>
            </w:r>
            <w:hyperlink w:anchor="Par1"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 осуществляются Правительством Тюменской области, органами исполнительной власти Тюменской области в пределах их компетенции.</w:t>
            </w:r>
          </w:p>
          <w:p w:rsidR="006F0520" w:rsidRPr="00AA26C2" w:rsidRDefault="006F0520" w:rsidP="0097789D">
            <w:pPr>
              <w:rPr>
                <w:rFonts w:ascii="Times New Roman" w:hAnsi="Times New Roman" w:cs="Times New Roman"/>
                <w:sz w:val="28"/>
                <w:szCs w:val="28"/>
              </w:rPr>
            </w:pPr>
          </w:p>
        </w:tc>
        <w:tc>
          <w:tcPr>
            <w:tcW w:w="4536" w:type="dxa"/>
          </w:tcPr>
          <w:p w:rsidR="006F0520" w:rsidRPr="00AA26C2" w:rsidRDefault="006F0520"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Тюменской области от 21.11.2016 N 1335-рп</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10.02.2020)</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порядке взаимодействия исполнительных органов государственной власти Тюменской области при рассмотрении предложений о заключении </w:t>
            </w:r>
            <w:r>
              <w:rPr>
                <w:rFonts w:ascii="Times New Roman" w:hAnsi="Times New Roman" w:cs="Times New Roman"/>
                <w:sz w:val="28"/>
                <w:szCs w:val="28"/>
              </w:rPr>
              <w:lastRenderedPageBreak/>
              <w:t>концессионных соглашений в соответствии со статьей 37 Федерального закона от 21.07.2005 N 115-ФЗ "О концессионных соглашениях"</w:t>
            </w:r>
          </w:p>
          <w:p w:rsidR="00AA26C2" w:rsidRPr="00AA26C2" w:rsidRDefault="00AA26C2"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Порядок взаимодействия исполнительных органов государственной власти Тюменской области при рассмотрении предложений о заключении концессионных соглашений в соответствии со </w:t>
            </w:r>
            <w:hyperlink r:id="rId256"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от 21.07.2005 N 115-ФЗ "О концессионных соглашениях"</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Тюменской области от 21.11.2016 N 507-п</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17.01.2020)</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принятия решений о заключении концессионных соглашений на срок, превышающий срок действия утвержденных лимитов бюджетных обязательств"</w:t>
            </w:r>
          </w:p>
          <w:p w:rsidR="00AA26C2" w:rsidRPr="00AA26C2" w:rsidRDefault="00AA26C2"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Концессионные соглашения, концедентом по которым выступает Тюменская область, заключаются на срок, превышающий срок действия утвержденных получателю средств бюджета Тюменской области лимитов бюджетных обязательств, на основании решений Правительства Тюменской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соответствии с государственными программами Тюменской области на срок и в пределах средств, которые предусмотрены соответствующими мероприятиями</w:t>
            </w:r>
            <w:proofErr w:type="gramEnd"/>
            <w:r>
              <w:rPr>
                <w:rFonts w:ascii="Times New Roman" w:hAnsi="Times New Roman" w:cs="Times New Roman"/>
                <w:sz w:val="28"/>
                <w:szCs w:val="28"/>
              </w:rPr>
              <w:t xml:space="preserve"> указанных государственных программ.</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предполагаемый срок действия концессионного соглашения, заключаемого в соответствии с государственной программой Тюменской области согласно настоящему пункту, превышает срок реализации указанной государственной программы, оно может быть заключено на основании решения Правительства Тюменской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AA26C2">
        <w:rPr>
          <w:rFonts w:ascii="Times New Roman" w:hAnsi="Times New Roman" w:cs="Times New Roman"/>
          <w:b/>
          <w:sz w:val="28"/>
          <w:szCs w:val="28"/>
        </w:rPr>
        <w:t>Ульяновская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AA26C2" w:rsidTr="00AE1193">
        <w:tc>
          <w:tcPr>
            <w:tcW w:w="959" w:type="dxa"/>
          </w:tcPr>
          <w:p w:rsidR="006F0520" w:rsidRPr="00AA26C2"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Ульяновской области от 31.05.2016 N 76-ЗО</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21.12.2018)</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правовом регулировании отдельных вопросов, связанных с участием Ульяновской области в соглашениях о государственно-частном партнерстве и концессионных соглашениях"</w:t>
            </w:r>
          </w:p>
          <w:p w:rsidR="006F0520" w:rsidRPr="00AA26C2" w:rsidRDefault="006F0520"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Участие Ульяновской области в концессионных соглашениях</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От имени Ульяновской области полномочия концедента при заключении, исполнении, изменении и прекращении концессионного соглашения осуществляет уполномоченный Правительством Ульяновской области при принятии им решения о заключении концессионного соглашения исполнительный орган государственной власти Ульяновской области, осуществляющий государственное управление в той сфере деятельности, для осуществления которой предназначен объект концессионного соглашения (далее - исполнительный орган государственной власти Ульяновской области, уполномоченный выступать от имени концедента), если</w:t>
            </w:r>
            <w:proofErr w:type="gramEnd"/>
            <w:r>
              <w:rPr>
                <w:rFonts w:ascii="Times New Roman" w:hAnsi="Times New Roman" w:cs="Times New Roman"/>
                <w:sz w:val="28"/>
                <w:szCs w:val="28"/>
              </w:rPr>
              <w:t xml:space="preserve"> иное не предусмотрено законодательством Российской Федерации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Отдельные права и обязанности концедента могут также осуществляться уполномоченными Правительством Ульяновской области при принятии им решения о заключении концессионного соглашения исполнительными органами государственной власти Ульяновской области, не указанными в </w:t>
            </w:r>
            <w:hyperlink w:anchor="Par2"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и юридическими лицами.</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Ульяновской области от 30.08.2018 N 86-ЗО)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Каждый год до 1 февраля текущего календарного года Правительство Ульяновской области утверждает перечень объектов, в отношении которых планируется заключение концессионных соглашений (далее - перечень объектов концессионных соглашений). Перечень объектов концессионных соглашений формируется уполномоченным органом на основании предложений исполнительных органов государственной власти Ульяновской области, уполномоченных выступать от имени концедента. </w:t>
            </w:r>
            <w:proofErr w:type="gramStart"/>
            <w:r>
              <w:rPr>
                <w:rFonts w:ascii="Times New Roman" w:hAnsi="Times New Roman" w:cs="Times New Roman"/>
                <w:sz w:val="28"/>
                <w:szCs w:val="28"/>
              </w:rPr>
              <w:t>Не позднее пяти рабочих дней со дня утверждения Правительством Ульяновской области перечня объектов концессионных соглашений он размещается уполномоченным органом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своем официальном сайте в сети Интернет, а исполнительными органами государственной власти Ульяновской области, уполномоченными выступать от имени концедента, - на их официальныхсайтах</w:t>
            </w:r>
            <w:proofErr w:type="gramEnd"/>
            <w:r>
              <w:rPr>
                <w:rFonts w:ascii="Times New Roman" w:hAnsi="Times New Roman" w:cs="Times New Roman"/>
                <w:sz w:val="28"/>
                <w:szCs w:val="28"/>
              </w:rPr>
              <w:t xml:space="preserve"> в сети Интернет.</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Решение о заключении от имени Ульяновской области концессионного соглашения принимается Правительством Ульяновской области по результатам рассмотрения комиссией, указанной в </w:t>
            </w:r>
            <w:hyperlink w:anchor="Par14" w:history="1">
              <w:r>
                <w:rPr>
                  <w:rFonts w:ascii="Times New Roman" w:hAnsi="Times New Roman" w:cs="Times New Roman"/>
                  <w:color w:val="0000FF"/>
                  <w:sz w:val="28"/>
                  <w:szCs w:val="28"/>
                </w:rPr>
                <w:t>статье 4</w:t>
              </w:r>
            </w:hyperlink>
            <w:r>
              <w:rPr>
                <w:rFonts w:ascii="Times New Roman" w:hAnsi="Times New Roman" w:cs="Times New Roman"/>
                <w:sz w:val="28"/>
                <w:szCs w:val="28"/>
              </w:rPr>
              <w:t xml:space="preserve"> настоящего Закона, и уполномоченным органом соответствующей инициативы исполнительного органа государственной власти Ульяновской области, уполномоченного выступать от имени концедента. </w:t>
            </w:r>
            <w:r>
              <w:rPr>
                <w:rFonts w:ascii="Times New Roman" w:hAnsi="Times New Roman" w:cs="Times New Roman"/>
                <w:sz w:val="28"/>
                <w:szCs w:val="28"/>
              </w:rPr>
              <w:lastRenderedPageBreak/>
              <w:t>Решение Правительства Ульяновской области о заключении от имени Ульяновской области концессионного соглашения оформляется распоряжением Правительства Ульяновской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Порядок принятия Правительством Ульяновской области решения о заключении от имени Ульяновской области концессионного соглашения устанавливается Правительством Ульяновской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Рассмотрение предложений лиц, правомочных действовать в качестве концессионера, о заключении концессионных соглашений осуществляется уполномоченным органом в установленном Правительством Ульяновской области порядке. По результатам рассмотрения указанных предложений уполномоченным органом принимается решение, предусмотренное </w:t>
            </w:r>
            <w:hyperlink r:id="rId258" w:history="1">
              <w:r>
                <w:rPr>
                  <w:rFonts w:ascii="Times New Roman" w:hAnsi="Times New Roman" w:cs="Times New Roman"/>
                  <w:color w:val="0000FF"/>
                  <w:sz w:val="28"/>
                  <w:szCs w:val="28"/>
                </w:rPr>
                <w:t>частью 4.4 статьи 37</w:t>
              </w:r>
            </w:hyperlink>
            <w:r>
              <w:rPr>
                <w:rFonts w:ascii="Times New Roman" w:hAnsi="Times New Roman" w:cs="Times New Roman"/>
                <w:sz w:val="28"/>
                <w:szCs w:val="28"/>
              </w:rPr>
              <w:t xml:space="preserve"> Федерального закона от 21 июля 2005 года N 115-ФЗ "О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bookmarkStart w:id="10" w:name="Par9"/>
            <w:bookmarkEnd w:id="10"/>
            <w:r>
              <w:rPr>
                <w:rFonts w:ascii="Times New Roman" w:hAnsi="Times New Roman" w:cs="Times New Roman"/>
                <w:sz w:val="28"/>
                <w:szCs w:val="28"/>
              </w:rPr>
              <w:t xml:space="preserve">7. </w:t>
            </w:r>
            <w:hyperlink r:id="rId259" w:history="1">
              <w:proofErr w:type="gramStart"/>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подписания Ульяновской областью концессионных соглашений,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w:t>
            </w:r>
            <w:proofErr w:type="spellStart"/>
            <w:r>
              <w:rPr>
                <w:rFonts w:ascii="Times New Roman" w:hAnsi="Times New Roman" w:cs="Times New Roman"/>
                <w:sz w:val="28"/>
                <w:szCs w:val="28"/>
              </w:rPr>
              <w:t>концедентами</w:t>
            </w:r>
            <w:proofErr w:type="spellEnd"/>
            <w:r>
              <w:rPr>
                <w:rFonts w:ascii="Times New Roman" w:hAnsi="Times New Roman" w:cs="Times New Roman"/>
                <w:sz w:val="28"/>
                <w:szCs w:val="28"/>
              </w:rPr>
              <w:t xml:space="preserve"> по которым выступают муниципальные образования Ульяновской области, а третьей стороной - Ульяновская область, изменений, вносимых в указанные соглашения, </w:t>
            </w:r>
            <w:hyperlink r:id="rId260"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предварительного согласования Ульяновской областью проектов этих соглашений и изменений, а также дополнительные права и обязанности Ульяновской</w:t>
            </w:r>
            <w:proofErr w:type="gramEnd"/>
            <w:r>
              <w:rPr>
                <w:rFonts w:ascii="Times New Roman" w:hAnsi="Times New Roman" w:cs="Times New Roman"/>
                <w:sz w:val="28"/>
                <w:szCs w:val="28"/>
              </w:rPr>
              <w:t xml:space="preserve"> области по таким соглашениям устанавливаются Губернатором Ульяновской области.</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(часть 7 введена </w:t>
            </w:r>
            <w:hyperlink r:id="rId26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Ульяновской области от 21.12.2018 N 166-ЗО)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8. Условием подписания Ульяновской областью указанных в </w:t>
            </w:r>
            <w:hyperlink w:anchor="Par9" w:history="1">
              <w:r>
                <w:rPr>
                  <w:rFonts w:ascii="Times New Roman" w:hAnsi="Times New Roman" w:cs="Times New Roman"/>
                  <w:color w:val="0000FF"/>
                  <w:sz w:val="28"/>
                  <w:szCs w:val="28"/>
                </w:rPr>
                <w:t>части 7</w:t>
              </w:r>
            </w:hyperlink>
            <w:r>
              <w:rPr>
                <w:rFonts w:ascii="Times New Roman" w:hAnsi="Times New Roman" w:cs="Times New Roman"/>
                <w:sz w:val="28"/>
                <w:szCs w:val="28"/>
              </w:rPr>
              <w:t xml:space="preserve"> настоящей статьи концессионных соглашений и вносимых в них изменений является предварительное согласование Ульяновской областью проектов этих соглашений и изменений в установленном Губернатором Ульяновской области порядке.</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(часть 8 введена </w:t>
            </w:r>
            <w:hyperlink r:id="rId26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Ульяновской области от 21.12.2018 N 166-ЗО)</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4. Координационный орган по вопросам, связанным с заключением соглашений о государственно-частном партнерстве и концессионных соглашений</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 целях обеспечения координации деятельности исполнительных органов государственной власти Ульяновской области и их эффективного взаимодействия по вопросам, связанным с заключением, изменением и прекращением соглашений о государственно-частном партнерстве и концессионных соглашений, Правительством Ульяновской области создается комиссия по вопросам участия Ульяновской области в соглашениях о государственно-частном партнерстве и в концессионных соглашениях (далее - комиссия).</w:t>
            </w:r>
            <w:proofErr w:type="gramEnd"/>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Ульяновской области от 21.12.2018 N 166-ЗО)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Задачами комиссии являются: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участие в формировании основных направлений деятельности исполнительных органов государственной власти Ульяновской области в сфере развития государственно-частного партнерства на территории Ульяновской области и системы планирования развития государственно-частного партнерства на территории Ульяновской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подготовка и рассмотрение предложений по совершенствованию законодательства в сфере государственно-частного партнерства;</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анализ практики развития государственно-частного партнерства, подготовка предложений Правительству Ульяновской области по внедрению в Ульяновской области лучших практик в данной сфере;</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участие в процедуре принятия решений о заключении концессионных соглашений, а также процедуре рассмотрения предложений о заключении концессионных соглашений;</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4.1) участие в процедурах, связанных с подписанием концессионных соглашений, указанных в </w:t>
            </w:r>
            <w:hyperlink w:anchor="Par9" w:history="1">
              <w:r>
                <w:rPr>
                  <w:rFonts w:ascii="Times New Roman" w:hAnsi="Times New Roman" w:cs="Times New Roman"/>
                  <w:color w:val="0000FF"/>
                  <w:sz w:val="28"/>
                  <w:szCs w:val="28"/>
                </w:rPr>
                <w:t>части 7 статьи 3</w:t>
              </w:r>
            </w:hyperlink>
            <w:r>
              <w:rPr>
                <w:rFonts w:ascii="Times New Roman" w:hAnsi="Times New Roman" w:cs="Times New Roman"/>
                <w:sz w:val="28"/>
                <w:szCs w:val="28"/>
              </w:rPr>
              <w:t xml:space="preserve"> настоящего Закона, внесением в них изменений и их прекращением;</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4.1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"consultantplus://offline/ref=E4552DE90E76639D04FDFD350AF1273833307AFA1F683A88666F6938BAB054A8EA22CEE6B5FB7AC05688DA6F13BB685010E0FAA24DC3D0E3909883V9WCT"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Ульяновской области от 21.12.2018 N 166-ЗО)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5) участие в организации межведомственного взаимодействия исполнительных органов государственной власти Ульяновской области по вопросам заключения соглашений о государственно-частном партнерстве и концессионных соглашений, в том числе обеспечение межведомственного взаимодействия исполнительных органов государственной власти Ульяновской области по вопросам разработки проектов государственно-частного партнерства и проектов, планируемых к реализации путем заключения концессионных соглашений.</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Положение о деятельности комиссии и ее состав утверждаются Правительством Ульяновской области.</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5. Дополнительные функции уполномоченного органа, связанные с участием Ульяновской области в соглашениях о государственно-частном партнерстве и в концессионных соглашениях</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Наряду с функциями, предусмотренными </w:t>
            </w:r>
            <w:hyperlink r:id="rId264" w:history="1">
              <w:r>
                <w:rPr>
                  <w:rFonts w:ascii="Times New Roman" w:hAnsi="Times New Roman" w:cs="Times New Roman"/>
                  <w:color w:val="0000FF"/>
                  <w:sz w:val="28"/>
                  <w:szCs w:val="28"/>
                </w:rPr>
                <w:t>частью 2 статьи 17</w:t>
              </w:r>
            </w:hyperlink>
            <w:r>
              <w:rPr>
                <w:rFonts w:ascii="Times New Roman" w:hAnsi="Times New Roman" w:cs="Times New Roman"/>
                <w:sz w:val="28"/>
                <w:szCs w:val="28"/>
              </w:rPr>
              <w:t xml:space="preserve"> Федерального закона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 и настоящим Законом, уполномоченный орган также осуществляет следующие функции, связанные с участием Ульяновской области в </w:t>
            </w:r>
            <w:r>
              <w:rPr>
                <w:rFonts w:ascii="Times New Roman" w:hAnsi="Times New Roman" w:cs="Times New Roman"/>
                <w:sz w:val="28"/>
                <w:szCs w:val="28"/>
              </w:rPr>
              <w:lastRenderedPageBreak/>
              <w:t>соглашениях о государственно-частном партнерстве и в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формирует план развития государственно-частного партнерства на территории Ульяновской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принимает в пределах своей компетенции меры, направленные на совершенствование нормативных правовых актов Ульяновской области, регулирующих отношения, связанные с участием Ульяновской области в соглашениях о государственно-частном партнерстве и в концессионных соглашениях;</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обеспечивает деятельность комиссии.</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6. Организация, уполномоченная в сфере развития государственно-частного партнерства на территории Ульяновской области</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Правительством Ульяновской области в установленном им порядке отбирается организация, уполномоченная в сфере развития государственно-частного партнерства на территории Ульяновской области (далее - институт развития в сфере государственно-частного партнерства на территории Ульяновской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Функциями института развития в сфере государственно-частного партнерства на территории Ульяновской области являются:</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подготовка проектов государственно-частного партнерства и проектов, планируемых к реализации путем заключения концессионных соглашений, в том числе подготовка концепции, технико-экономического обоснования, финансовой и юридической моделей указанных проектов, а также соответствующей проектной документации;</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Ульяновской области от 30.08.2018 N 86-ЗО)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методическое сопровождение реализации проектов государственно-частного партнерства и проектов, реализуемых путем заключения концессионных соглашений;</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методическое обеспечение развития государственно-частного партнерства на территории Ульяновской области;</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оказание в устанавливаемых Правительством Ульяновской области формах и порядке содействия частным партнерам и концессионерам в подготовке и (или) реализации соответственно проектов государственно-частного партнерства или проектов, реализуемых путем заключения концессионных соглашений;</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 4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"consultantplus://offline/ref=E4552DE90E76639D04FDFD350AF1273833307AFA1F6A3788616F6938BAB054A8EA22CEE6B5FB7AC05688DA6D13BB685010E0FAA24DC3D0E3909883V9WCT"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Ульяновской области от 30.08.2018 N 86-ЗО)</w:t>
            </w:r>
          </w:p>
          <w:p w:rsidR="00AA26C2" w:rsidRDefault="00AA26C2" w:rsidP="00AA26C2">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участие в установленном Губернатором Ульяновской области порядке в организации межведомственного взаимодействия по вопросам согласования проектов концессионных соглашений, указанных в </w:t>
            </w:r>
            <w:hyperlink w:anchor="Par9" w:history="1">
              <w:r>
                <w:rPr>
                  <w:rFonts w:ascii="Times New Roman" w:hAnsi="Times New Roman" w:cs="Times New Roman"/>
                  <w:color w:val="0000FF"/>
                  <w:sz w:val="28"/>
                  <w:szCs w:val="28"/>
                </w:rPr>
                <w:t>части 7 статьи 3</w:t>
              </w:r>
            </w:hyperlink>
            <w:r>
              <w:rPr>
                <w:rFonts w:ascii="Times New Roman" w:hAnsi="Times New Roman" w:cs="Times New Roman"/>
                <w:sz w:val="28"/>
                <w:szCs w:val="28"/>
              </w:rPr>
              <w:t xml:space="preserve"> настоящего Закона, и </w:t>
            </w:r>
            <w:r>
              <w:rPr>
                <w:rFonts w:ascii="Times New Roman" w:hAnsi="Times New Roman" w:cs="Times New Roman"/>
                <w:sz w:val="28"/>
                <w:szCs w:val="28"/>
              </w:rPr>
              <w:lastRenderedPageBreak/>
              <w:t>проектов вносимых в такие соглашения изменений.</w:t>
            </w:r>
          </w:p>
          <w:p w:rsidR="006F0520" w:rsidRPr="00AA26C2" w:rsidRDefault="006F0520" w:rsidP="0097789D">
            <w:pPr>
              <w:rPr>
                <w:rFonts w:ascii="Times New Roman" w:hAnsi="Times New Roman" w:cs="Times New Roman"/>
                <w:sz w:val="28"/>
                <w:szCs w:val="28"/>
              </w:rPr>
            </w:pPr>
          </w:p>
        </w:tc>
        <w:tc>
          <w:tcPr>
            <w:tcW w:w="4536" w:type="dxa"/>
          </w:tcPr>
          <w:p w:rsidR="006F0520" w:rsidRPr="00AA26C2" w:rsidRDefault="006F0520"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Ульяновской области от 30.06.2016 N 303-П</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26.12.2020)</w:t>
            </w: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некоторых мерах по реализации Закона Ульяновской области "О правовом регулировании отдельных вопросов, связанных с участием Ульяновской области в соглашениях о государственно-частном партнерстве и концессионных соглашениях"</w:t>
            </w:r>
          </w:p>
          <w:p w:rsidR="00AA26C2" w:rsidRPr="00AA26C2" w:rsidRDefault="00AA26C2" w:rsidP="0097789D">
            <w:pPr>
              <w:rPr>
                <w:rFonts w:ascii="Times New Roman" w:hAnsi="Times New Roman" w:cs="Times New Roman"/>
                <w:sz w:val="28"/>
                <w:szCs w:val="28"/>
              </w:rPr>
            </w:pPr>
          </w:p>
        </w:tc>
        <w:tc>
          <w:tcPr>
            <w:tcW w:w="10649" w:type="dxa"/>
          </w:tcPr>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Положение о деятельности комиссии по вопросам участия Ульяновской области в соглашениях о государственно-частном партнерстве и в концессионных соглашениях</w:t>
            </w:r>
          </w:p>
          <w:p w:rsidR="00AA26C2" w:rsidRDefault="00AA26C2" w:rsidP="00AA26C2">
            <w:pPr>
              <w:autoSpaceDE w:val="0"/>
              <w:autoSpaceDN w:val="0"/>
              <w:adjustRightInd w:val="0"/>
              <w:jc w:val="both"/>
              <w:rPr>
                <w:rFonts w:ascii="Times New Roman" w:hAnsi="Times New Roman" w:cs="Times New Roman"/>
                <w:sz w:val="28"/>
                <w:szCs w:val="28"/>
              </w:rPr>
            </w:pPr>
          </w:p>
          <w:p w:rsidR="00AA26C2"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отбора организаций в целях определения организации, уполномоченной в сфере развития государственно-частного партнерства на территории Ульяновской области</w:t>
            </w:r>
          </w:p>
          <w:p w:rsidR="00AA26C2" w:rsidRDefault="00AA26C2" w:rsidP="00AA26C2">
            <w:pPr>
              <w:autoSpaceDE w:val="0"/>
              <w:autoSpaceDN w:val="0"/>
              <w:adjustRightInd w:val="0"/>
              <w:jc w:val="both"/>
              <w:rPr>
                <w:rFonts w:ascii="Times New Roman" w:hAnsi="Times New Roman" w:cs="Times New Roman"/>
                <w:sz w:val="28"/>
                <w:szCs w:val="28"/>
              </w:rPr>
            </w:pPr>
          </w:p>
          <w:p w:rsidR="000C118F"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принятия Правительством Ульяновской области решения о заключении от имени Ульяновской области концессионного соглашения</w:t>
            </w:r>
          </w:p>
          <w:p w:rsidR="000C118F" w:rsidRDefault="000C118F" w:rsidP="00AA26C2">
            <w:pPr>
              <w:autoSpaceDE w:val="0"/>
              <w:autoSpaceDN w:val="0"/>
              <w:adjustRightInd w:val="0"/>
              <w:jc w:val="both"/>
              <w:rPr>
                <w:rFonts w:ascii="Times New Roman" w:hAnsi="Times New Roman" w:cs="Times New Roman"/>
                <w:sz w:val="28"/>
                <w:szCs w:val="28"/>
              </w:rPr>
            </w:pPr>
          </w:p>
          <w:p w:rsidR="000C118F" w:rsidRDefault="00AA26C2"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w:t>
            </w:r>
            <w:r w:rsidR="000C118F">
              <w:rPr>
                <w:rFonts w:ascii="Times New Roman" w:hAnsi="Times New Roman" w:cs="Times New Roman"/>
                <w:sz w:val="28"/>
                <w:szCs w:val="28"/>
              </w:rPr>
              <w:t>о</w:t>
            </w:r>
            <w:r>
              <w:rPr>
                <w:rFonts w:ascii="Times New Roman" w:hAnsi="Times New Roman" w:cs="Times New Roman"/>
                <w:sz w:val="28"/>
                <w:szCs w:val="28"/>
              </w:rPr>
              <w:t>к рассмотрения предложения лица, правомочного действовать в качестве концессионера</w:t>
            </w:r>
          </w:p>
          <w:p w:rsidR="000C118F" w:rsidRDefault="000C118F" w:rsidP="00AA26C2">
            <w:pPr>
              <w:autoSpaceDE w:val="0"/>
              <w:autoSpaceDN w:val="0"/>
              <w:adjustRightInd w:val="0"/>
              <w:jc w:val="both"/>
              <w:rPr>
                <w:rFonts w:ascii="Times New Roman" w:hAnsi="Times New Roman" w:cs="Times New Roman"/>
                <w:sz w:val="28"/>
                <w:szCs w:val="28"/>
              </w:rPr>
            </w:pPr>
          </w:p>
          <w:p w:rsidR="00AA26C2" w:rsidRDefault="000C118F" w:rsidP="00AA26C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Положение</w:t>
            </w:r>
            <w:r w:rsidR="00AA26C2">
              <w:rPr>
                <w:rFonts w:ascii="Times New Roman" w:hAnsi="Times New Roman" w:cs="Times New Roman"/>
                <w:sz w:val="28"/>
                <w:szCs w:val="28"/>
              </w:rPr>
              <w:t xml:space="preserve"> о формах и порядке оказания организацией, уполномоченной в сфере развития государственно-частного партнерства на территории Ульяновской области, содействия частным партнерам и концессионерам в подготовке и (или) реализации соответственно проектов государственно-частного партнерства или проектов, реализуемых путем заклю</w:t>
            </w:r>
            <w:r>
              <w:rPr>
                <w:rFonts w:ascii="Times New Roman" w:hAnsi="Times New Roman" w:cs="Times New Roman"/>
                <w:sz w:val="28"/>
                <w:szCs w:val="28"/>
              </w:rPr>
              <w:t>чения концессионных соглашений</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Ульяновской области от 14.08.2014 N 364-П</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26.12.2017)</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решений о заключении государственных контрактов на поставку товаров, выполнение работ, оказание услуг для обеспечения государственных нужд Ульяновской области,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AA26C2" w:rsidRPr="00AA26C2" w:rsidRDefault="00AA26C2"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Концессионные соглашения, концедентом по которым выступает Ульяновская область, могут заключаться на срок, превышающий срок действия утвержденных лимитов бюджетных обязательств, на основании решений Правительства Ульяновской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нормативными правовыми актами Правительства Ульяновской области либо решениями главных распорядителей средств областного бюджета Ульяновской области о подготовке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 реализации бюджетных инвестиций в объекты капитального строительства государственной собственности Ульяновской области, принимаемыми в соответствии со </w:t>
            </w:r>
            <w:hyperlink r:id="rId266"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 и решениями.</w:t>
            </w:r>
            <w:proofErr w:type="gramEnd"/>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Соглашения о государственно-частном партнерстве, публичным партнером в которых выступает Ульяновская область, концессионные соглашения, концедентом по которым выступает Ульяновская область, могут быть заключены на срок, превышающий срок действия утвержденных получателю средств областного бюджета Ульяновской области лимитов бюджетных обязательств, на основании решений Правительства Ульяновской области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Pr>
                <w:rFonts w:ascii="Times New Roman" w:hAnsi="Times New Roman" w:cs="Times New Roman"/>
                <w:sz w:val="28"/>
                <w:szCs w:val="28"/>
              </w:rPr>
              <w:t>муниципально-частномпартнерстве</w:t>
            </w:r>
            <w:proofErr w:type="spellEnd"/>
            <w:proofErr w:type="gramEnd"/>
            <w:r>
              <w:rPr>
                <w:rFonts w:ascii="Times New Roman" w:hAnsi="Times New Roman" w:cs="Times New Roman"/>
                <w:sz w:val="28"/>
                <w:szCs w:val="28"/>
              </w:rPr>
              <w:t xml:space="preserve">, концессионных соглашений, принимаемых в соответствии с законодательством Российской Федерации о концессионных соглашениях, в рамках </w:t>
            </w:r>
            <w:r>
              <w:rPr>
                <w:rFonts w:ascii="Times New Roman" w:hAnsi="Times New Roman" w:cs="Times New Roman"/>
                <w:sz w:val="28"/>
                <w:szCs w:val="28"/>
              </w:rPr>
              <w:lastRenderedPageBreak/>
              <w:t>государственных программ Ульяновской области на срок и в пределах средств, которые предусмотрены соответствующими мероприятиями указанных программ.</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концессионного соглашения, заключаемого в рамках государственной программы Ульяновской области в соответствии с настоящим подпунктом, превышает срок реализации указанной программы, такое концессионное соглашение может быть заключено на основании решения Правительства Ульяновской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Министерством финансов</w:t>
            </w:r>
            <w:proofErr w:type="gramEnd"/>
            <w:r>
              <w:rPr>
                <w:rFonts w:ascii="Times New Roman" w:hAnsi="Times New Roman" w:cs="Times New Roman"/>
                <w:sz w:val="28"/>
                <w:szCs w:val="28"/>
              </w:rPr>
              <w:t xml:space="preserve"> Ульяновской области.</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Ульяновской области от 02.09.2015 N 99-ЗО</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02.11.2020)</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налоге на имущество организаций на территории Ульяновской области"</w:t>
            </w:r>
          </w:p>
          <w:p w:rsidR="00AA26C2" w:rsidRPr="00AA26C2" w:rsidRDefault="00AA26C2"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 Налоговые ставки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Налоговая ставка налога устанавливается в размере 0 процентов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10) организаций, заключивших концессионные соглашения или соглашения о государственно-частном партнерстве (соглашения о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объектами которых являются находящиеся в границах территории Ульяновской области объекты здравоохранения, образования, культуры, спорта, объекты, используемые для организации отдыха граждан и туризма, иные объекты социально-культурного назначения или социального обслуживания граждан, системы коммунальной инфраструктуры и иные объекты коммунального хозяйства, в том числе объекты тепл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газо- и энергоснабжения, </w:t>
            </w:r>
            <w:proofErr w:type="gramStart"/>
            <w:r>
              <w:rPr>
                <w:rFonts w:ascii="Times New Roman" w:hAnsi="Times New Roman" w:cs="Times New Roman"/>
                <w:sz w:val="28"/>
                <w:szCs w:val="28"/>
              </w:rPr>
              <w:t>централизованные системы горячего водоснабжения, холодного водоснабжения и (или) водоотведения, отдельные объекты таких систем, объекты, на которых осуществляется обработка, утилизация, обезвреживание и размещение твердых коммунальных отходов, объекты благоустройства территорий, в том числе предназначенные для их освещения, - с 1-го числа налогового периода, в котором указанное соглашение вступило в силу, по последнее число налогового периода, в котором оно было прекращено;</w:t>
            </w:r>
            <w:proofErr w:type="gramEnd"/>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Ульяновской области от 15.03.2005 N 019-ЗО</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02.11.2020)</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развитии инвестиционной деятельности на территории Ульяновской области"</w:t>
            </w:r>
          </w:p>
          <w:p w:rsidR="00AA26C2" w:rsidRPr="00AA26C2" w:rsidRDefault="00AA26C2"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9.1. Меры поддержки, направленные на обеспечение стабильности условий осуществления инвестиционной деятельности на территории Ульяновской области</w:t>
            </w:r>
          </w:p>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Pr>
                <w:rFonts w:ascii="Times New Roman" w:hAnsi="Times New Roman" w:cs="Times New Roman"/>
                <w:sz w:val="28"/>
                <w:szCs w:val="28"/>
              </w:rPr>
              <w:t>введена</w:t>
            </w:r>
            <w:proofErr w:type="gramEnd"/>
            <w:r w:rsidR="00906D3B">
              <w:fldChar w:fldCharType="begin"/>
            </w:r>
            <w:r w:rsidR="009C7047">
              <w:instrText>HYPERLINK "consultantplus://offline/ref=2E9C7D89A2D1DA069E55281808DC78BFF738071CF53A9A0AABC2863DBA65D7CE3B60883A5AC5054F9F17029180683C74912A11ADBCFD8589933176TEaET"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Ульяновской области от 01.03.2019 N 10-ЗО)</w:t>
            </w:r>
          </w:p>
          <w:p w:rsidR="00E14C3F" w:rsidRDefault="00E14C3F" w:rsidP="00E14C3F">
            <w:pPr>
              <w:autoSpaceDE w:val="0"/>
              <w:autoSpaceDN w:val="0"/>
              <w:adjustRightInd w:val="0"/>
              <w:jc w:val="both"/>
              <w:rPr>
                <w:rFonts w:ascii="Times New Roman" w:hAnsi="Times New Roman" w:cs="Times New Roman"/>
                <w:sz w:val="28"/>
                <w:szCs w:val="28"/>
              </w:rPr>
            </w:pPr>
          </w:p>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Меры поддержки, направленные на обеспечение стабильности условий осуществления инвестиционной деятельности на территории Ульяновской области, устанавливаются в целях минимизации предусмотренного законами Ульяновской области о налогах увеличения налоговой нагрузки по сравнению с налоговой нагрузкой, предусмотренной законами Ульяновской области о налогах до ее увеличения:</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4) для организаций, заключивших концессионные соглашения или соглашения о государственно-частном партнерстве, концедентом или публичным партнером в </w:t>
            </w:r>
            <w:r>
              <w:rPr>
                <w:rFonts w:ascii="Times New Roman" w:hAnsi="Times New Roman" w:cs="Times New Roman"/>
                <w:sz w:val="28"/>
                <w:szCs w:val="28"/>
              </w:rPr>
              <w:lastRenderedPageBreak/>
              <w:t>которых является Ульяновская область, - в течение срока действия таких концессионных соглашений или соглашений о государственно-частном партнерстве соответственно;</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Ульяновской области от 06.05.2002 N 020-ЗО</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22.06.2020)</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управления и распоряжения государственной собственностью Ульяновской области"</w:t>
            </w:r>
          </w:p>
          <w:p w:rsidR="00AA26C2" w:rsidRPr="00AA26C2" w:rsidRDefault="00AA26C2"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15. Содержание Программы управления государственной собственностью Ульяновской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Программа управления государственной собственностью Ульяновской области включает:</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основные направления использования отдельных объектов областной собственности, в том числе имущество, которое будет передаваться на условиях концессионных соглашений, в доверительное управление и безвозмездное пользование, за исключением недвижимого имущества, передаваемого в безвозмездное пользование религиозным организациям в соответствии с Федеральным </w:t>
            </w:r>
            <w:hyperlink r:id="rId26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государственным органам Ульяновской области и государственным учреждениям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созданным Ульяновской областью, а также движимого имущества, если иное не предусмотрено настоящей статьей;</w:t>
            </w:r>
            <w:proofErr w:type="gramEnd"/>
          </w:p>
          <w:p w:rsidR="00E14C3F" w:rsidRDefault="00E14C3F" w:rsidP="00E14C3F">
            <w:pPr>
              <w:autoSpaceDE w:val="0"/>
              <w:autoSpaceDN w:val="0"/>
              <w:adjustRightInd w:val="0"/>
              <w:spacing w:before="28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16.1. Отчет о результатах управления государственной собственностью Ульяновской области</w:t>
            </w:r>
          </w:p>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Pr>
                <w:rFonts w:ascii="Times New Roman" w:hAnsi="Times New Roman" w:cs="Times New Roman"/>
                <w:sz w:val="28"/>
                <w:szCs w:val="28"/>
              </w:rPr>
              <w:t>введена</w:t>
            </w:r>
            <w:proofErr w:type="gramEnd"/>
            <w:r w:rsidR="00906D3B">
              <w:fldChar w:fldCharType="begin"/>
            </w:r>
            <w:r w:rsidR="009C7047">
              <w:instrText>HYPERLINK "consultantplus://offline/ref=A7827D116D4EABA20B93E36349D2DB225FE16FEEE9C5F3E56FAAD1DF2DA3D59DB341F27C1A04A325962ECCCA947C91F04675B992BB8C96B25A35B7ODb9T"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Ульяновской области от 05.10.2010 N 134-ЗО)</w:t>
            </w:r>
          </w:p>
          <w:p w:rsidR="00E14C3F" w:rsidRDefault="00E14C3F" w:rsidP="00E14C3F">
            <w:pPr>
              <w:autoSpaceDE w:val="0"/>
              <w:autoSpaceDN w:val="0"/>
              <w:adjustRightInd w:val="0"/>
              <w:jc w:val="both"/>
              <w:rPr>
                <w:rFonts w:ascii="Times New Roman" w:hAnsi="Times New Roman" w:cs="Times New Roman"/>
                <w:sz w:val="28"/>
                <w:szCs w:val="28"/>
              </w:rPr>
            </w:pPr>
          </w:p>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Ульяновской области ежегодно не позднее 1 мая представляет в Законодательное Собрание Ульяновской области отчет о результатах управления государственной собственностью Ульяновской области за прошедший год в форме Закона.</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Отчет содержит данные о фактическом размере расходов, связанных с управлением объектами областной собственности, перечни объектов областной собственности, переданных на условиях концессионных соглашений, в доверительное управление и безвозмездное пользование, данные о фактическом размере доходов от использования объектов областной собственности, перечни недвижимого имущества, а также ценных бумаг, приобретенных в государственную собственность Ульяновской области, перечни объектов государственной собственности, закрепленных на праве хозяйственного ведения</w:t>
            </w:r>
            <w:proofErr w:type="gramEnd"/>
            <w:r>
              <w:rPr>
                <w:rFonts w:ascii="Times New Roman" w:hAnsi="Times New Roman" w:cs="Times New Roman"/>
                <w:sz w:val="28"/>
                <w:szCs w:val="28"/>
              </w:rPr>
              <w:t xml:space="preserve"> за областными государственными унитарными предприятиями, в отношении которых оформлено согласие собственника на совершение сделки в случаях, установленных федеральным законодательством.</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30685F">
        <w:tc>
          <w:tcPr>
            <w:tcW w:w="959" w:type="dxa"/>
          </w:tcPr>
          <w:p w:rsidR="00AA26C2" w:rsidRPr="00AA26C2" w:rsidRDefault="00AA26C2"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Ульяновской области от 14.04.2014 N 8/125-П</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16.06.2021)</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"О Министерстве экономического развития и промышленности Ульяновской области"</w:t>
            </w:r>
          </w:p>
          <w:p w:rsidR="00AA26C2" w:rsidRPr="00AA26C2" w:rsidRDefault="00AA26C2"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2. Полномочия Министерства</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2.9. В сфере развития государственно-частного партнерства на территории Ульяновской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12) рассматривает инициативы о заключении концессионных соглашений, выдвинутые исполнительными органами государственной власти Ульяновской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13) рассматривает предложения лиц, правомочных действовать в качестве концессионера, о заключении концессионного соглашения;</w:t>
            </w:r>
          </w:p>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r w:rsidR="00AA26C2" w:rsidRPr="00AA26C2" w:rsidTr="0097789D">
        <w:tc>
          <w:tcPr>
            <w:tcW w:w="959" w:type="dxa"/>
          </w:tcPr>
          <w:p w:rsidR="00AA26C2" w:rsidRPr="00AA26C2" w:rsidRDefault="00AA26C2" w:rsidP="0097789D">
            <w:pPr>
              <w:rPr>
                <w:rFonts w:ascii="Times New Roman" w:hAnsi="Times New Roman" w:cs="Times New Roman"/>
                <w:sz w:val="28"/>
                <w:szCs w:val="28"/>
              </w:rPr>
            </w:pPr>
          </w:p>
        </w:tc>
        <w:tc>
          <w:tcPr>
            <w:tcW w:w="5511" w:type="dxa"/>
          </w:tcPr>
          <w:p w:rsidR="00AA26C2" w:rsidRPr="00AA26C2" w:rsidRDefault="00AA26C2" w:rsidP="0097789D">
            <w:pPr>
              <w:rPr>
                <w:rFonts w:ascii="Times New Roman" w:hAnsi="Times New Roman" w:cs="Times New Roman"/>
                <w:sz w:val="28"/>
                <w:szCs w:val="28"/>
              </w:rPr>
            </w:pPr>
          </w:p>
        </w:tc>
        <w:tc>
          <w:tcPr>
            <w:tcW w:w="10649" w:type="dxa"/>
          </w:tcPr>
          <w:p w:rsidR="00AA26C2" w:rsidRPr="00AA26C2" w:rsidRDefault="00AA26C2" w:rsidP="0097789D">
            <w:pPr>
              <w:rPr>
                <w:rFonts w:ascii="Times New Roman" w:hAnsi="Times New Roman" w:cs="Times New Roman"/>
                <w:sz w:val="28"/>
                <w:szCs w:val="28"/>
              </w:rPr>
            </w:pPr>
          </w:p>
        </w:tc>
        <w:tc>
          <w:tcPr>
            <w:tcW w:w="4536" w:type="dxa"/>
          </w:tcPr>
          <w:p w:rsidR="00AA26C2" w:rsidRPr="00AA26C2" w:rsidRDefault="00AA26C2"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E14C3F">
        <w:rPr>
          <w:rFonts w:ascii="Times New Roman" w:hAnsi="Times New Roman" w:cs="Times New Roman"/>
          <w:b/>
          <w:sz w:val="28"/>
          <w:szCs w:val="28"/>
        </w:rPr>
        <w:t>Челябинская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871"/>
        <w:gridCol w:w="4824"/>
        <w:gridCol w:w="12126"/>
        <w:gridCol w:w="3834"/>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E14C3F" w:rsidTr="002079E2">
        <w:tc>
          <w:tcPr>
            <w:tcW w:w="959" w:type="dxa"/>
          </w:tcPr>
          <w:p w:rsidR="006F0520" w:rsidRPr="00E14C3F"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Челябинской области от 29.10.2014 N 548-П</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26.03.2019)</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принятия Правительством Челябинской области решений, устанавливающих случаи заключения соглашений о государственно-частном партнерстве, концессионных соглашений от имени Челябинской области на срок, превышающий срок действия утвержденных лимитов бюджетных обязательств"</w:t>
            </w:r>
          </w:p>
          <w:p w:rsidR="006F0520" w:rsidRPr="00E14C3F" w:rsidRDefault="006F0520"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Заключение соглашений о государственно-частном партнерстве от имени Челябинской области на срок, превышающий срок действия утвержденных лимитов бюджетных обязательств (далее именуются - соглашения о государственно-частном партнерстве), концессионных соглашений от имени Челябинской области, на срок, превышающий срок действия утвержденных лимитов бюджетных обязательств (далее именуются - концессионные соглашения), осуществляется в случаях, предусмотренных решениями Правительства Челябинской области, принимаемыми в соответствии с </w:t>
            </w:r>
            <w:hyperlink w:anchor="Par1" w:history="1">
              <w:r>
                <w:rPr>
                  <w:rFonts w:ascii="Times New Roman" w:hAnsi="Times New Roman" w:cs="Times New Roman"/>
                  <w:color w:val="0000FF"/>
                  <w:sz w:val="28"/>
                  <w:szCs w:val="28"/>
                </w:rPr>
                <w:t>пунктами 3</w:t>
              </w:r>
            </w:hyperlink>
            <w:r>
              <w:rPr>
                <w:rFonts w:ascii="Times New Roman" w:hAnsi="Times New Roman" w:cs="Times New Roman"/>
                <w:sz w:val="28"/>
                <w:szCs w:val="28"/>
              </w:rPr>
              <w:t xml:space="preserve"> - </w:t>
            </w:r>
            <w:hyperlink w:anchor="Par7"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настоящего Порядка.</w:t>
            </w:r>
            <w:proofErr w:type="gramEnd"/>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3. Решение Правительства Челябинской области, устанавливающее случаи заключения соглашений о государственно-частном партнерстве, концессионных соглашений, принимается в форме распоряжения Правительства Челябинской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Распоряжение Правительства Челябинской области, устанавливающее случаи заключения соглашений о государственно-частном партнерстве, содержит следующую информацию:</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случаи заключения соглашения о государственно-частном партнерстве;</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объек</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-ы) соглашения о государственно-частном партнерстве (в соответствии со </w:t>
            </w:r>
            <w:hyperlink r:id="rId268" w:history="1">
              <w:r>
                <w:rPr>
                  <w:rFonts w:ascii="Times New Roman" w:hAnsi="Times New Roman" w:cs="Times New Roman"/>
                  <w:color w:val="0000FF"/>
                  <w:sz w:val="28"/>
                  <w:szCs w:val="28"/>
                </w:rPr>
                <w:t>статьей 7</w:t>
              </w:r>
            </w:hyperlink>
            <w:r>
              <w:rPr>
                <w:rFonts w:ascii="Times New Roman" w:hAnsi="Times New Roman" w:cs="Times New Roman"/>
                <w:sz w:val="28"/>
                <w:szCs w:val="28"/>
              </w:rPr>
              <w:t xml:space="preserve"> Федерального закона от 13 июля 2015 года N 224-ФЗ "О государственно-частном партнерстве,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Российской Федерации");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срок действия соглашения о государственно-частном партнерстве;</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предельный объем средств областного бюджета на частичное финансирование строительства и (или) реконструкцию объекта соглашения о государственно-частном партнерстве, а также финансирование эксплуатации и (или) технического обслуживания объекта соглашения о государственно-частном партнерстве с разбивкой по годам.</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bookmarkStart w:id="11" w:name="Par7"/>
            <w:bookmarkEnd w:id="11"/>
            <w:r>
              <w:rPr>
                <w:rFonts w:ascii="Times New Roman" w:hAnsi="Times New Roman" w:cs="Times New Roman"/>
                <w:sz w:val="28"/>
                <w:szCs w:val="28"/>
              </w:rPr>
              <w:t>5. Распоряжение Правительства Челябинской области, устанавливающее случаи заключения концессионных соглашений, содержит следующую информацию:</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случаи заключения концессионного соглашения;</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объек</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-ы) концессионного соглашения (в соответствии со </w:t>
            </w:r>
            <w:hyperlink r:id="rId269" w:history="1">
              <w:r>
                <w:rPr>
                  <w:rFonts w:ascii="Times New Roman" w:hAnsi="Times New Roman" w:cs="Times New Roman"/>
                  <w:color w:val="0000FF"/>
                  <w:sz w:val="28"/>
                  <w:szCs w:val="28"/>
                </w:rPr>
                <w:t>статьей 4</w:t>
              </w:r>
            </w:hyperlink>
            <w:r>
              <w:rPr>
                <w:rFonts w:ascii="Times New Roman" w:hAnsi="Times New Roman" w:cs="Times New Roman"/>
                <w:sz w:val="28"/>
                <w:szCs w:val="28"/>
              </w:rPr>
              <w:t xml:space="preserve"> Федерального закона от 21 июля 2005 года N 115-ФЗ "О концессионных соглашениях");</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срок действия концессионного соглашения;</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предельный объем средств областного бюджета на финансирование части расходов на создание и (или) реконструкцию объекта концессионного соглашения, использование </w:t>
            </w:r>
            <w:r>
              <w:rPr>
                <w:rFonts w:ascii="Times New Roman" w:hAnsi="Times New Roman" w:cs="Times New Roman"/>
                <w:sz w:val="28"/>
                <w:szCs w:val="28"/>
              </w:rPr>
              <w:lastRenderedPageBreak/>
              <w:t>(эксплуатацию) объекта концессионного соглашения, размер платы концедента по концессионному соглашению (при наличии) с разбивкой по годам.</w:t>
            </w:r>
          </w:p>
          <w:p w:rsidR="006F0520" w:rsidRPr="00E14C3F" w:rsidRDefault="006F0520" w:rsidP="0097789D">
            <w:pPr>
              <w:rPr>
                <w:rFonts w:ascii="Times New Roman" w:hAnsi="Times New Roman" w:cs="Times New Roman"/>
                <w:sz w:val="28"/>
                <w:szCs w:val="28"/>
              </w:rPr>
            </w:pPr>
          </w:p>
        </w:tc>
        <w:tc>
          <w:tcPr>
            <w:tcW w:w="4536" w:type="dxa"/>
          </w:tcPr>
          <w:p w:rsidR="006F0520" w:rsidRPr="00E14C3F" w:rsidRDefault="006F0520" w:rsidP="0097789D">
            <w:pPr>
              <w:rPr>
                <w:rFonts w:ascii="Times New Roman" w:hAnsi="Times New Roman" w:cs="Times New Roman"/>
                <w:sz w:val="28"/>
                <w:szCs w:val="28"/>
              </w:rPr>
            </w:pPr>
          </w:p>
        </w:tc>
      </w:tr>
      <w:tr w:rsidR="00E14C3F" w:rsidRPr="00E14C3F" w:rsidTr="002079E2">
        <w:tc>
          <w:tcPr>
            <w:tcW w:w="959" w:type="dxa"/>
          </w:tcPr>
          <w:p w:rsidR="00E14C3F" w:rsidRPr="00E14C3F" w:rsidRDefault="00E14C3F"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Челябинской области от 28.11.2016 N 453-ЗО</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04.05.2021)</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снижении налоговой ставки налога на прибыль организаций для отдельных категорий налогоплательщиков"</w:t>
            </w:r>
          </w:p>
          <w:p w:rsidR="00E14C3F" w:rsidRPr="00E14C3F" w:rsidRDefault="00E14C3F"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5</w:t>
            </w:r>
          </w:p>
          <w:p w:rsidR="00E14C3F" w:rsidRDefault="00E14C3F" w:rsidP="00E14C3F">
            <w:pPr>
              <w:autoSpaceDE w:val="0"/>
              <w:autoSpaceDN w:val="0"/>
              <w:adjustRightInd w:val="0"/>
              <w:jc w:val="both"/>
              <w:rPr>
                <w:rFonts w:ascii="Times New Roman" w:hAnsi="Times New Roman" w:cs="Times New Roman"/>
                <w:sz w:val="28"/>
                <w:szCs w:val="28"/>
              </w:rPr>
            </w:pPr>
          </w:p>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Налоговая ставка устанавливается в размере 13,5 процента для организаций, являющихся стороной концессионных соглашений, заключенных с Челябинской областью,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w:t>
            </w:r>
            <w:proofErr w:type="gramEnd"/>
            <w:r>
              <w:rPr>
                <w:rFonts w:ascii="Times New Roman" w:hAnsi="Times New Roman" w:cs="Times New Roman"/>
                <w:sz w:val="28"/>
                <w:szCs w:val="28"/>
              </w:rPr>
              <w:t xml:space="preserve"> года, следующего за налоговым (расчетным) периодом, доля </w:t>
            </w:r>
            <w:proofErr w:type="gramStart"/>
            <w:r>
              <w:rPr>
                <w:rFonts w:ascii="Times New Roman" w:hAnsi="Times New Roman" w:cs="Times New Roman"/>
                <w:sz w:val="28"/>
                <w:szCs w:val="28"/>
              </w:rPr>
              <w:t>доходов</w:t>
            </w:r>
            <w:proofErr w:type="gramEnd"/>
            <w:r>
              <w:rPr>
                <w:rFonts w:ascii="Times New Roman" w:hAnsi="Times New Roman" w:cs="Times New Roman"/>
                <w:sz w:val="28"/>
                <w:szCs w:val="28"/>
              </w:rPr>
              <w:t xml:space="preserve"> которых от осуществления деятельности, предусмотренной концессионным соглашением, по итогам налогового периода составляет не менее 90 процентов от всех доходов организации, учитываемых при определении налоговой базы в соответствии с </w:t>
            </w:r>
            <w:hyperlink r:id="rId270" w:history="1">
              <w:r>
                <w:rPr>
                  <w:rFonts w:ascii="Times New Roman" w:hAnsi="Times New Roman" w:cs="Times New Roman"/>
                  <w:color w:val="0000FF"/>
                  <w:sz w:val="28"/>
                  <w:szCs w:val="28"/>
                </w:rPr>
                <w:t>главой 25</w:t>
              </w:r>
            </w:hyperlink>
            <w:r>
              <w:rPr>
                <w:rFonts w:ascii="Times New Roman" w:hAnsi="Times New Roman" w:cs="Times New Roman"/>
                <w:sz w:val="28"/>
                <w:szCs w:val="28"/>
              </w:rPr>
              <w:t xml:space="preserve"> Налогового кодекса Российской Федерации за указанный период.</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Челябинской области от 29.11.2018 N 818-ЗО)</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Налоговая ставка, установленная </w:t>
            </w:r>
            <w:hyperlink w:anchor="Par2"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применяется организациями, указанными в </w:t>
            </w:r>
            <w:hyperlink w:anchor="Par2"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концессионного соглашения, но не позднее 1 января 2023 года.</w:t>
            </w:r>
            <w:proofErr w:type="gramEnd"/>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Челябинской области от 29.11.2018 N 818-ЗО)</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Документами, подтверждающими право на применение налоговой ставки, установленной </w:t>
            </w:r>
            <w:hyperlink w:anchor="Par2"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являются:</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копия концессионного соглашения, заверенная органом государственной власти Челябинской области, заключившим концессионное соглашение от имени Челябинской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справка о сумме доходов, полученных в результате осуществления деятельности, предусмотренной концессионным соглашением, по итогам налогового периода, подписанная руководителем организации;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аналитические регистры налогового учета, предусмотренные </w:t>
            </w:r>
            <w:hyperlink r:id="rId273" w:history="1">
              <w:r>
                <w:rPr>
                  <w:rFonts w:ascii="Times New Roman" w:hAnsi="Times New Roman" w:cs="Times New Roman"/>
                  <w:color w:val="0000FF"/>
                  <w:sz w:val="28"/>
                  <w:szCs w:val="28"/>
                </w:rPr>
                <w:t>главой 25</w:t>
              </w:r>
            </w:hyperlink>
            <w:r>
              <w:rPr>
                <w:rFonts w:ascii="Times New Roman" w:hAnsi="Times New Roman" w:cs="Times New Roman"/>
                <w:sz w:val="28"/>
                <w:szCs w:val="28"/>
              </w:rPr>
              <w:t xml:space="preserve"> Налогового кодекса Российской Федерации, подтверждающие сведения, указанные в справке о сумме доходов, полученных в результате осуществления деятельности, предусмотренной концессионным соглашением, по итогам налогового периода, заверенные руководителем организации.</w:t>
            </w:r>
          </w:p>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2079E2">
        <w:tc>
          <w:tcPr>
            <w:tcW w:w="959" w:type="dxa"/>
          </w:tcPr>
          <w:p w:rsidR="00E14C3F" w:rsidRPr="00E14C3F" w:rsidRDefault="00E14C3F"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Челябинской области от 25.11.2016 N 449-ЗО</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04.05.2021)</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налоге на имущество организаций"</w:t>
            </w:r>
          </w:p>
          <w:p w:rsidR="00E14C3F" w:rsidRPr="00E14C3F" w:rsidRDefault="00E14C3F"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 Налоговая ставка</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 xml:space="preserve">Налоговая ставка устанавливается в размере 0 процентов для организаций, являющихся стороной концессионных соглашений, заключенных с Челябинской областью, в отношении имущества, определенного концессионными соглашениями, созданного и (или) реконструированного указанными организациями в ходе реализации концессионных соглашений, </w:t>
            </w:r>
            <w:r>
              <w:rPr>
                <w:rFonts w:ascii="Times New Roman" w:hAnsi="Times New Roman" w:cs="Times New Roman"/>
                <w:sz w:val="28"/>
                <w:szCs w:val="28"/>
              </w:rPr>
              <w:lastRenderedPageBreak/>
              <w:t>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w:t>
            </w:r>
            <w:proofErr w:type="gramEnd"/>
            <w:r>
              <w:rPr>
                <w:rFonts w:ascii="Times New Roman" w:hAnsi="Times New Roman" w:cs="Times New Roman"/>
                <w:sz w:val="28"/>
                <w:szCs w:val="28"/>
              </w:rPr>
              <w:t xml:space="preserve"> срока действия концессионного соглашения.</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Организации, указанные в </w:t>
            </w:r>
            <w:hyperlink w:anchor="Par1" w:history="1">
              <w:r>
                <w:rPr>
                  <w:rFonts w:ascii="Times New Roman" w:hAnsi="Times New Roman" w:cs="Times New Roman"/>
                  <w:color w:val="0000FF"/>
                  <w:sz w:val="28"/>
                  <w:szCs w:val="28"/>
                </w:rPr>
                <w:t>абзаце первом</w:t>
              </w:r>
            </w:hyperlink>
            <w:r>
              <w:rPr>
                <w:rFonts w:ascii="Times New Roman" w:hAnsi="Times New Roman" w:cs="Times New Roman"/>
                <w:sz w:val="28"/>
                <w:szCs w:val="28"/>
              </w:rPr>
              <w:t xml:space="preserve"> настоящей части, ведут раздельный учет имущества, определенного концессионным соглашением, созданного и (или) реконструированного указанной организацией в ходе реализации концессионного соглашения.</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Авансовые платежи исчисляются по налоговой ставке, установленной </w:t>
            </w:r>
            <w:hyperlink r:id="rId274"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Организации, указанные в </w:t>
            </w:r>
            <w:hyperlink w:anchor="Par1" w:history="1">
              <w:r>
                <w:rPr>
                  <w:rFonts w:ascii="Times New Roman" w:hAnsi="Times New Roman" w:cs="Times New Roman"/>
                  <w:color w:val="0000FF"/>
                  <w:sz w:val="28"/>
                  <w:szCs w:val="28"/>
                </w:rPr>
                <w:t>абзаце первом</w:t>
              </w:r>
            </w:hyperlink>
            <w:r>
              <w:rPr>
                <w:rFonts w:ascii="Times New Roman" w:hAnsi="Times New Roman" w:cs="Times New Roman"/>
                <w:sz w:val="28"/>
                <w:szCs w:val="28"/>
              </w:rPr>
              <w:t xml:space="preserve"> настоящей части, по окончании каждого налогового периода в сроки, установленные для подачи налоговой декларации по налогу на имущество организаций, представляют в налоговый орган по месту представления налоговой декларации по налогу на имущество организаций следующие документы:</w:t>
            </w:r>
            <w:proofErr w:type="gramEnd"/>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копию концессионного соглашения, заверенную органом государственной власти Челябинской области, заключившим концессионное соглашение от имени Челябинской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перечень имущества, определенного концессионным соглашением, созданного и (или) реконструированного организацией в ходе реализации концессионного соглашения, нарастающим итогом (с указанием наименования и остаточной стоимости имущества), подписанный руководителем организации;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первичных учетных документов, регистры бухгалтерского учета, предусмотренные Федеральным </w:t>
            </w:r>
            <w:hyperlink r:id="rId27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бухгалтерском учете", подтверждающие среднегодовую стоимость имущества, определенного концессионным соглашением, созданного и (или) реконструированного организацией в ходе реализации концессионного соглашения, заверенные руководителем организации.</w:t>
            </w:r>
          </w:p>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2079E2">
        <w:tc>
          <w:tcPr>
            <w:tcW w:w="959" w:type="dxa"/>
          </w:tcPr>
          <w:p w:rsidR="00E14C3F" w:rsidRPr="00E14C3F" w:rsidRDefault="00E14C3F" w:rsidP="0097789D">
            <w:pPr>
              <w:rPr>
                <w:rFonts w:ascii="Times New Roman" w:hAnsi="Times New Roman" w:cs="Times New Roman"/>
                <w:sz w:val="28"/>
                <w:szCs w:val="28"/>
              </w:rPr>
            </w:pPr>
          </w:p>
        </w:tc>
        <w:tc>
          <w:tcPr>
            <w:tcW w:w="5511" w:type="dxa"/>
            <w:shd w:val="clear" w:color="auto" w:fill="D6E3BC" w:themeFill="accent3" w:themeFillTint="66"/>
          </w:tcPr>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Закон Челябинской области от 17.12.2001 N 57-ЗО</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04.05.2021)</w:t>
            </w:r>
          </w:p>
          <w:p w:rsidR="00E14C3F" w:rsidRDefault="00E14C3F" w:rsidP="00E14C3F">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Правительстве Челябинской области"</w:t>
            </w:r>
          </w:p>
          <w:p w:rsidR="00E14C3F" w:rsidRPr="00E14C3F" w:rsidRDefault="00E14C3F" w:rsidP="0097789D">
            <w:pPr>
              <w:rPr>
                <w:rFonts w:ascii="Times New Roman" w:hAnsi="Times New Roman" w:cs="Times New Roman"/>
                <w:sz w:val="28"/>
                <w:szCs w:val="28"/>
              </w:rPr>
            </w:pPr>
          </w:p>
        </w:tc>
        <w:tc>
          <w:tcPr>
            <w:tcW w:w="10649" w:type="dxa"/>
          </w:tcPr>
          <w:p w:rsidR="00E14C3F" w:rsidRDefault="00E14C3F" w:rsidP="00E14C3F">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14. Полномочия Правительства области в сфере промышленной политики, энергетики, строительства, жилищно-коммунального и дорожного хозяйства, транспорта и связи</w:t>
            </w:r>
          </w:p>
          <w:p w:rsidR="00E14C3F" w:rsidRDefault="00E14C3F" w:rsidP="00E14C3F">
            <w:pPr>
              <w:autoSpaceDE w:val="0"/>
              <w:autoSpaceDN w:val="0"/>
              <w:adjustRightInd w:val="0"/>
              <w:jc w:val="both"/>
              <w:rPr>
                <w:rFonts w:ascii="Times New Roman" w:hAnsi="Times New Roman" w:cs="Times New Roman"/>
                <w:sz w:val="28"/>
                <w:szCs w:val="28"/>
              </w:rPr>
            </w:pPr>
          </w:p>
          <w:p w:rsidR="00E14C3F" w:rsidRDefault="00E14C3F" w:rsidP="00E14C3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Правительство области:</w:t>
            </w:r>
          </w:p>
          <w:p w:rsidR="00E14C3F" w:rsidRDefault="00E14C3F" w:rsidP="00E14C3F">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определяет органы исполнительной власти области, уполномоченные на принятие решений о заключении концессионных соглашений от имени области и на заключение концессионных соглашений от имени области, на рассмотрение предложений о заключении концессионных соглашений в соответствии со </w:t>
            </w:r>
            <w:hyperlink r:id="rId276"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 концессионных соглашениях", на утверждение перечня объектов, в отношении которых планируется заключение концессионных соглашений.</w:t>
            </w:r>
            <w:proofErr w:type="gramEnd"/>
          </w:p>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1008" w:rsidRPr="00E11008" w:rsidRDefault="00E11008" w:rsidP="00E1100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Распоряжение Правительства Челябинской области № </w:t>
            </w:r>
            <w:r w:rsidRPr="00E11008">
              <w:rPr>
                <w:rFonts w:ascii="Times New Roman" w:hAnsi="Times New Roman" w:cs="Times New Roman"/>
                <w:sz w:val="28"/>
                <w:szCs w:val="28"/>
              </w:rPr>
              <w:t xml:space="preserve">394-рп от </w:t>
            </w:r>
            <w:r w:rsidRPr="00E11008">
              <w:rPr>
                <w:rFonts w:ascii="Times New Roman" w:hAnsi="Times New Roman" w:cs="Times New Roman"/>
                <w:sz w:val="28"/>
                <w:szCs w:val="28"/>
              </w:rPr>
              <w:lastRenderedPageBreak/>
              <w:t>14.07.2014</w:t>
            </w:r>
            <w:r>
              <w:rPr>
                <w:rFonts w:ascii="Times New Roman" w:hAnsi="Times New Roman" w:cs="Times New Roman"/>
                <w:sz w:val="28"/>
                <w:szCs w:val="28"/>
              </w:rPr>
              <w:t xml:space="preserve"> «Об уполномоченном органе»</w:t>
            </w:r>
          </w:p>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1008" w:rsidP="00E11008">
            <w:pPr>
              <w:rPr>
                <w:rFonts w:ascii="Times New Roman" w:hAnsi="Times New Roman" w:cs="Times New Roman"/>
                <w:sz w:val="28"/>
                <w:szCs w:val="28"/>
              </w:rPr>
            </w:pPr>
            <w:r>
              <w:rPr>
                <w:rFonts w:ascii="Times New Roman" w:hAnsi="Times New Roman" w:cs="Times New Roman"/>
                <w:sz w:val="28"/>
                <w:szCs w:val="28"/>
              </w:rPr>
              <w:lastRenderedPageBreak/>
              <w:t>Определить Министерство образования и науки Челябинской об</w:t>
            </w:r>
            <w:r w:rsidR="00063E69">
              <w:rPr>
                <w:rFonts w:ascii="Times New Roman" w:hAnsi="Times New Roman" w:cs="Times New Roman"/>
                <w:sz w:val="28"/>
                <w:szCs w:val="28"/>
              </w:rPr>
              <w:t>л</w:t>
            </w:r>
            <w:r>
              <w:rPr>
                <w:rFonts w:ascii="Times New Roman" w:hAnsi="Times New Roman" w:cs="Times New Roman"/>
                <w:sz w:val="28"/>
                <w:szCs w:val="28"/>
              </w:rPr>
              <w:t xml:space="preserve">асти (Кузнецов А.И.) органом исполнительной власти области, уполномоченным на принятие решения о заключении </w:t>
            </w:r>
            <w:r>
              <w:rPr>
                <w:rFonts w:ascii="Times New Roman" w:hAnsi="Times New Roman" w:cs="Times New Roman"/>
                <w:sz w:val="28"/>
                <w:szCs w:val="28"/>
              </w:rPr>
              <w:lastRenderedPageBreak/>
              <w:t>концессионных соглашений и на заключение концессионных соглашений области о создании объектов для оказания услуг по предоставлению общего образования в Челябинской области</w:t>
            </w: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A51AE1" w:rsidRPr="00E11008" w:rsidRDefault="00A51AE1" w:rsidP="00A51AE1">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Челябинской области № 755</w:t>
            </w:r>
            <w:r w:rsidRPr="00E11008">
              <w:rPr>
                <w:rFonts w:ascii="Times New Roman" w:hAnsi="Times New Roman" w:cs="Times New Roman"/>
                <w:sz w:val="28"/>
                <w:szCs w:val="28"/>
              </w:rPr>
              <w:t xml:space="preserve">-рп от </w:t>
            </w:r>
            <w:r>
              <w:rPr>
                <w:rFonts w:ascii="Times New Roman" w:hAnsi="Times New Roman" w:cs="Times New Roman"/>
                <w:sz w:val="28"/>
                <w:szCs w:val="28"/>
              </w:rPr>
              <w:t>02</w:t>
            </w:r>
            <w:r w:rsidRPr="00E11008">
              <w:rPr>
                <w:rFonts w:ascii="Times New Roman" w:hAnsi="Times New Roman" w:cs="Times New Roman"/>
                <w:sz w:val="28"/>
                <w:szCs w:val="28"/>
              </w:rPr>
              <w:t>.</w:t>
            </w:r>
            <w:r>
              <w:rPr>
                <w:rFonts w:ascii="Times New Roman" w:hAnsi="Times New Roman" w:cs="Times New Roman"/>
                <w:sz w:val="28"/>
                <w:szCs w:val="28"/>
              </w:rPr>
              <w:t>1</w:t>
            </w:r>
            <w:r w:rsidRPr="00E11008">
              <w:rPr>
                <w:rFonts w:ascii="Times New Roman" w:hAnsi="Times New Roman" w:cs="Times New Roman"/>
                <w:sz w:val="28"/>
                <w:szCs w:val="28"/>
              </w:rPr>
              <w:t>0.20</w:t>
            </w:r>
            <w:r>
              <w:rPr>
                <w:rFonts w:ascii="Times New Roman" w:hAnsi="Times New Roman" w:cs="Times New Roman"/>
                <w:sz w:val="28"/>
                <w:szCs w:val="28"/>
              </w:rPr>
              <w:t>20 «О создании рабочей группы»</w:t>
            </w:r>
          </w:p>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A51AE1" w:rsidP="0097789D">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7534275" cy="4007924"/>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7"/>
                          <a:srcRect/>
                          <a:stretch>
                            <a:fillRect/>
                          </a:stretch>
                        </pic:blipFill>
                        <pic:spPr bwMode="auto">
                          <a:xfrm>
                            <a:off x="0" y="0"/>
                            <a:ext cx="7538490" cy="4010166"/>
                          </a:xfrm>
                          <a:prstGeom prst="rect">
                            <a:avLst/>
                          </a:prstGeom>
                          <a:noFill/>
                          <a:ln w="9525">
                            <a:noFill/>
                            <a:miter lim="800000"/>
                            <a:headEnd/>
                            <a:tailEnd/>
                          </a:ln>
                        </pic:spPr>
                      </pic:pic>
                    </a:graphicData>
                  </a:graphic>
                </wp:inline>
              </w:drawing>
            </w: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r w:rsidR="00E14C3F" w:rsidRPr="00E14C3F" w:rsidTr="0097789D">
        <w:tc>
          <w:tcPr>
            <w:tcW w:w="959" w:type="dxa"/>
          </w:tcPr>
          <w:p w:rsidR="00E14C3F" w:rsidRPr="00E14C3F" w:rsidRDefault="00E14C3F" w:rsidP="0097789D">
            <w:pPr>
              <w:rPr>
                <w:rFonts w:ascii="Times New Roman" w:hAnsi="Times New Roman" w:cs="Times New Roman"/>
                <w:sz w:val="28"/>
                <w:szCs w:val="28"/>
              </w:rPr>
            </w:pPr>
          </w:p>
        </w:tc>
        <w:tc>
          <w:tcPr>
            <w:tcW w:w="5511" w:type="dxa"/>
          </w:tcPr>
          <w:p w:rsidR="00E14C3F" w:rsidRPr="00E14C3F" w:rsidRDefault="00E14C3F" w:rsidP="0097789D">
            <w:pPr>
              <w:rPr>
                <w:rFonts w:ascii="Times New Roman" w:hAnsi="Times New Roman" w:cs="Times New Roman"/>
                <w:sz w:val="28"/>
                <w:szCs w:val="28"/>
              </w:rPr>
            </w:pPr>
          </w:p>
        </w:tc>
        <w:tc>
          <w:tcPr>
            <w:tcW w:w="10649" w:type="dxa"/>
          </w:tcPr>
          <w:p w:rsidR="00E14C3F" w:rsidRPr="00E14C3F" w:rsidRDefault="00E14C3F" w:rsidP="0097789D">
            <w:pPr>
              <w:rPr>
                <w:rFonts w:ascii="Times New Roman" w:hAnsi="Times New Roman" w:cs="Times New Roman"/>
                <w:sz w:val="28"/>
                <w:szCs w:val="28"/>
              </w:rPr>
            </w:pPr>
          </w:p>
        </w:tc>
        <w:tc>
          <w:tcPr>
            <w:tcW w:w="4536" w:type="dxa"/>
          </w:tcPr>
          <w:p w:rsidR="00E14C3F" w:rsidRPr="00E14C3F" w:rsidRDefault="00E14C3F"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E30DFD">
        <w:rPr>
          <w:rFonts w:ascii="Times New Roman" w:hAnsi="Times New Roman" w:cs="Times New Roman"/>
          <w:b/>
          <w:sz w:val="28"/>
          <w:szCs w:val="28"/>
        </w:rPr>
        <w:t>Еврейская автономная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E30DFD" w:rsidTr="0097789D">
        <w:tc>
          <w:tcPr>
            <w:tcW w:w="959" w:type="dxa"/>
          </w:tcPr>
          <w:p w:rsidR="006F0520" w:rsidRPr="00E30DFD" w:rsidRDefault="006F0520" w:rsidP="0097789D">
            <w:pPr>
              <w:rPr>
                <w:rFonts w:ascii="Times New Roman" w:hAnsi="Times New Roman" w:cs="Times New Roman"/>
                <w:sz w:val="28"/>
                <w:szCs w:val="28"/>
              </w:rPr>
            </w:pPr>
          </w:p>
        </w:tc>
        <w:tc>
          <w:tcPr>
            <w:tcW w:w="5511" w:type="dxa"/>
          </w:tcPr>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ЕАО от 18.11.2015 N 514-пп</w:t>
            </w:r>
          </w:p>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05.05.2017)</w:t>
            </w:r>
          </w:p>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принятия решений о заключении концессионных соглашений от имени Еврейской автономной области на срок, превышающий срок действия утвержденных лимитов бюджетных обязательств"</w:t>
            </w:r>
          </w:p>
          <w:p w:rsidR="006F0520" w:rsidRPr="00E30DFD" w:rsidRDefault="006F0520" w:rsidP="0097789D">
            <w:pPr>
              <w:rPr>
                <w:rFonts w:ascii="Times New Roman" w:hAnsi="Times New Roman" w:cs="Times New Roman"/>
                <w:sz w:val="28"/>
                <w:szCs w:val="28"/>
              </w:rPr>
            </w:pPr>
          </w:p>
        </w:tc>
        <w:tc>
          <w:tcPr>
            <w:tcW w:w="10649" w:type="dxa"/>
          </w:tcPr>
          <w:p w:rsidR="00E30DFD" w:rsidRDefault="00E30DFD" w:rsidP="00E30DF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Решение о заключении концессионных соглашений от имени Еврейской автономной области на срок, превышающий срок действия утвержденных лимитов бюджетных обязательств (далее - концессионное соглашение), принимается правительством Еврейской автономной области (далее - область) в случае, когда срок создания (реконструкции) и (или) использования (эксплуатации) концессионером объекта концессионного соглашения превышает срок действия утвержденных лимитов бюджетных обязательств, предусмотренных соответствующей государственной программой Еврейской автономной области.</w:t>
            </w:r>
            <w:proofErr w:type="gramEnd"/>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правительства Еврейской автономной области о заключении концессионных соглашений принимается в форме постановления правительства области с учетом положений </w:t>
            </w:r>
            <w:hyperlink r:id="rId278" w:history="1">
              <w:r>
                <w:rPr>
                  <w:rFonts w:ascii="Times New Roman" w:hAnsi="Times New Roman" w:cs="Times New Roman"/>
                  <w:color w:val="0000FF"/>
                  <w:sz w:val="28"/>
                  <w:szCs w:val="28"/>
                </w:rPr>
                <w:t>статьи 22</w:t>
              </w:r>
            </w:hyperlink>
            <w:r>
              <w:rPr>
                <w:rFonts w:ascii="Times New Roman" w:hAnsi="Times New Roman" w:cs="Times New Roman"/>
                <w:sz w:val="28"/>
                <w:szCs w:val="28"/>
              </w:rPr>
              <w:t xml:space="preserve"> Федерального закона от 21.07.2005 N 115-ФЗ "О концессионных соглашениях".</w:t>
            </w:r>
          </w:p>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ЕАО от 05.05.2017 N 174-пп)</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4. Проект распоряжения правительства области о заключении концессионного соглашения (далее - проект решения) готовится органом исполнительной власти, формируемым правительством области, в сфере ведения которого находится предполагаемый объект концессионного соглашения (далее - орган исполнительной власти области).</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Орган исполнительной власти области направляет проект решения с пояснительной запиской одновременно в управление экономики правительства области и финансовое управление правительства области для подготовки заключений.</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5. Управление экономики правительства области и финансовое управление правительства области рассматривают проект решения в течение 10 календарных дней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указанного проекта решения и готовят заключения о целесообразности заключения концессионного соглашения (далее - заключение) с учетом следующих положений:</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соответствие приоритетам и целям социально-экономического развития области;</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соответствие бюджетной и налоговой политике области;</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отсутствие или востребованность в увеличении на территории области объектов, предусмотренных концессионным соглашением.</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6. В случае получения органом исполнительной власти области положительных </w:t>
            </w:r>
            <w:r>
              <w:rPr>
                <w:rFonts w:ascii="Times New Roman" w:hAnsi="Times New Roman" w:cs="Times New Roman"/>
                <w:sz w:val="28"/>
                <w:szCs w:val="28"/>
              </w:rPr>
              <w:lastRenderedPageBreak/>
              <w:t>заключений проект решения подлежит согласованию в установленном областным законодательством порядке.</w:t>
            </w:r>
          </w:p>
          <w:p w:rsidR="00E30DFD" w:rsidRDefault="00E30DFD" w:rsidP="00E30DF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7. В случае получения органом исполнительной власти области от управления экономики правительства области и (или) финансового управления правительства области отрицательного заключения орган исполнительной власти области создает комиссию для принятия единого решения о заключении или </w:t>
            </w:r>
            <w:proofErr w:type="spellStart"/>
            <w:r>
              <w:rPr>
                <w:rFonts w:ascii="Times New Roman" w:hAnsi="Times New Roman" w:cs="Times New Roman"/>
                <w:sz w:val="28"/>
                <w:szCs w:val="28"/>
              </w:rPr>
              <w:t>незаключении</w:t>
            </w:r>
            <w:proofErr w:type="spellEnd"/>
            <w:r>
              <w:rPr>
                <w:rFonts w:ascii="Times New Roman" w:hAnsi="Times New Roman" w:cs="Times New Roman"/>
                <w:sz w:val="28"/>
                <w:szCs w:val="28"/>
              </w:rPr>
              <w:t xml:space="preserve"> концессионного соглашения.</w:t>
            </w:r>
          </w:p>
          <w:p w:rsidR="006F0520" w:rsidRPr="00E30DFD" w:rsidRDefault="006F0520" w:rsidP="0097789D">
            <w:pPr>
              <w:rPr>
                <w:rFonts w:ascii="Times New Roman" w:hAnsi="Times New Roman" w:cs="Times New Roman"/>
                <w:sz w:val="28"/>
                <w:szCs w:val="28"/>
              </w:rPr>
            </w:pPr>
          </w:p>
        </w:tc>
        <w:tc>
          <w:tcPr>
            <w:tcW w:w="4536" w:type="dxa"/>
          </w:tcPr>
          <w:p w:rsidR="006F0520" w:rsidRPr="00E30DFD" w:rsidRDefault="006F0520"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ЕАО от 20.01.2017 N 7-пп</w:t>
            </w:r>
          </w:p>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Порядке формирования и утверждения перечня объектов, в отношении которых планируется заключение концессионных соглашений"</w:t>
            </w:r>
          </w:p>
          <w:p w:rsidR="00E30DFD" w:rsidRPr="00E30DFD" w:rsidRDefault="00E30DFD" w:rsidP="0097789D">
            <w:pPr>
              <w:rPr>
                <w:rFonts w:ascii="Times New Roman" w:hAnsi="Times New Roman" w:cs="Times New Roman"/>
                <w:sz w:val="28"/>
                <w:szCs w:val="28"/>
              </w:rPr>
            </w:pPr>
          </w:p>
        </w:tc>
        <w:tc>
          <w:tcPr>
            <w:tcW w:w="10649" w:type="dxa"/>
          </w:tcPr>
          <w:p w:rsidR="00E30DFD" w:rsidRDefault="00E30DFD" w:rsidP="00E30DF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w:t>
            </w:r>
          </w:p>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r w:rsidR="00E30DFD" w:rsidRPr="00E30DFD" w:rsidTr="0097789D">
        <w:tc>
          <w:tcPr>
            <w:tcW w:w="959" w:type="dxa"/>
          </w:tcPr>
          <w:p w:rsidR="00E30DFD" w:rsidRPr="00E30DFD" w:rsidRDefault="00E30DFD" w:rsidP="0097789D">
            <w:pPr>
              <w:rPr>
                <w:rFonts w:ascii="Times New Roman" w:hAnsi="Times New Roman" w:cs="Times New Roman"/>
                <w:sz w:val="28"/>
                <w:szCs w:val="28"/>
              </w:rPr>
            </w:pPr>
          </w:p>
        </w:tc>
        <w:tc>
          <w:tcPr>
            <w:tcW w:w="5511" w:type="dxa"/>
          </w:tcPr>
          <w:p w:rsidR="00E30DFD" w:rsidRPr="00E30DFD" w:rsidRDefault="00E30DFD" w:rsidP="0097789D">
            <w:pPr>
              <w:rPr>
                <w:rFonts w:ascii="Times New Roman" w:hAnsi="Times New Roman" w:cs="Times New Roman"/>
                <w:sz w:val="28"/>
                <w:szCs w:val="28"/>
              </w:rPr>
            </w:pPr>
          </w:p>
        </w:tc>
        <w:tc>
          <w:tcPr>
            <w:tcW w:w="10649" w:type="dxa"/>
          </w:tcPr>
          <w:p w:rsidR="00E30DFD" w:rsidRPr="00E30DFD" w:rsidRDefault="00E30DFD" w:rsidP="0097789D">
            <w:pPr>
              <w:rPr>
                <w:rFonts w:ascii="Times New Roman" w:hAnsi="Times New Roman" w:cs="Times New Roman"/>
                <w:sz w:val="28"/>
                <w:szCs w:val="28"/>
              </w:rPr>
            </w:pPr>
          </w:p>
        </w:tc>
        <w:tc>
          <w:tcPr>
            <w:tcW w:w="4536" w:type="dxa"/>
          </w:tcPr>
          <w:p w:rsidR="00E30DFD" w:rsidRPr="00E30DFD" w:rsidRDefault="00E30DFD"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16297D">
        <w:rPr>
          <w:rFonts w:ascii="Times New Roman" w:hAnsi="Times New Roman" w:cs="Times New Roman"/>
          <w:b/>
          <w:sz w:val="28"/>
          <w:szCs w:val="28"/>
        </w:rPr>
        <w:t>Ленинградская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C0149B" w:rsidTr="00F62C66">
        <w:tc>
          <w:tcPr>
            <w:tcW w:w="959" w:type="dxa"/>
          </w:tcPr>
          <w:p w:rsidR="006F0520" w:rsidRPr="00C0149B" w:rsidRDefault="006F0520" w:rsidP="0097789D">
            <w:pPr>
              <w:rPr>
                <w:rFonts w:ascii="Times New Roman" w:hAnsi="Times New Roman" w:cs="Times New Roman"/>
                <w:sz w:val="28"/>
                <w:szCs w:val="28"/>
              </w:rPr>
            </w:pPr>
          </w:p>
        </w:tc>
        <w:tc>
          <w:tcPr>
            <w:tcW w:w="5511" w:type="dxa"/>
            <w:shd w:val="clear" w:color="auto" w:fill="D6E3BC" w:themeFill="accent3" w:themeFillTint="66"/>
          </w:tcPr>
          <w:p w:rsidR="00C0149B" w:rsidRDefault="00C0149B" w:rsidP="00C0149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Ленинградской области от 05.10.2018 N 375</w:t>
            </w:r>
          </w:p>
          <w:p w:rsidR="00C0149B" w:rsidRDefault="00C0149B" w:rsidP="00C0149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25.05.2021)</w:t>
            </w:r>
          </w:p>
          <w:p w:rsidR="00C0149B" w:rsidRDefault="00C0149B" w:rsidP="00C0149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Порядка взаимодействия органов исполнительной власти Ленинградской области при заключении, исполнении, изменении и прекращении концессионных соглашений"</w:t>
            </w:r>
          </w:p>
          <w:p w:rsidR="006F0520" w:rsidRPr="00C0149B" w:rsidRDefault="006F0520" w:rsidP="0097789D">
            <w:pPr>
              <w:rPr>
                <w:rFonts w:ascii="Times New Roman" w:hAnsi="Times New Roman" w:cs="Times New Roman"/>
                <w:sz w:val="28"/>
                <w:szCs w:val="28"/>
              </w:rPr>
            </w:pPr>
          </w:p>
        </w:tc>
        <w:tc>
          <w:tcPr>
            <w:tcW w:w="10649" w:type="dxa"/>
          </w:tcPr>
          <w:p w:rsidR="00C0149B" w:rsidRDefault="00C0149B" w:rsidP="00C0149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взаимодействия органов исполнительной власти Ленинградской области при заключении, исполнении, изменении и прекращении концессионных соглашений.</w:t>
            </w:r>
          </w:p>
          <w:p w:rsidR="006F0520" w:rsidRPr="00C0149B" w:rsidRDefault="006F0520" w:rsidP="0097789D">
            <w:pPr>
              <w:rPr>
                <w:rFonts w:ascii="Times New Roman" w:hAnsi="Times New Roman" w:cs="Times New Roman"/>
                <w:sz w:val="28"/>
                <w:szCs w:val="28"/>
              </w:rPr>
            </w:pPr>
          </w:p>
        </w:tc>
        <w:tc>
          <w:tcPr>
            <w:tcW w:w="4536" w:type="dxa"/>
          </w:tcPr>
          <w:p w:rsidR="006F0520" w:rsidRPr="00C0149B" w:rsidRDefault="006F0520" w:rsidP="0097789D">
            <w:pPr>
              <w:rPr>
                <w:rFonts w:ascii="Times New Roman" w:hAnsi="Times New Roman" w:cs="Times New Roman"/>
                <w:sz w:val="28"/>
                <w:szCs w:val="28"/>
              </w:rPr>
            </w:pPr>
          </w:p>
        </w:tc>
      </w:tr>
      <w:tr w:rsidR="00C0149B" w:rsidRPr="00C0149B" w:rsidTr="00F62C66">
        <w:tc>
          <w:tcPr>
            <w:tcW w:w="959" w:type="dxa"/>
          </w:tcPr>
          <w:p w:rsidR="00C0149B" w:rsidRPr="00C0149B" w:rsidRDefault="00C0149B" w:rsidP="0097789D">
            <w:pPr>
              <w:rPr>
                <w:rFonts w:ascii="Times New Roman" w:hAnsi="Times New Roman" w:cs="Times New Roman"/>
                <w:sz w:val="28"/>
                <w:szCs w:val="28"/>
              </w:rPr>
            </w:pPr>
          </w:p>
        </w:tc>
        <w:tc>
          <w:tcPr>
            <w:tcW w:w="5511" w:type="dxa"/>
            <w:shd w:val="clear" w:color="auto" w:fill="D6E3BC" w:themeFill="accent3" w:themeFillTint="66"/>
          </w:tcPr>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Ленинградской области от 23.06.2015 N 223</w:t>
            </w:r>
          </w:p>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30.11.2017)</w:t>
            </w:r>
          </w:p>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утверждении Правил принятия решений о реализации проектов государственно-частного партнерства, публичным партнером по которым выступает Ленинградская область, и решений о заключении концессионных соглашений, концедентом по которым выступает Ленинградская область, на срок, превышающий срок действия утвержденных лимитов бюджетных обязательств"</w:t>
            </w:r>
          </w:p>
          <w:p w:rsidR="00C0149B" w:rsidRPr="00C0149B" w:rsidRDefault="00C0149B" w:rsidP="0097789D">
            <w:pPr>
              <w:rPr>
                <w:rFonts w:ascii="Times New Roman" w:hAnsi="Times New Roman" w:cs="Times New Roman"/>
                <w:sz w:val="28"/>
                <w:szCs w:val="28"/>
              </w:rPr>
            </w:pPr>
          </w:p>
        </w:tc>
        <w:tc>
          <w:tcPr>
            <w:tcW w:w="10649" w:type="dxa"/>
          </w:tcPr>
          <w:p w:rsidR="00F339BD" w:rsidRDefault="00F339BD" w:rsidP="00F339B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Соглашения о государственно-частном партнерстве, публичным партнером по которым выступает Ленинградская область, и концессионные соглашения, концедентом по которым выступает Ленинградская область, могут быть заключены на срок, превышающий срок действия утвержденных получателю средств областного бюджета Ленинградской области лимитов бюджетных обязательств, на основании решений Правительства Ленинградской области о реализации проектов государственно-частного партнерства, принимаемых в соответствии с законодательством Российской Федерации о государственно-частном партнерстве, и</w:t>
            </w:r>
            <w:proofErr w:type="gramEnd"/>
            <w:r>
              <w:rPr>
                <w:rFonts w:ascii="Times New Roman" w:hAnsi="Times New Roman" w:cs="Times New Roman"/>
                <w:sz w:val="28"/>
                <w:szCs w:val="28"/>
              </w:rPr>
              <w:t xml:space="preserve"> о заключении концессионных соглашений, принимаемых в соответствии с законодательством Российской Федерации о концессионных соглашениях, соответственно и государственных программ Ленинградской области на срок и в пределах средств, которые предусмотрены соответствующими мероприятиями указанных государственных программ.</w:t>
            </w:r>
          </w:p>
          <w:p w:rsidR="00F339BD" w:rsidRDefault="00F339BD" w:rsidP="00F339BD">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соглашения о государственно-частном партнерстве или концессионного соглашения, заключаемого в рамках государственной программы Ленинградской области в соответствии с настоящим пунктом, превышает срок реализации указанной государственной программы, такое соглашение о государственно-частном партнерстве или такое концессионное соглашение может быть заключено на основании соответственно решения Правительства Ленинградской области о реализации проекта государственно-частного партнерства, принимаемого в соответствии с законодательствомРоссийской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Федерации о государственно-частном партнерстве, или решения Правительства Ленинградской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 при наличии положительных заключений Комитета финансов Ленинградской области и Комитета экономического развития и инвестиционной деятельности Ленинградской области на проект правового акта Правительства Ленинградской области, которым оформляется данное решение.</w:t>
            </w:r>
            <w:proofErr w:type="gramEnd"/>
          </w:p>
          <w:p w:rsidR="00F339BD" w:rsidRDefault="00F339BD" w:rsidP="00F339BD">
            <w:pPr>
              <w:autoSpaceDE w:val="0"/>
              <w:autoSpaceDN w:val="0"/>
              <w:adjustRightInd w:val="0"/>
              <w:outlineLvl w:val="0"/>
              <w:rPr>
                <w:rFonts w:ascii="Times New Roman" w:hAnsi="Times New Roman" w:cs="Times New Roman"/>
                <w:sz w:val="28"/>
                <w:szCs w:val="28"/>
              </w:rPr>
            </w:pPr>
          </w:p>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F62C66">
        <w:tc>
          <w:tcPr>
            <w:tcW w:w="959" w:type="dxa"/>
          </w:tcPr>
          <w:p w:rsidR="00C0149B" w:rsidRPr="00C0149B" w:rsidRDefault="00C0149B" w:rsidP="0097789D">
            <w:pPr>
              <w:rPr>
                <w:rFonts w:ascii="Times New Roman" w:hAnsi="Times New Roman" w:cs="Times New Roman"/>
                <w:sz w:val="28"/>
                <w:szCs w:val="28"/>
              </w:rPr>
            </w:pPr>
          </w:p>
        </w:tc>
        <w:tc>
          <w:tcPr>
            <w:tcW w:w="5511" w:type="dxa"/>
            <w:shd w:val="clear" w:color="auto" w:fill="D6E3BC" w:themeFill="accent3" w:themeFillTint="66"/>
          </w:tcPr>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Областной закон Ленинградской области от 25.11.2003 N 98-оз</w:t>
            </w:r>
          </w:p>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08.06.2021)</w:t>
            </w:r>
          </w:p>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налоге на имущество организаций"</w:t>
            </w:r>
          </w:p>
          <w:p w:rsidR="00C0149B" w:rsidRPr="00C0149B" w:rsidRDefault="00C0149B" w:rsidP="0097789D">
            <w:pPr>
              <w:rPr>
                <w:rFonts w:ascii="Times New Roman" w:hAnsi="Times New Roman" w:cs="Times New Roman"/>
                <w:sz w:val="28"/>
                <w:szCs w:val="28"/>
              </w:rPr>
            </w:pPr>
          </w:p>
        </w:tc>
        <w:tc>
          <w:tcPr>
            <w:tcW w:w="10649" w:type="dxa"/>
          </w:tcPr>
          <w:p w:rsidR="00F339BD" w:rsidRDefault="00F339BD" w:rsidP="00F339BD">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3-1</w:t>
            </w:r>
          </w:p>
          <w:p w:rsidR="00F339BD" w:rsidRDefault="00F339BD" w:rsidP="00F339B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proofErr w:type="gramStart"/>
            <w:r>
              <w:rPr>
                <w:rFonts w:ascii="Times New Roman" w:hAnsi="Times New Roman" w:cs="Times New Roman"/>
                <w:sz w:val="28"/>
                <w:szCs w:val="28"/>
              </w:rPr>
              <w:t>введена</w:t>
            </w:r>
            <w:proofErr w:type="gramEnd"/>
            <w:r w:rsidR="00906D3B">
              <w:fldChar w:fldCharType="begin"/>
            </w:r>
            <w:r w:rsidR="009C7047">
              <w:instrText>HYPERLINK "consultantplus://offline/ref=71AFE5131AB2EB54A1A950CC1AD67AF6A42FC3218A34264F3B3D997908F7D03B348193F566F015C8569FEE3FD58C8DE159F2E6176F4268X6nFT"</w:instrText>
            </w:r>
            <w:r w:rsidR="00906D3B">
              <w:fldChar w:fldCharType="separate"/>
            </w:r>
            <w:r>
              <w:rPr>
                <w:rFonts w:ascii="Times New Roman" w:hAnsi="Times New Roman" w:cs="Times New Roman"/>
                <w:color w:val="0000FF"/>
                <w:sz w:val="28"/>
                <w:szCs w:val="28"/>
              </w:rPr>
              <w:t>Законом</w:t>
            </w:r>
            <w:proofErr w:type="spellEnd"/>
            <w:r w:rsidR="00906D3B">
              <w:fldChar w:fldCharType="end"/>
            </w:r>
            <w:r>
              <w:rPr>
                <w:rFonts w:ascii="Times New Roman" w:hAnsi="Times New Roman" w:cs="Times New Roman"/>
                <w:sz w:val="28"/>
                <w:szCs w:val="28"/>
              </w:rPr>
              <w:t xml:space="preserve"> Ленинградской области от 26.03.2004 N 25-оз)</w:t>
            </w:r>
          </w:p>
          <w:p w:rsidR="00F339BD" w:rsidRDefault="00F339BD" w:rsidP="00F339BD">
            <w:pPr>
              <w:autoSpaceDE w:val="0"/>
              <w:autoSpaceDN w:val="0"/>
              <w:adjustRightInd w:val="0"/>
              <w:ind w:firstLine="540"/>
              <w:jc w:val="both"/>
              <w:rPr>
                <w:rFonts w:ascii="Times New Roman" w:hAnsi="Times New Roman" w:cs="Times New Roman"/>
                <w:sz w:val="28"/>
                <w:szCs w:val="28"/>
              </w:rPr>
            </w:pPr>
          </w:p>
          <w:p w:rsidR="00F339BD" w:rsidRDefault="00F339BD" w:rsidP="00F339B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Освободить от налогообложения:</w:t>
            </w:r>
          </w:p>
          <w:p w:rsidR="00F339BD" w:rsidRDefault="00F339BD" w:rsidP="00F339BD">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ю) организации, заключившие концессионные соглашения с Ленинградской областью в соответствии с Федеральным </w:t>
            </w:r>
            <w:hyperlink r:id="rId28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июля 2005 года N 115-ФЗ "О концессионных соглашениях", - в отношении недвижимого имущества, являющегося объектом этих концессионных соглашений на период действия концессионных соглашений;</w:t>
            </w:r>
          </w:p>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97789D">
        <w:tc>
          <w:tcPr>
            <w:tcW w:w="959" w:type="dxa"/>
          </w:tcPr>
          <w:p w:rsidR="00C0149B" w:rsidRPr="00C0149B" w:rsidRDefault="00C0149B" w:rsidP="0097789D">
            <w:pPr>
              <w:rPr>
                <w:rFonts w:ascii="Times New Roman" w:hAnsi="Times New Roman" w:cs="Times New Roman"/>
                <w:sz w:val="28"/>
                <w:szCs w:val="28"/>
              </w:rPr>
            </w:pPr>
          </w:p>
        </w:tc>
        <w:tc>
          <w:tcPr>
            <w:tcW w:w="5511" w:type="dxa"/>
          </w:tcPr>
          <w:p w:rsidR="00C0149B" w:rsidRPr="00C0149B" w:rsidRDefault="00C0149B" w:rsidP="0097789D">
            <w:pPr>
              <w:rPr>
                <w:rFonts w:ascii="Times New Roman" w:hAnsi="Times New Roman" w:cs="Times New Roman"/>
                <w:sz w:val="28"/>
                <w:szCs w:val="28"/>
              </w:rPr>
            </w:pPr>
          </w:p>
        </w:tc>
        <w:tc>
          <w:tcPr>
            <w:tcW w:w="10649" w:type="dxa"/>
          </w:tcPr>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97789D">
        <w:tc>
          <w:tcPr>
            <w:tcW w:w="959" w:type="dxa"/>
          </w:tcPr>
          <w:p w:rsidR="00C0149B" w:rsidRPr="00C0149B" w:rsidRDefault="00C0149B" w:rsidP="0097789D">
            <w:pPr>
              <w:rPr>
                <w:rFonts w:ascii="Times New Roman" w:hAnsi="Times New Roman" w:cs="Times New Roman"/>
                <w:sz w:val="28"/>
                <w:szCs w:val="28"/>
              </w:rPr>
            </w:pPr>
          </w:p>
        </w:tc>
        <w:tc>
          <w:tcPr>
            <w:tcW w:w="5511" w:type="dxa"/>
          </w:tcPr>
          <w:p w:rsidR="00C0149B" w:rsidRPr="00C0149B" w:rsidRDefault="00C0149B" w:rsidP="0097789D">
            <w:pPr>
              <w:rPr>
                <w:rFonts w:ascii="Times New Roman" w:hAnsi="Times New Roman" w:cs="Times New Roman"/>
                <w:sz w:val="28"/>
                <w:szCs w:val="28"/>
              </w:rPr>
            </w:pPr>
          </w:p>
        </w:tc>
        <w:tc>
          <w:tcPr>
            <w:tcW w:w="10649" w:type="dxa"/>
          </w:tcPr>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97789D">
        <w:tc>
          <w:tcPr>
            <w:tcW w:w="959" w:type="dxa"/>
          </w:tcPr>
          <w:p w:rsidR="00C0149B" w:rsidRPr="00C0149B" w:rsidRDefault="00C0149B" w:rsidP="0097789D">
            <w:pPr>
              <w:rPr>
                <w:rFonts w:ascii="Times New Roman" w:hAnsi="Times New Roman" w:cs="Times New Roman"/>
                <w:sz w:val="28"/>
                <w:szCs w:val="28"/>
              </w:rPr>
            </w:pPr>
          </w:p>
        </w:tc>
        <w:tc>
          <w:tcPr>
            <w:tcW w:w="5511" w:type="dxa"/>
          </w:tcPr>
          <w:p w:rsidR="00C0149B" w:rsidRPr="00C0149B" w:rsidRDefault="00C0149B" w:rsidP="0097789D">
            <w:pPr>
              <w:rPr>
                <w:rFonts w:ascii="Times New Roman" w:hAnsi="Times New Roman" w:cs="Times New Roman"/>
                <w:sz w:val="28"/>
                <w:szCs w:val="28"/>
              </w:rPr>
            </w:pPr>
          </w:p>
        </w:tc>
        <w:tc>
          <w:tcPr>
            <w:tcW w:w="10649" w:type="dxa"/>
          </w:tcPr>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97789D">
        <w:tc>
          <w:tcPr>
            <w:tcW w:w="959" w:type="dxa"/>
          </w:tcPr>
          <w:p w:rsidR="00C0149B" w:rsidRPr="00C0149B" w:rsidRDefault="00C0149B" w:rsidP="0097789D">
            <w:pPr>
              <w:rPr>
                <w:rFonts w:ascii="Times New Roman" w:hAnsi="Times New Roman" w:cs="Times New Roman"/>
                <w:sz w:val="28"/>
                <w:szCs w:val="28"/>
              </w:rPr>
            </w:pPr>
          </w:p>
        </w:tc>
        <w:tc>
          <w:tcPr>
            <w:tcW w:w="5511" w:type="dxa"/>
          </w:tcPr>
          <w:p w:rsidR="00C0149B" w:rsidRPr="00C0149B" w:rsidRDefault="00C0149B" w:rsidP="0097789D">
            <w:pPr>
              <w:rPr>
                <w:rFonts w:ascii="Times New Roman" w:hAnsi="Times New Roman" w:cs="Times New Roman"/>
                <w:sz w:val="28"/>
                <w:szCs w:val="28"/>
              </w:rPr>
            </w:pPr>
          </w:p>
        </w:tc>
        <w:tc>
          <w:tcPr>
            <w:tcW w:w="10649" w:type="dxa"/>
          </w:tcPr>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97789D">
        <w:tc>
          <w:tcPr>
            <w:tcW w:w="959" w:type="dxa"/>
          </w:tcPr>
          <w:p w:rsidR="00C0149B" w:rsidRPr="00C0149B" w:rsidRDefault="00C0149B" w:rsidP="0097789D">
            <w:pPr>
              <w:rPr>
                <w:rFonts w:ascii="Times New Roman" w:hAnsi="Times New Roman" w:cs="Times New Roman"/>
                <w:sz w:val="28"/>
                <w:szCs w:val="28"/>
              </w:rPr>
            </w:pPr>
          </w:p>
        </w:tc>
        <w:tc>
          <w:tcPr>
            <w:tcW w:w="5511" w:type="dxa"/>
          </w:tcPr>
          <w:p w:rsidR="00C0149B" w:rsidRPr="00C0149B" w:rsidRDefault="00C0149B" w:rsidP="0097789D">
            <w:pPr>
              <w:rPr>
                <w:rFonts w:ascii="Times New Roman" w:hAnsi="Times New Roman" w:cs="Times New Roman"/>
                <w:sz w:val="28"/>
                <w:szCs w:val="28"/>
              </w:rPr>
            </w:pPr>
          </w:p>
        </w:tc>
        <w:tc>
          <w:tcPr>
            <w:tcW w:w="10649" w:type="dxa"/>
          </w:tcPr>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r w:rsidR="00C0149B" w:rsidRPr="00C0149B" w:rsidTr="0097789D">
        <w:tc>
          <w:tcPr>
            <w:tcW w:w="959" w:type="dxa"/>
          </w:tcPr>
          <w:p w:rsidR="00C0149B" w:rsidRPr="00C0149B" w:rsidRDefault="00C0149B" w:rsidP="0097789D">
            <w:pPr>
              <w:rPr>
                <w:rFonts w:ascii="Times New Roman" w:hAnsi="Times New Roman" w:cs="Times New Roman"/>
                <w:sz w:val="28"/>
                <w:szCs w:val="28"/>
              </w:rPr>
            </w:pPr>
          </w:p>
        </w:tc>
        <w:tc>
          <w:tcPr>
            <w:tcW w:w="5511" w:type="dxa"/>
          </w:tcPr>
          <w:p w:rsidR="00C0149B" w:rsidRPr="00C0149B" w:rsidRDefault="00C0149B" w:rsidP="0097789D">
            <w:pPr>
              <w:rPr>
                <w:rFonts w:ascii="Times New Roman" w:hAnsi="Times New Roman" w:cs="Times New Roman"/>
                <w:sz w:val="28"/>
                <w:szCs w:val="28"/>
              </w:rPr>
            </w:pPr>
          </w:p>
        </w:tc>
        <w:tc>
          <w:tcPr>
            <w:tcW w:w="10649" w:type="dxa"/>
          </w:tcPr>
          <w:p w:rsidR="00C0149B" w:rsidRPr="00C0149B" w:rsidRDefault="00C0149B" w:rsidP="0097789D">
            <w:pPr>
              <w:rPr>
                <w:rFonts w:ascii="Times New Roman" w:hAnsi="Times New Roman" w:cs="Times New Roman"/>
                <w:sz w:val="28"/>
                <w:szCs w:val="28"/>
              </w:rPr>
            </w:pPr>
          </w:p>
        </w:tc>
        <w:tc>
          <w:tcPr>
            <w:tcW w:w="4536" w:type="dxa"/>
          </w:tcPr>
          <w:p w:rsidR="00C0149B" w:rsidRPr="00C0149B" w:rsidRDefault="00C0149B"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F339BD">
        <w:rPr>
          <w:rFonts w:ascii="Times New Roman" w:hAnsi="Times New Roman" w:cs="Times New Roman"/>
          <w:b/>
          <w:sz w:val="28"/>
          <w:szCs w:val="28"/>
        </w:rPr>
        <w:t>Московская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RPr="00F339BD" w:rsidTr="0097789D">
        <w:tc>
          <w:tcPr>
            <w:tcW w:w="959" w:type="dxa"/>
          </w:tcPr>
          <w:p w:rsidR="006F0520" w:rsidRPr="00F339BD" w:rsidRDefault="006F0520" w:rsidP="0097789D">
            <w:pPr>
              <w:rPr>
                <w:rFonts w:ascii="Times New Roman" w:hAnsi="Times New Roman" w:cs="Times New Roman"/>
                <w:sz w:val="28"/>
                <w:szCs w:val="28"/>
              </w:rPr>
            </w:pPr>
          </w:p>
        </w:tc>
        <w:tc>
          <w:tcPr>
            <w:tcW w:w="5511" w:type="dxa"/>
          </w:tcPr>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МО от 11.09.2018 N 614/30</w:t>
            </w:r>
          </w:p>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11.08.2020)</w:t>
            </w:r>
          </w:p>
          <w:p w:rsidR="00F339BD" w:rsidRDefault="00F339BD" w:rsidP="00F339BD">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"Об утверждении порядка подготовки решений о заключении концессионных соглашений, концедентом (стороной) по которым выступает Московская область, и порядка формирования и утверждения перечня объектов, в отношении которых планируется заключение концессионных соглашений, концедентом (стороной) по которым выступает Московская область"</w:t>
            </w:r>
            <w:proofErr w:type="gramEnd"/>
          </w:p>
          <w:p w:rsidR="006F0520" w:rsidRPr="00F339BD" w:rsidRDefault="006F0520" w:rsidP="0097789D">
            <w:pPr>
              <w:rPr>
                <w:rFonts w:ascii="Times New Roman" w:hAnsi="Times New Roman" w:cs="Times New Roman"/>
                <w:sz w:val="28"/>
                <w:szCs w:val="28"/>
              </w:rPr>
            </w:pPr>
          </w:p>
        </w:tc>
        <w:tc>
          <w:tcPr>
            <w:tcW w:w="10649" w:type="dxa"/>
          </w:tcPr>
          <w:p w:rsidR="00F339BD" w:rsidRDefault="00F339BD" w:rsidP="00F339B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Порядок подготовки решений о заключении концессионных соглашений, концедентом (стороной) по которым выступает Московская область;</w:t>
            </w:r>
          </w:p>
          <w:p w:rsidR="00F339BD" w:rsidRDefault="00F339BD" w:rsidP="00F339BD">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Порядок формирования и утверждения перечня объектов, в отношении которых планируется заключение концессионных соглашений, концедентом (стороной) по которым выступает Московская область.</w:t>
            </w:r>
          </w:p>
          <w:p w:rsidR="006F0520" w:rsidRPr="00F339BD" w:rsidRDefault="006F0520" w:rsidP="0097789D">
            <w:pPr>
              <w:rPr>
                <w:rFonts w:ascii="Times New Roman" w:hAnsi="Times New Roman" w:cs="Times New Roman"/>
                <w:sz w:val="28"/>
                <w:szCs w:val="28"/>
              </w:rPr>
            </w:pPr>
          </w:p>
        </w:tc>
        <w:tc>
          <w:tcPr>
            <w:tcW w:w="4536" w:type="dxa"/>
          </w:tcPr>
          <w:p w:rsidR="006F0520" w:rsidRPr="00F339BD" w:rsidRDefault="006F0520"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812C58" w:rsidRDefault="00812C58" w:rsidP="00812C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Распоряжение Правительства МО от 13.07.2018 N 438-РП</w:t>
            </w:r>
          </w:p>
          <w:p w:rsidR="00812C58" w:rsidRDefault="00812C58" w:rsidP="00812C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22.10.2019)</w:t>
            </w:r>
          </w:p>
          <w:p w:rsidR="00812C58" w:rsidRDefault="00812C58" w:rsidP="00812C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Методических рекомендаций по подготовке данных для формирования существенных условий и оценки эффективности проекта государственно-частного партнерства, проекта </w:t>
            </w:r>
            <w:proofErr w:type="spellStart"/>
            <w:r>
              <w:rPr>
                <w:rFonts w:ascii="Times New Roman" w:hAnsi="Times New Roman" w:cs="Times New Roman"/>
                <w:sz w:val="28"/>
                <w:szCs w:val="28"/>
              </w:rPr>
              <w:t>муниципально-частного</w:t>
            </w:r>
            <w:proofErr w:type="spellEnd"/>
            <w:r>
              <w:rPr>
                <w:rFonts w:ascii="Times New Roman" w:hAnsi="Times New Roman" w:cs="Times New Roman"/>
                <w:sz w:val="28"/>
                <w:szCs w:val="28"/>
              </w:rPr>
              <w:t xml:space="preserve"> партнерства, проекта концессионного соглашения, проекта инвестиционного договора и определения их сравнительного преимущества по сравнению с бюджетным финансированием и установлению предельных критериев финансовых и инвестиционных параметров"</w:t>
            </w:r>
          </w:p>
          <w:p w:rsidR="00F339BD" w:rsidRPr="00F339BD" w:rsidRDefault="00F339BD" w:rsidP="0097789D">
            <w:pPr>
              <w:rPr>
                <w:rFonts w:ascii="Times New Roman" w:hAnsi="Times New Roman" w:cs="Times New Roman"/>
                <w:sz w:val="28"/>
                <w:szCs w:val="28"/>
              </w:rPr>
            </w:pPr>
          </w:p>
        </w:tc>
        <w:tc>
          <w:tcPr>
            <w:tcW w:w="10649" w:type="dxa"/>
          </w:tcPr>
          <w:p w:rsidR="00812C58" w:rsidRDefault="00812C58" w:rsidP="00812C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подготовке данных для формирования существенных условий и оценки эффективности проекта государственно-частного партнерства, проекта </w:t>
            </w:r>
            <w:proofErr w:type="spellStart"/>
            <w:r>
              <w:rPr>
                <w:rFonts w:ascii="Times New Roman" w:hAnsi="Times New Roman" w:cs="Times New Roman"/>
                <w:sz w:val="28"/>
                <w:szCs w:val="28"/>
              </w:rPr>
              <w:t>муниципально-частного</w:t>
            </w:r>
            <w:proofErr w:type="spellEnd"/>
            <w:r>
              <w:rPr>
                <w:rFonts w:ascii="Times New Roman" w:hAnsi="Times New Roman" w:cs="Times New Roman"/>
                <w:sz w:val="28"/>
                <w:szCs w:val="28"/>
              </w:rPr>
              <w:t xml:space="preserve"> партнерства, проекта концессионного соглашения, проекта инвестиционного договора и определения их сравнительного преимущества по сравнению с бюджетным финансированием и установлению предельных критериев финансовых и инвестиционных параметров.</w:t>
            </w:r>
          </w:p>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МО от 13.12.2013 N 1056/54</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16.12.2016)</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 правилах принятия решений о заключении долгосрочных государственных контрактов на выполнение работ (оказание услуг) с длительным производственным циклом для государственных нужд Московской </w:t>
            </w:r>
            <w:r>
              <w:rPr>
                <w:rFonts w:ascii="Times New Roman" w:hAnsi="Times New Roman" w:cs="Times New Roman"/>
                <w:sz w:val="28"/>
                <w:szCs w:val="28"/>
              </w:rPr>
              <w:lastRenderedPageBreak/>
              <w:t>области, и порядке принятия решений о заключении концессионных соглашений, концедентом по которым выступает Московская область, на срок, превышающий срок действия утвержденных лимитов бюджетных обязательств"</w:t>
            </w:r>
          </w:p>
          <w:p w:rsidR="00F339BD" w:rsidRPr="00F339BD" w:rsidRDefault="00F339BD" w:rsidP="0097789D">
            <w:pPr>
              <w:rPr>
                <w:rFonts w:ascii="Times New Roman" w:hAnsi="Times New Roman" w:cs="Times New Roman"/>
                <w:sz w:val="28"/>
                <w:szCs w:val="28"/>
              </w:rPr>
            </w:pPr>
          </w:p>
        </w:tc>
        <w:tc>
          <w:tcPr>
            <w:tcW w:w="10649" w:type="dxa"/>
          </w:tcPr>
          <w:p w:rsidR="0017344E" w:rsidRDefault="0017344E" w:rsidP="0017344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7. Концессионные соглашения, концедентом по которым выступает Московская область, могут заключаться:</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7.1. </w:t>
            </w:r>
            <w:proofErr w:type="gramStart"/>
            <w:r>
              <w:rPr>
                <w:rFonts w:ascii="Times New Roman" w:hAnsi="Times New Roman" w:cs="Times New Roman"/>
                <w:sz w:val="28"/>
                <w:szCs w:val="28"/>
              </w:rPr>
              <w:t xml:space="preserve">На срок, превышающий срок действия утвержденных лимитов бюджетных обязательств, на основании решений Правительства Московской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пределах средств, предусмотренных нормативными правовыми актами Московской области либо решениями Правительства Московской области о подготовке и реализации </w:t>
            </w:r>
            <w:r>
              <w:rPr>
                <w:rFonts w:ascii="Times New Roman" w:hAnsi="Times New Roman" w:cs="Times New Roman"/>
                <w:sz w:val="28"/>
                <w:szCs w:val="28"/>
              </w:rPr>
              <w:lastRenderedPageBreak/>
              <w:t>бюджетных инвестиций в объекты капитального строительства государственной собственности Московской области, принимаемыми в соответствии</w:t>
            </w:r>
            <w:proofErr w:type="gramEnd"/>
            <w:r>
              <w:rPr>
                <w:rFonts w:ascii="Times New Roman" w:hAnsi="Times New Roman" w:cs="Times New Roman"/>
                <w:sz w:val="28"/>
                <w:szCs w:val="28"/>
              </w:rPr>
              <w:t xml:space="preserve"> со </w:t>
            </w:r>
            <w:hyperlink r:id="rId281" w:history="1">
              <w:r>
                <w:rPr>
                  <w:rFonts w:ascii="Times New Roman" w:hAnsi="Times New Roman" w:cs="Times New Roman"/>
                  <w:color w:val="0000FF"/>
                  <w:sz w:val="28"/>
                  <w:szCs w:val="28"/>
                </w:rPr>
                <w:t>статьей 79</w:t>
              </w:r>
            </w:hyperlink>
            <w:r>
              <w:rPr>
                <w:rFonts w:ascii="Times New Roman" w:hAnsi="Times New Roman" w:cs="Times New Roman"/>
                <w:sz w:val="28"/>
                <w:szCs w:val="28"/>
              </w:rPr>
              <w:t xml:space="preserve"> Бюджетного кодекса Российской Федерации, на срок, предусмотренный указанными актами и решениями.</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7.2. </w:t>
            </w:r>
            <w:proofErr w:type="gramStart"/>
            <w:r>
              <w:rPr>
                <w:rFonts w:ascii="Times New Roman" w:hAnsi="Times New Roman" w:cs="Times New Roman"/>
                <w:sz w:val="28"/>
                <w:szCs w:val="28"/>
              </w:rPr>
              <w:t>На срок, превышающий срок действия утвержденных получателю средств бюджета Московской области лимитов бюджетных обязательств, на основании решений Правительства Московской области о заключении концессионных соглашений, принимаемых в соответствии с законодательством Российской Федерации о концессионных соглашениях, в рамках федеральных государственных программ и государственных программ Московской области на срок и в пределах средств, которые предусмотрены соответствующими мероприятиями указанных программ.</w:t>
            </w:r>
            <w:proofErr w:type="gramEnd"/>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предполагаемый срок действия концессионного соглашения, заключаемого в рамках федеральной государственной программы и государственной программы Московской области в соответствии с настоящим подпунктом, превышает срок реализации указанной программы, такое концессионное соглашение может быть заключено на основании решения Правительства Московской области о заключении концессионного соглашения, принимаемого в соответствии с законодательством Российской Федерации о концессионных соглашениях.</w:t>
            </w:r>
            <w:proofErr w:type="gramEnd"/>
          </w:p>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МО от 14.06.2012 N 822/19</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(ред. от 10.12.2020)</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"Об установлении штатной численности и утверждении Положения о Министерстве инвестиций, промышленности и науки Московской области"</w:t>
            </w:r>
          </w:p>
          <w:p w:rsidR="00F339BD" w:rsidRPr="00F339BD" w:rsidRDefault="00F339BD" w:rsidP="0097789D">
            <w:pPr>
              <w:rPr>
                <w:rFonts w:ascii="Times New Roman" w:hAnsi="Times New Roman" w:cs="Times New Roman"/>
                <w:sz w:val="28"/>
                <w:szCs w:val="28"/>
              </w:rPr>
            </w:pPr>
          </w:p>
        </w:tc>
        <w:tc>
          <w:tcPr>
            <w:tcW w:w="10649" w:type="dxa"/>
          </w:tcPr>
          <w:p w:rsidR="0017344E" w:rsidRDefault="0017344E" w:rsidP="0017344E">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Полномочия Министерства</w:t>
            </w:r>
          </w:p>
          <w:p w:rsidR="0017344E" w:rsidRDefault="0017344E" w:rsidP="0017344E">
            <w:pPr>
              <w:autoSpaceDE w:val="0"/>
              <w:autoSpaceDN w:val="0"/>
              <w:adjustRightInd w:val="0"/>
              <w:jc w:val="both"/>
              <w:rPr>
                <w:rFonts w:ascii="Times New Roman" w:hAnsi="Times New Roman" w:cs="Times New Roman"/>
                <w:sz w:val="28"/>
                <w:szCs w:val="28"/>
              </w:rPr>
            </w:pPr>
          </w:p>
          <w:p w:rsidR="0017344E" w:rsidRDefault="0017344E" w:rsidP="0017344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12. Министерство осуществляет следующие полномочия:</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по целесообразности заключения концессионного соглашения в отношении объекта концессионного соглашения, предусмотренного в предложении лица, выступающего с инициативой заключения концессионного соглашения, на условиях, предусмотренных в предложении лица, выступающего с инициативой заключения концессионного соглашения, и в проекте концессионного соглашения (проекте концессионного соглашения с внесенными изменениями);</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12.3. Проведение переговоров с частными инвесторами по условиям осуществления инвестиций в экономику Московской области, заключение инвестиционных соглашений, меморандумов, договоров в данной сфере деятельности. Осуществление контроля и мониторинга за исполнением инвестиционных соглашений.</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12.4. Сопровождение проектов в ходе:</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разработки, согласования, заключения и исполнения концессионных соглашений, соглашений о реализации инвестиционных проектов, соглашений о государственно-частном партнерстве и соглашений о промышленной сборке моторных транспортных средств;</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12.4.1. В соответствии со </w:t>
            </w:r>
            <w:hyperlink r:id="rId282" w:history="1">
              <w:r>
                <w:rPr>
                  <w:rFonts w:ascii="Times New Roman" w:hAnsi="Times New Roman" w:cs="Times New Roman"/>
                  <w:color w:val="0000FF"/>
                  <w:sz w:val="28"/>
                  <w:szCs w:val="28"/>
                </w:rPr>
                <w:t>статьей 37</w:t>
              </w:r>
            </w:hyperlink>
            <w:r>
              <w:rPr>
                <w:rFonts w:ascii="Times New Roman" w:hAnsi="Times New Roman" w:cs="Times New Roman"/>
                <w:sz w:val="28"/>
                <w:szCs w:val="28"/>
              </w:rPr>
              <w:t xml:space="preserve"> Федерального закона от 21.07.2005 N 115-ФЗ "О концессионных соглашениях":</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1) рассматривает предложение (с приложением концессионного соглашения) лица, выступающего с инициативой заключения концессионного соглашения, о заключении концессионного соглашения;</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2) по согласованию с заинтересованными центральными исполнительными органами государственной власти Московской области принимает решения о:</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8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МО от 16.01.2018 N 20/2)</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roofErr w:type="gramEnd"/>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направляет предложения о заключении концессионного соглашения в орган исполнительной власти Московской области, который осуществляет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водоснабжения</w:t>
            </w:r>
            <w:proofErr w:type="gramEnd"/>
            <w:r>
              <w:rPr>
                <w:rFonts w:ascii="Times New Roman" w:hAnsi="Times New Roman" w:cs="Times New Roman"/>
                <w:sz w:val="28"/>
                <w:szCs w:val="28"/>
              </w:rPr>
              <w:t xml:space="preserve"> и водоотведения, долгосрочных параметров государственного регулирования цен (тарифов) в сфере теплоснабжения) и метода регулирования тарифов в случае, если объектом концессионного соглашения, указанным в предложении о заключении концессионного соглашения, является имущество, указанное в </w:t>
            </w:r>
            <w:hyperlink r:id="rId284" w:history="1">
              <w:r>
                <w:rPr>
                  <w:rFonts w:ascii="Times New Roman" w:hAnsi="Times New Roman" w:cs="Times New Roman"/>
                  <w:color w:val="0000FF"/>
                  <w:sz w:val="28"/>
                  <w:szCs w:val="28"/>
                </w:rPr>
                <w:t>части 1.2 статьи 10</w:t>
              </w:r>
            </w:hyperlink>
            <w:r>
              <w:rPr>
                <w:rFonts w:ascii="Times New Roman" w:hAnsi="Times New Roman" w:cs="Times New Roman"/>
                <w:sz w:val="28"/>
                <w:szCs w:val="28"/>
              </w:rPr>
              <w:t xml:space="preserve"> Федерального закона от 21.07.2005 N 115-ФЗ "О концессионных соглашениях";</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4) размещает на официальном сайте в информационно-телекоммуникационной </w:t>
            </w:r>
            <w:r>
              <w:rPr>
                <w:rFonts w:ascii="Times New Roman" w:hAnsi="Times New Roman" w:cs="Times New Roman"/>
                <w:sz w:val="28"/>
                <w:szCs w:val="28"/>
              </w:rPr>
              <w:lastRenderedPageBreak/>
              <w:t>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отиных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лиц, отвечающих требованиям, предъявляемым </w:t>
            </w:r>
            <w:hyperlink r:id="rId285" w:history="1">
              <w:r>
                <w:rPr>
                  <w:rFonts w:ascii="Times New Roman" w:hAnsi="Times New Roman" w:cs="Times New Roman"/>
                  <w:color w:val="0000FF"/>
                  <w:sz w:val="28"/>
                  <w:szCs w:val="28"/>
                </w:rPr>
                <w:t>частью 4.1 статьи 37</w:t>
              </w:r>
            </w:hyperlink>
            <w:r>
              <w:rPr>
                <w:rFonts w:ascii="Times New Roman" w:hAnsi="Times New Roman" w:cs="Times New Roman"/>
                <w:sz w:val="28"/>
                <w:szCs w:val="28"/>
              </w:rPr>
              <w:t xml:space="preserve"> Федерального закона от 21.07.2005 N 115-ФЗ "О концессионных соглашениях" к лицу, выступающему с инициативой заключения концессионного соглашения, и информацию о поступлении заявок о готовности к участию в конкурсе на заключение концессионного соглашения в отношении объекта концессионного соглашения, от иных лиц, отвечающих требованиям, предъявляемым </w:t>
            </w:r>
            <w:hyperlink r:id="rId286" w:history="1">
              <w:r>
                <w:rPr>
                  <w:rFonts w:ascii="Times New Roman" w:hAnsi="Times New Roman" w:cs="Times New Roman"/>
                  <w:color w:val="0000FF"/>
                  <w:sz w:val="28"/>
                  <w:szCs w:val="28"/>
                </w:rPr>
                <w:t>частью 4.1 статьи 37</w:t>
              </w:r>
            </w:hyperlink>
            <w:r>
              <w:rPr>
                <w:rFonts w:ascii="Times New Roman" w:hAnsi="Times New Roman" w:cs="Times New Roman"/>
                <w:sz w:val="28"/>
                <w:szCs w:val="28"/>
              </w:rPr>
              <w:t xml:space="preserve"> и иными статьями Федерального</w:t>
            </w:r>
            <w:hyperlink r:id="rId287" w:history="1">
              <w:r>
                <w:rPr>
                  <w:rFonts w:ascii="Times New Roman" w:hAnsi="Times New Roman" w:cs="Times New Roman"/>
                  <w:color w:val="0000FF"/>
                  <w:sz w:val="28"/>
                  <w:szCs w:val="28"/>
                </w:rPr>
                <w:t>закона</w:t>
              </w:r>
              <w:proofErr w:type="gramEnd"/>
            </w:hyperlink>
            <w:r>
              <w:rPr>
                <w:rFonts w:ascii="Times New Roman" w:hAnsi="Times New Roman" w:cs="Times New Roman"/>
                <w:sz w:val="28"/>
                <w:szCs w:val="28"/>
              </w:rPr>
              <w:t xml:space="preserve"> от 21.07.2005 N 115-ФЗ "О концессионных соглашениях" к концессионеру;</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в случае принятия решения о возможности заключения концессионного соглашения на иных условиях, чем предложено инициатором заключения соглашения, определяет в этом решении сроки и порядок проведения переговоров, а также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w:t>
            </w:r>
            <w:proofErr w:type="gramEnd"/>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6) проводит переговоры, связанные с подготовкой проекта концессионного соглашения, с лицом, выступающим с инициативой заключения концессионного соглашения, до направления этим лицом предложения о заключении концессионного соглашения.</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(подп. 12.4.1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"consultantplus://offline/ref=1054AFF2C1098C4C4D2C36C4CD0ED0C6A090546354C321314EC68C68C21642A65C15E48ED6A74B02EEB42534B0CAA340B048A92AA6E2C965ODv8T"</w:instrText>
            </w:r>
            <w:r w:rsidR="00906D3B">
              <w:fldChar w:fldCharType="separate"/>
            </w:r>
            <w:r>
              <w:rPr>
                <w:rFonts w:ascii="Times New Roman" w:hAnsi="Times New Roman" w:cs="Times New Roman"/>
                <w:color w:val="0000FF"/>
                <w:sz w:val="28"/>
                <w:szCs w:val="28"/>
              </w:rPr>
              <w:t>постановлением</w:t>
            </w:r>
            <w:proofErr w:type="spellEnd"/>
            <w:r w:rsidR="00906D3B">
              <w:fldChar w:fldCharType="end"/>
            </w:r>
            <w:r>
              <w:rPr>
                <w:rFonts w:ascii="Times New Roman" w:hAnsi="Times New Roman" w:cs="Times New Roman"/>
                <w:sz w:val="28"/>
                <w:szCs w:val="28"/>
              </w:rPr>
              <w:t xml:space="preserve"> Правительства МО от 16.02.2016 N 92/3)</w:t>
            </w:r>
          </w:p>
          <w:p w:rsidR="0017344E" w:rsidRDefault="0017344E" w:rsidP="0017344E">
            <w:pPr>
              <w:autoSpaceDE w:val="0"/>
              <w:autoSpaceDN w:val="0"/>
              <w:adjustRightInd w:val="0"/>
              <w:spacing w:before="280"/>
              <w:ind w:firstLine="540"/>
              <w:jc w:val="both"/>
              <w:rPr>
                <w:rFonts w:ascii="Times New Roman" w:hAnsi="Times New Roman" w:cs="Times New Roman"/>
                <w:sz w:val="28"/>
                <w:szCs w:val="28"/>
              </w:rPr>
            </w:pPr>
            <w:r>
              <w:rPr>
                <w:rFonts w:ascii="Times New Roman" w:hAnsi="Times New Roman" w:cs="Times New Roman"/>
                <w:sz w:val="28"/>
                <w:szCs w:val="28"/>
              </w:rPr>
              <w:t xml:space="preserve">12.4.2. В соответствии с </w:t>
            </w:r>
            <w:hyperlink r:id="rId288" w:history="1">
              <w:r>
                <w:rPr>
                  <w:rFonts w:ascii="Times New Roman" w:hAnsi="Times New Roman" w:cs="Times New Roman"/>
                  <w:color w:val="0000FF"/>
                  <w:sz w:val="28"/>
                  <w:szCs w:val="28"/>
                </w:rPr>
                <w:t>частью 3 статьи 4</w:t>
              </w:r>
            </w:hyperlink>
            <w:r>
              <w:rPr>
                <w:rFonts w:ascii="Times New Roman" w:hAnsi="Times New Roman" w:cs="Times New Roman"/>
                <w:sz w:val="28"/>
                <w:szCs w:val="28"/>
              </w:rPr>
              <w:t xml:space="preserve"> Федерального закона от 21.07.2005 N 115-ФЗ "О концессионных соглашениях" утверждает перечень объектов, в отношении которых планируется заключение концессионных соглашений.</w:t>
            </w:r>
          </w:p>
          <w:p w:rsidR="0017344E" w:rsidRDefault="0017344E" w:rsidP="0017344E">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(подп. 12.4.2 </w:t>
            </w:r>
            <w:proofErr w:type="spellStart"/>
            <w:proofErr w:type="gramStart"/>
            <w:r>
              <w:rPr>
                <w:rFonts w:ascii="Times New Roman" w:hAnsi="Times New Roman" w:cs="Times New Roman"/>
                <w:sz w:val="28"/>
                <w:szCs w:val="28"/>
              </w:rPr>
              <w:t>введен</w:t>
            </w:r>
            <w:proofErr w:type="gramEnd"/>
            <w:r w:rsidR="00906D3B">
              <w:fldChar w:fldCharType="begin"/>
            </w:r>
            <w:r w:rsidR="009C7047">
              <w:instrText>HYPERLINK "consultantplus://offline/ref=1054AFF2C1098C4C4D2C36C4CD0ED0C6A091536452CE21314EC68C68C21642A65C15E48ED6A74B03ECB42534B0CAA340B048A92AA6E2C965ODv8T"</w:instrText>
            </w:r>
            <w:r w:rsidR="00906D3B">
              <w:fldChar w:fldCharType="separate"/>
            </w:r>
            <w:r>
              <w:rPr>
                <w:rFonts w:ascii="Times New Roman" w:hAnsi="Times New Roman" w:cs="Times New Roman"/>
                <w:color w:val="0000FF"/>
                <w:sz w:val="28"/>
                <w:szCs w:val="28"/>
              </w:rPr>
              <w:t>постановлением</w:t>
            </w:r>
            <w:proofErr w:type="spellEnd"/>
            <w:r w:rsidR="00906D3B">
              <w:fldChar w:fldCharType="end"/>
            </w:r>
            <w:r>
              <w:rPr>
                <w:rFonts w:ascii="Times New Roman" w:hAnsi="Times New Roman" w:cs="Times New Roman"/>
                <w:sz w:val="28"/>
                <w:szCs w:val="28"/>
              </w:rPr>
              <w:t xml:space="preserve"> Правительства МО от 28.06.2016 N 503/22)</w:t>
            </w:r>
          </w:p>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r w:rsidR="00F339BD" w:rsidRPr="00F339BD" w:rsidTr="0097789D">
        <w:tc>
          <w:tcPr>
            <w:tcW w:w="959" w:type="dxa"/>
          </w:tcPr>
          <w:p w:rsidR="00F339BD" w:rsidRPr="00F339BD" w:rsidRDefault="00F339BD" w:rsidP="0097789D">
            <w:pPr>
              <w:rPr>
                <w:rFonts w:ascii="Times New Roman" w:hAnsi="Times New Roman" w:cs="Times New Roman"/>
                <w:sz w:val="28"/>
                <w:szCs w:val="28"/>
              </w:rPr>
            </w:pPr>
          </w:p>
        </w:tc>
        <w:tc>
          <w:tcPr>
            <w:tcW w:w="5511" w:type="dxa"/>
          </w:tcPr>
          <w:p w:rsidR="00F339BD" w:rsidRPr="00F339BD" w:rsidRDefault="00F339BD" w:rsidP="0097789D">
            <w:pPr>
              <w:rPr>
                <w:rFonts w:ascii="Times New Roman" w:hAnsi="Times New Roman" w:cs="Times New Roman"/>
                <w:sz w:val="28"/>
                <w:szCs w:val="28"/>
              </w:rPr>
            </w:pPr>
          </w:p>
        </w:tc>
        <w:tc>
          <w:tcPr>
            <w:tcW w:w="10649" w:type="dxa"/>
          </w:tcPr>
          <w:p w:rsidR="00F339BD" w:rsidRPr="00F339BD" w:rsidRDefault="00F339BD" w:rsidP="0097789D">
            <w:pPr>
              <w:rPr>
                <w:rFonts w:ascii="Times New Roman" w:hAnsi="Times New Roman" w:cs="Times New Roman"/>
                <w:sz w:val="28"/>
                <w:szCs w:val="28"/>
              </w:rPr>
            </w:pPr>
          </w:p>
        </w:tc>
        <w:tc>
          <w:tcPr>
            <w:tcW w:w="4536" w:type="dxa"/>
          </w:tcPr>
          <w:p w:rsidR="00F339BD" w:rsidRPr="00F339BD" w:rsidRDefault="00F339BD" w:rsidP="0097789D">
            <w:pPr>
              <w:rPr>
                <w:rFonts w:ascii="Times New Roman" w:hAnsi="Times New Roman" w:cs="Times New Roman"/>
                <w:sz w:val="28"/>
                <w:szCs w:val="28"/>
              </w:rPr>
            </w:pPr>
          </w:p>
        </w:tc>
      </w:tr>
    </w:tbl>
    <w:p w:rsidR="006F0520" w:rsidRDefault="006F0520" w:rsidP="006F0520">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pPr>
    </w:p>
    <w:p w:rsidR="006F0520" w:rsidRDefault="006F0520" w:rsidP="00C036FC">
      <w:pPr>
        <w:spacing w:after="0" w:line="240" w:lineRule="auto"/>
        <w:rPr>
          <w:rFonts w:ascii="Times New Roman" w:hAnsi="Times New Roman" w:cs="Times New Roman"/>
          <w:sz w:val="28"/>
          <w:szCs w:val="28"/>
        </w:rPr>
        <w:sectPr w:rsidR="006F0520" w:rsidSect="00C036FC">
          <w:pgSz w:w="23814" w:h="16840" w:orient="landscape"/>
          <w:pgMar w:top="1134" w:right="850" w:bottom="1134" w:left="1134" w:header="709" w:footer="709" w:gutter="0"/>
          <w:cols w:space="708"/>
          <w:docGrid w:linePitch="360"/>
        </w:sectPr>
      </w:pPr>
    </w:p>
    <w:p w:rsidR="006F0520" w:rsidRPr="00C036FC" w:rsidRDefault="006F0520" w:rsidP="006F052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005E0677">
        <w:rPr>
          <w:rFonts w:ascii="Times New Roman" w:hAnsi="Times New Roman" w:cs="Times New Roman"/>
          <w:b/>
          <w:sz w:val="28"/>
          <w:szCs w:val="28"/>
        </w:rPr>
        <w:t>Нижегородская область</w:t>
      </w:r>
    </w:p>
    <w:p w:rsidR="006F0520" w:rsidRPr="00C036FC" w:rsidRDefault="006F0520" w:rsidP="006F0520">
      <w:pPr>
        <w:spacing w:after="0" w:line="240" w:lineRule="auto"/>
        <w:rPr>
          <w:rFonts w:ascii="Times New Roman" w:hAnsi="Times New Roman" w:cs="Times New Roman"/>
          <w:b/>
          <w:sz w:val="28"/>
          <w:szCs w:val="28"/>
        </w:rPr>
      </w:pPr>
      <w:r w:rsidRPr="00C036FC">
        <w:rPr>
          <w:rFonts w:ascii="Times New Roman" w:hAnsi="Times New Roman" w:cs="Times New Roman"/>
          <w:b/>
          <w:sz w:val="28"/>
          <w:szCs w:val="28"/>
        </w:rPr>
        <w:t>Нормативная база в сфере заключения концессионных соглашений</w:t>
      </w:r>
    </w:p>
    <w:p w:rsidR="006F0520" w:rsidRDefault="006F0520" w:rsidP="006F0520">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6F0520" w:rsidRPr="00C036FC" w:rsidTr="0097789D">
        <w:tc>
          <w:tcPr>
            <w:tcW w:w="95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gramStart"/>
            <w:r w:rsidRPr="00C036FC">
              <w:rPr>
                <w:rFonts w:ascii="Times New Roman" w:hAnsi="Times New Roman" w:cs="Times New Roman"/>
                <w:b/>
                <w:sz w:val="28"/>
                <w:szCs w:val="28"/>
              </w:rPr>
              <w:t>п</w:t>
            </w:r>
            <w:proofErr w:type="gramEnd"/>
            <w:r w:rsidRPr="00C036FC">
              <w:rPr>
                <w:rFonts w:ascii="Times New Roman" w:hAnsi="Times New Roman" w:cs="Times New Roman"/>
                <w:b/>
                <w:sz w:val="28"/>
                <w:szCs w:val="28"/>
              </w:rPr>
              <w:t>/п</w:t>
            </w:r>
          </w:p>
        </w:tc>
        <w:tc>
          <w:tcPr>
            <w:tcW w:w="5511"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6F0520" w:rsidRPr="00C036FC" w:rsidRDefault="006F0520" w:rsidP="0097789D">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6F0520" w:rsidTr="0097789D">
        <w:tc>
          <w:tcPr>
            <w:tcW w:w="959" w:type="dxa"/>
          </w:tcPr>
          <w:p w:rsidR="006F0520" w:rsidRDefault="005E0677" w:rsidP="0097789D">
            <w:pPr>
              <w:rPr>
                <w:rFonts w:ascii="Times New Roman" w:hAnsi="Times New Roman" w:cs="Times New Roman"/>
                <w:sz w:val="28"/>
                <w:szCs w:val="28"/>
              </w:rPr>
            </w:pPr>
            <w:r>
              <w:rPr>
                <w:rFonts w:ascii="Times New Roman" w:hAnsi="Times New Roman" w:cs="Times New Roman"/>
                <w:sz w:val="28"/>
                <w:szCs w:val="28"/>
              </w:rPr>
              <w:t>1</w:t>
            </w:r>
          </w:p>
        </w:tc>
        <w:tc>
          <w:tcPr>
            <w:tcW w:w="5511" w:type="dxa"/>
          </w:tcPr>
          <w:p w:rsidR="006F0520" w:rsidRDefault="005E0677" w:rsidP="005E0677">
            <w:pPr>
              <w:rPr>
                <w:rFonts w:ascii="Times New Roman" w:hAnsi="Times New Roman" w:cs="Times New Roman"/>
                <w:sz w:val="28"/>
                <w:szCs w:val="28"/>
              </w:rPr>
            </w:pPr>
            <w:r>
              <w:rPr>
                <w:rFonts w:ascii="Times New Roman" w:hAnsi="Times New Roman" w:cs="Times New Roman"/>
                <w:sz w:val="24"/>
                <w:szCs w:val="24"/>
              </w:rPr>
              <w:t xml:space="preserve">Постановление Правительства Нижегородской области от 27 Октября 2016 Г. N 722 О подготовке и реализации проектов на основе концессионных соглашений и соглашений о государственно-частном партнерстве, а также проведении оценки эффективности проекта </w:t>
            </w:r>
            <w:proofErr w:type="spellStart"/>
            <w:r>
              <w:rPr>
                <w:rFonts w:ascii="Times New Roman" w:hAnsi="Times New Roman" w:cs="Times New Roman"/>
                <w:sz w:val="24"/>
                <w:szCs w:val="24"/>
              </w:rPr>
              <w:t>муниципально-частного</w:t>
            </w:r>
            <w:proofErr w:type="spellEnd"/>
            <w:r>
              <w:rPr>
                <w:rFonts w:ascii="Times New Roman" w:hAnsi="Times New Roman" w:cs="Times New Roman"/>
                <w:sz w:val="24"/>
                <w:szCs w:val="24"/>
              </w:rPr>
              <w:t xml:space="preserve"> партнерства и определении его сравнительного преимущества</w:t>
            </w:r>
          </w:p>
        </w:tc>
        <w:tc>
          <w:tcPr>
            <w:tcW w:w="10649" w:type="dxa"/>
          </w:tcPr>
          <w:p w:rsidR="005E0677" w:rsidRDefault="005E0677" w:rsidP="005E067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Утвердить прилагаемые:</w:t>
            </w:r>
          </w:p>
          <w:p w:rsidR="005E0677" w:rsidRDefault="005E0677" w:rsidP="00732F33">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 xml:space="preserve">- </w:t>
            </w:r>
            <w:hyperlink r:id="rId289"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межведомственной координации деятельности органов исполнительной власти Нижегородской области при подготовке и реализации проектов на основе концессионных соглашений;</w:t>
            </w:r>
          </w:p>
          <w:p w:rsidR="005E0677" w:rsidRDefault="005E0677" w:rsidP="005E067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Нижегородской</w:t>
            </w:r>
            <w:proofErr w:type="gramEnd"/>
            <w:r>
              <w:rPr>
                <w:rFonts w:ascii="Times New Roman" w:hAnsi="Times New Roman" w:cs="Times New Roman"/>
                <w:sz w:val="28"/>
                <w:szCs w:val="28"/>
              </w:rPr>
              <w:t xml:space="preserve"> области от 14.12.2017 N 908)</w:t>
            </w:r>
          </w:p>
          <w:p w:rsidR="005E0677" w:rsidRDefault="005E0677" w:rsidP="00732F33">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 xml:space="preserve">- </w:t>
            </w:r>
            <w:hyperlink r:id="rId291"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межведомственной координации деятельности органов исполнительной власти Нижегородской области при подготовке и реализации проектов на основе соглашений о государственно-частном партнерстве;</w:t>
            </w:r>
          </w:p>
          <w:p w:rsidR="005E0677" w:rsidRDefault="005E0677" w:rsidP="005E067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hyperlink r:id="rId292"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взаимодействия уполномоченного органа исполнительной власти Нижегородской области с органами местного самоуправления муниципальных образований Нижегородской области при проведении оценки эффективности проекта </w:t>
            </w:r>
            <w:proofErr w:type="spellStart"/>
            <w:r>
              <w:rPr>
                <w:rFonts w:ascii="Times New Roman" w:hAnsi="Times New Roman" w:cs="Times New Roman"/>
                <w:sz w:val="28"/>
                <w:szCs w:val="28"/>
              </w:rPr>
              <w:t>муниципально-частного</w:t>
            </w:r>
            <w:proofErr w:type="spellEnd"/>
            <w:r>
              <w:rPr>
                <w:rFonts w:ascii="Times New Roman" w:hAnsi="Times New Roman" w:cs="Times New Roman"/>
                <w:sz w:val="28"/>
                <w:szCs w:val="28"/>
              </w:rPr>
              <w:t xml:space="preserve"> партнерства и определении его сравнительного преимущества;</w:t>
            </w:r>
          </w:p>
          <w:p w:rsidR="005E0677" w:rsidRDefault="005E0677" w:rsidP="005E067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w:t>
            </w:r>
            <w:proofErr w:type="gramStart"/>
            <w:r>
              <w:rPr>
                <w:rFonts w:ascii="Times New Roman" w:hAnsi="Times New Roman" w:cs="Times New Roman"/>
                <w:sz w:val="28"/>
                <w:szCs w:val="28"/>
              </w:rPr>
              <w:t>Нижегородской</w:t>
            </w:r>
            <w:proofErr w:type="gramEnd"/>
            <w:r>
              <w:rPr>
                <w:rFonts w:ascii="Times New Roman" w:hAnsi="Times New Roman" w:cs="Times New Roman"/>
                <w:sz w:val="28"/>
                <w:szCs w:val="28"/>
              </w:rPr>
              <w:t xml:space="preserve"> области от 14.12.2017 N 908)</w:t>
            </w:r>
          </w:p>
          <w:p w:rsidR="005E0677" w:rsidRDefault="005E0677" w:rsidP="00732F33">
            <w:pPr>
              <w:autoSpaceDE w:val="0"/>
              <w:autoSpaceDN w:val="0"/>
              <w:adjustRightInd w:val="0"/>
              <w:spacing w:before="280"/>
              <w:jc w:val="both"/>
              <w:rPr>
                <w:rFonts w:ascii="Times New Roman" w:hAnsi="Times New Roman" w:cs="Times New Roman"/>
                <w:sz w:val="28"/>
                <w:szCs w:val="28"/>
              </w:rPr>
            </w:pPr>
            <w:r>
              <w:rPr>
                <w:rFonts w:ascii="Times New Roman" w:hAnsi="Times New Roman" w:cs="Times New Roman"/>
                <w:sz w:val="28"/>
                <w:szCs w:val="28"/>
              </w:rPr>
              <w:t xml:space="preserve">- </w:t>
            </w:r>
            <w:hyperlink r:id="rId294"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взаимодействия органов исполнительной власти Нижегородской области при утверждении перечней объектов, в отношении которых планируется заключение концессионных соглашений и соглашений о государственно-частном партнерстве;</w:t>
            </w:r>
          </w:p>
          <w:p w:rsidR="005E0677" w:rsidRPr="005E0677" w:rsidRDefault="00732F33" w:rsidP="005E0677">
            <w:pPr>
              <w:autoSpaceDE w:val="0"/>
              <w:autoSpaceDN w:val="0"/>
              <w:adjustRightInd w:val="0"/>
              <w:jc w:val="both"/>
              <w:rPr>
                <w:rFonts w:ascii="Times New Roman" w:hAnsi="Times New Roman" w:cs="Times New Roman"/>
                <w:sz w:val="28"/>
                <w:szCs w:val="28"/>
              </w:rPr>
            </w:pPr>
            <w:r w:rsidRPr="00732F33">
              <w:rPr>
                <w:rFonts w:ascii="Times New Roman" w:hAnsi="Times New Roman" w:cs="Times New Roman"/>
                <w:sz w:val="28"/>
                <w:szCs w:val="28"/>
              </w:rPr>
              <w:t xml:space="preserve">- </w:t>
            </w:r>
            <w:r w:rsidR="005E0677">
              <w:rPr>
                <w:rFonts w:ascii="Times New Roman" w:hAnsi="Times New Roman" w:cs="Times New Roman"/>
                <w:sz w:val="28"/>
                <w:szCs w:val="28"/>
              </w:rPr>
              <w:fldChar w:fldCharType="begin"/>
            </w:r>
            <w:r w:rsidR="005E0677">
              <w:rPr>
                <w:rFonts w:ascii="Times New Roman" w:hAnsi="Times New Roman" w:cs="Times New Roman"/>
                <w:sz w:val="28"/>
                <w:szCs w:val="28"/>
              </w:rPr>
              <w:instrText xml:space="preserve">HYPERLINK consultantplus://offline/ref=B966D75B3EAE1CDA841DD662C56C115E35C377F38404E56CAC9FACF56ACC280EA57374DBF25EC9C3B0418317F2F2A67378A6BCAFF296E4E931B1C006HFb3E </w:instrText>
            </w:r>
            <w:r w:rsidR="005E0677">
              <w:rPr>
                <w:rFonts w:ascii="Times New Roman" w:hAnsi="Times New Roman" w:cs="Times New Roman"/>
                <w:sz w:val="28"/>
                <w:szCs w:val="28"/>
              </w:rPr>
            </w:r>
            <w:r w:rsidR="005E0677">
              <w:rPr>
                <w:rFonts w:ascii="Times New Roman" w:hAnsi="Times New Roman" w:cs="Times New Roman"/>
                <w:sz w:val="28"/>
                <w:szCs w:val="28"/>
              </w:rPr>
              <w:fldChar w:fldCharType="separate"/>
            </w:r>
            <w:r w:rsidR="005E0677">
              <w:rPr>
                <w:rFonts w:ascii="Times New Roman" w:hAnsi="Times New Roman" w:cs="Times New Roman"/>
                <w:color w:val="0000FF"/>
                <w:sz w:val="28"/>
                <w:szCs w:val="28"/>
              </w:rPr>
              <w:t>Порядок</w:t>
            </w:r>
            <w:r w:rsidR="005E0677">
              <w:rPr>
                <w:rFonts w:ascii="Times New Roman" w:hAnsi="Times New Roman" w:cs="Times New Roman"/>
                <w:sz w:val="28"/>
                <w:szCs w:val="28"/>
              </w:rPr>
              <w:fldChar w:fldCharType="end"/>
            </w:r>
            <w:r w:rsidR="005E0677">
              <w:rPr>
                <w:rFonts w:ascii="Times New Roman" w:hAnsi="Times New Roman" w:cs="Times New Roman"/>
                <w:sz w:val="28"/>
                <w:szCs w:val="28"/>
              </w:rPr>
              <w:t xml:space="preserve"> взаимодействия органов исполнительной власти Нижегородской области с органами местного самоуправления Нижегородской области при заключении муниципальными образованиями Нижегородской области с участием Нижегородской области в качестве третьей стороны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6F0520" w:rsidRPr="005E0677" w:rsidRDefault="006F0520" w:rsidP="0097789D">
            <w:pPr>
              <w:rPr>
                <w:rFonts w:ascii="Times New Roman" w:hAnsi="Times New Roman" w:cs="Times New Roman"/>
                <w:b/>
                <w:sz w:val="28"/>
                <w:szCs w:val="28"/>
              </w:rPr>
            </w:pPr>
          </w:p>
        </w:tc>
        <w:tc>
          <w:tcPr>
            <w:tcW w:w="4536" w:type="dxa"/>
          </w:tcPr>
          <w:p w:rsidR="006F0520" w:rsidRDefault="006F0520" w:rsidP="0097789D">
            <w:pPr>
              <w:rPr>
                <w:rFonts w:ascii="Times New Roman" w:hAnsi="Times New Roman" w:cs="Times New Roman"/>
                <w:sz w:val="28"/>
                <w:szCs w:val="28"/>
              </w:rPr>
            </w:pPr>
          </w:p>
        </w:tc>
      </w:tr>
      <w:tr w:rsidR="005E0677" w:rsidTr="0097789D">
        <w:tc>
          <w:tcPr>
            <w:tcW w:w="959" w:type="dxa"/>
          </w:tcPr>
          <w:p w:rsidR="005E0677" w:rsidRDefault="005E0677" w:rsidP="0097789D">
            <w:pPr>
              <w:rPr>
                <w:rFonts w:ascii="Times New Roman" w:hAnsi="Times New Roman" w:cs="Times New Roman"/>
                <w:sz w:val="28"/>
                <w:szCs w:val="28"/>
              </w:rPr>
            </w:pPr>
            <w:r>
              <w:rPr>
                <w:rFonts w:ascii="Times New Roman" w:hAnsi="Times New Roman" w:cs="Times New Roman"/>
                <w:sz w:val="28"/>
                <w:szCs w:val="28"/>
              </w:rPr>
              <w:t>2</w:t>
            </w:r>
          </w:p>
        </w:tc>
        <w:tc>
          <w:tcPr>
            <w:tcW w:w="5511" w:type="dxa"/>
          </w:tcPr>
          <w:p w:rsidR="005E0677" w:rsidRDefault="005E0677" w:rsidP="005E0677">
            <w:pPr>
              <w:autoSpaceDE w:val="0"/>
              <w:autoSpaceDN w:val="0"/>
              <w:adjustRightInd w:val="0"/>
              <w:jc w:val="both"/>
              <w:rPr>
                <w:rFonts w:ascii="Times New Roman" w:hAnsi="Times New Roman" w:cs="Times New Roman"/>
                <w:sz w:val="28"/>
                <w:szCs w:val="28"/>
              </w:rPr>
            </w:pPr>
            <w:hyperlink r:id="rId29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w:t>
            </w:r>
            <w:proofErr w:type="gramStart"/>
            <w:r>
              <w:rPr>
                <w:rFonts w:ascii="Times New Roman" w:hAnsi="Times New Roman" w:cs="Times New Roman"/>
                <w:sz w:val="28"/>
                <w:szCs w:val="28"/>
              </w:rPr>
              <w:t>Нижегородской</w:t>
            </w:r>
            <w:proofErr w:type="gramEnd"/>
            <w:r>
              <w:rPr>
                <w:rFonts w:ascii="Times New Roman" w:hAnsi="Times New Roman" w:cs="Times New Roman"/>
                <w:sz w:val="28"/>
                <w:szCs w:val="28"/>
              </w:rPr>
              <w:t xml:space="preserve"> области от 31 августа 2016 г. N 134-З "О государственно-частном партнерстве в Нижегородской области" </w:t>
            </w:r>
          </w:p>
          <w:p w:rsidR="005E0677" w:rsidRDefault="005E0677" w:rsidP="005E0677">
            <w:pPr>
              <w:rPr>
                <w:rFonts w:ascii="Times New Roman" w:hAnsi="Times New Roman" w:cs="Times New Roman"/>
                <w:sz w:val="24"/>
                <w:szCs w:val="24"/>
              </w:rPr>
            </w:pPr>
          </w:p>
        </w:tc>
        <w:tc>
          <w:tcPr>
            <w:tcW w:w="10649" w:type="dxa"/>
          </w:tcPr>
          <w:p w:rsidR="005E0677" w:rsidRDefault="005E0677" w:rsidP="005E0677">
            <w:pPr>
              <w:autoSpaceDE w:val="0"/>
              <w:autoSpaceDN w:val="0"/>
              <w:adjustRightInd w:val="0"/>
              <w:ind w:firstLine="54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Статья 7. </w:t>
            </w:r>
            <w:proofErr w:type="gramStart"/>
            <w:r>
              <w:rPr>
                <w:rFonts w:ascii="Times New Roman" w:hAnsi="Times New Roman" w:cs="Times New Roman"/>
                <w:b/>
                <w:bCs/>
                <w:sz w:val="24"/>
                <w:szCs w:val="24"/>
              </w:rPr>
              <w:t>Полномочия Правительства Нижегородской области в сфере государственно-частного партнерства</w:t>
            </w:r>
            <w:proofErr w:type="gramEnd"/>
          </w:p>
          <w:p w:rsidR="005E0677" w:rsidRDefault="005E0677" w:rsidP="005E0677">
            <w:pPr>
              <w:autoSpaceDE w:val="0"/>
              <w:autoSpaceDN w:val="0"/>
              <w:adjustRightInd w:val="0"/>
              <w:ind w:firstLine="540"/>
              <w:jc w:val="both"/>
              <w:rPr>
                <w:rFonts w:ascii="Times New Roman" w:hAnsi="Times New Roman" w:cs="Times New Roman"/>
                <w:sz w:val="24"/>
                <w:szCs w:val="24"/>
              </w:rPr>
            </w:pPr>
          </w:p>
          <w:p w:rsidR="005E0677" w:rsidRDefault="005E0677" w:rsidP="005E0677">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Правительство Нижегородской области в сфере государственно-частного партнерства:</w:t>
            </w:r>
            <w:proofErr w:type="gramEnd"/>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принимает нормативные правовые акты Нижегородской области в сфере государственно-частного партнерства;</w:t>
            </w:r>
            <w:proofErr w:type="gramEnd"/>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2) определяет орган исполнительной власти Нижегородской области, уполномоченный в сфере государственно-частного партнерства (далее - уполномоченный орган);</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3) утверждает порядок межведомственной координации деятельности органов исполнительной власти Нижегородской области и их взаимодействия с иными органами государственной власти, органами местного самоуправления и юридическими лицами при подготовке и рассмотрении предложения о реализации проекта государственно-частного партнерства, заключении и реализации </w:t>
            </w:r>
            <w:r>
              <w:rPr>
                <w:rFonts w:ascii="Times New Roman" w:hAnsi="Times New Roman" w:cs="Times New Roman"/>
                <w:sz w:val="24"/>
                <w:szCs w:val="24"/>
              </w:rPr>
              <w:lastRenderedPageBreak/>
              <w:t>соглашения о государственно-частном партнерстве;</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принимает решение о реализации проекта государственно-частного партнерства и определяет</w:t>
            </w:r>
            <w:proofErr w:type="gramEnd"/>
            <w:r>
              <w:rPr>
                <w:rFonts w:ascii="Times New Roman" w:hAnsi="Times New Roman" w:cs="Times New Roman"/>
                <w:sz w:val="24"/>
                <w:szCs w:val="24"/>
              </w:rPr>
              <w:t xml:space="preserve"> форму участия Нижегородской области в государственно-частном партнерстве;</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5) обеспечивает организацию и проведение конкурса на право заключения соглашения о государственно-частном партнерстве;</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6) принимает решение о заключении соглашения о государственно-частном партнерстве, внесении в него изменений, прекращении соглашения о государственно-частном партнерстве, о переходе прав и обязанностей по соглашению о государственно-частном партнерстве, замене частного партнера по соглашению о государственно-частном партнерстве;</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7) осуществляет контроль исполнения соглашения о государственно-частном партнерстве, в том числе соблюдения частным партнером условий соглашения о государственно-частном партнерстве;</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8) вправе определять органы исполнительной власти Нижегородской области и (или) юридические лица, которые могут осуществлять отдельные права и обязанности публичного партнера, перечень которых устанавливается Правительством Российской Федерации;</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9) вправе направлять проект государственно-частного партнерства на оценку его эффективности и определение сравнительного преимущества в соответствии с </w:t>
            </w:r>
            <w:hyperlink r:id="rId296" w:history="1">
              <w:r>
                <w:rPr>
                  <w:rFonts w:ascii="Times New Roman" w:hAnsi="Times New Roman" w:cs="Times New Roman"/>
                  <w:color w:val="0000FF"/>
                  <w:sz w:val="24"/>
                  <w:szCs w:val="24"/>
                </w:rPr>
                <w:t>частями 2</w:t>
              </w:r>
            </w:hyperlink>
            <w:r>
              <w:rPr>
                <w:rFonts w:ascii="Times New Roman" w:hAnsi="Times New Roman" w:cs="Times New Roman"/>
                <w:sz w:val="24"/>
                <w:szCs w:val="24"/>
              </w:rPr>
              <w:t xml:space="preserve"> - </w:t>
            </w:r>
            <w:hyperlink r:id="rId297" w:history="1">
              <w:r>
                <w:rPr>
                  <w:rFonts w:ascii="Times New Roman" w:hAnsi="Times New Roman" w:cs="Times New Roman"/>
                  <w:color w:val="0000FF"/>
                  <w:sz w:val="24"/>
                  <w:szCs w:val="24"/>
                </w:rPr>
                <w:t>5 статьи 9</w:t>
              </w:r>
            </w:hyperlink>
            <w:r>
              <w:rPr>
                <w:rFonts w:ascii="Times New Roman" w:hAnsi="Times New Roman" w:cs="Times New Roman"/>
                <w:sz w:val="24"/>
                <w:szCs w:val="24"/>
              </w:rPr>
              <w:t xml:space="preserve"> федерального закона о государственно-частном партнерстве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10) вправе создавать консультативные и совещательные органы по вопросам целесообразности реализации проектов государственно-частного партнерства, проведения оценки их эффективности и определения сравнительного преимущества проектов государственно-частного партнерства, а также по иным вопросам в сфере государственно-частного партнерства;</w:t>
            </w:r>
          </w:p>
          <w:p w:rsidR="005E0677" w:rsidRDefault="005E0677" w:rsidP="005E0677">
            <w:pPr>
              <w:autoSpaceDE w:val="0"/>
              <w:autoSpaceDN w:val="0"/>
              <w:adjustRightInd w:v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11) осуществляет иные полномочия, предусмотренные федеральным </w:t>
            </w:r>
            <w:hyperlink r:id="rId29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государственно-частном партнерстве, другими федеральными законами, законами и иными нормативными правовыми актами </w:t>
            </w:r>
            <w:proofErr w:type="gramStart"/>
            <w:r>
              <w:rPr>
                <w:rFonts w:ascii="Times New Roman" w:hAnsi="Times New Roman" w:cs="Times New Roman"/>
                <w:sz w:val="24"/>
                <w:szCs w:val="24"/>
              </w:rPr>
              <w:t>Нижегородской</w:t>
            </w:r>
            <w:proofErr w:type="gramEnd"/>
            <w:r>
              <w:rPr>
                <w:rFonts w:ascii="Times New Roman" w:hAnsi="Times New Roman" w:cs="Times New Roman"/>
                <w:sz w:val="24"/>
                <w:szCs w:val="24"/>
              </w:rPr>
              <w:t xml:space="preserve"> области.</w:t>
            </w:r>
          </w:p>
          <w:p w:rsidR="005E0677" w:rsidRDefault="005E0677" w:rsidP="0097789D">
            <w:pPr>
              <w:rPr>
                <w:rFonts w:ascii="Times New Roman" w:hAnsi="Times New Roman" w:cs="Times New Roman"/>
                <w:sz w:val="28"/>
                <w:szCs w:val="28"/>
              </w:rPr>
            </w:pPr>
          </w:p>
        </w:tc>
        <w:tc>
          <w:tcPr>
            <w:tcW w:w="4536" w:type="dxa"/>
          </w:tcPr>
          <w:p w:rsidR="005E0677" w:rsidRDefault="005E0677" w:rsidP="0097789D">
            <w:pPr>
              <w:rPr>
                <w:rFonts w:ascii="Times New Roman" w:hAnsi="Times New Roman" w:cs="Times New Roman"/>
                <w:sz w:val="28"/>
                <w:szCs w:val="28"/>
              </w:rPr>
            </w:pPr>
          </w:p>
        </w:tc>
      </w:tr>
    </w:tbl>
    <w:p w:rsidR="006F0520" w:rsidRPr="005206AD" w:rsidRDefault="006F0520" w:rsidP="006F0520">
      <w:pPr>
        <w:spacing w:after="0" w:line="240" w:lineRule="auto"/>
        <w:rPr>
          <w:rFonts w:ascii="Times New Roman" w:hAnsi="Times New Roman" w:cs="Times New Roman"/>
          <w:b/>
          <w:sz w:val="28"/>
          <w:szCs w:val="28"/>
        </w:rPr>
      </w:pPr>
    </w:p>
    <w:p w:rsidR="005206AD" w:rsidRPr="005206AD" w:rsidRDefault="005206AD" w:rsidP="005206AD">
      <w:pPr>
        <w:spacing w:after="0" w:line="240" w:lineRule="auto"/>
        <w:rPr>
          <w:rFonts w:ascii="Times New Roman" w:hAnsi="Times New Roman" w:cs="Times New Roman"/>
          <w:b/>
          <w:sz w:val="28"/>
          <w:szCs w:val="28"/>
        </w:rPr>
      </w:pPr>
      <w:proofErr w:type="spellStart"/>
      <w:r w:rsidRPr="005206AD">
        <w:rPr>
          <w:rFonts w:ascii="Times New Roman" w:hAnsi="Times New Roman" w:cs="Times New Roman"/>
          <w:b/>
          <w:sz w:val="28"/>
          <w:szCs w:val="28"/>
        </w:rPr>
        <w:t>ХАНТЫ-мансийский</w:t>
      </w:r>
      <w:proofErr w:type="spellEnd"/>
      <w:r w:rsidRPr="005206AD">
        <w:rPr>
          <w:rFonts w:ascii="Times New Roman" w:hAnsi="Times New Roman" w:cs="Times New Roman"/>
          <w:b/>
          <w:sz w:val="28"/>
          <w:szCs w:val="28"/>
        </w:rPr>
        <w:t xml:space="preserve"> автономный ОКРУГ – ЮГРЫ</w:t>
      </w:r>
    </w:p>
    <w:p w:rsidR="005206AD" w:rsidRPr="00C036FC" w:rsidRDefault="005206AD" w:rsidP="005206AD">
      <w:pPr>
        <w:spacing w:after="0" w:line="240" w:lineRule="auto"/>
        <w:rPr>
          <w:rFonts w:ascii="Times New Roman" w:hAnsi="Times New Roman" w:cs="Times New Roman"/>
          <w:b/>
          <w:sz w:val="28"/>
          <w:szCs w:val="28"/>
        </w:rPr>
      </w:pPr>
      <w:r>
        <w:rPr>
          <w:rFonts w:ascii="Times New Roman" w:hAnsi="Times New Roman" w:cs="Times New Roman"/>
          <w:sz w:val="24"/>
          <w:szCs w:val="24"/>
        </w:rPr>
        <w:t xml:space="preserve"> </w:t>
      </w:r>
      <w:r w:rsidRPr="00C036FC">
        <w:rPr>
          <w:rFonts w:ascii="Times New Roman" w:hAnsi="Times New Roman" w:cs="Times New Roman"/>
          <w:b/>
          <w:sz w:val="28"/>
          <w:szCs w:val="28"/>
        </w:rPr>
        <w:t>Нормативная база в сфере заключения концессионных соглашений</w:t>
      </w:r>
    </w:p>
    <w:p w:rsidR="005206AD" w:rsidRDefault="005206AD" w:rsidP="005206AD">
      <w:pPr>
        <w:spacing w:after="0" w:line="240" w:lineRule="auto"/>
        <w:rPr>
          <w:rFonts w:ascii="Times New Roman" w:hAnsi="Times New Roman" w:cs="Times New Roman"/>
          <w:sz w:val="28"/>
          <w:szCs w:val="28"/>
        </w:rPr>
      </w:pPr>
    </w:p>
    <w:tbl>
      <w:tblPr>
        <w:tblStyle w:val="a3"/>
        <w:tblW w:w="21655" w:type="dxa"/>
        <w:tblLook w:val="04A0"/>
      </w:tblPr>
      <w:tblGrid>
        <w:gridCol w:w="959"/>
        <w:gridCol w:w="5511"/>
        <w:gridCol w:w="10649"/>
        <w:gridCol w:w="4536"/>
      </w:tblGrid>
      <w:tr w:rsidR="005206AD" w:rsidRPr="00C036FC" w:rsidTr="008A40D1">
        <w:tc>
          <w:tcPr>
            <w:tcW w:w="959" w:type="dxa"/>
          </w:tcPr>
          <w:p w:rsidR="005206AD" w:rsidRPr="00C036FC" w:rsidRDefault="005206AD" w:rsidP="008A40D1">
            <w:pPr>
              <w:rPr>
                <w:rFonts w:ascii="Times New Roman" w:hAnsi="Times New Roman" w:cs="Times New Roman"/>
                <w:b/>
                <w:sz w:val="28"/>
                <w:szCs w:val="28"/>
              </w:rPr>
            </w:pPr>
            <w:r w:rsidRPr="00C036FC">
              <w:rPr>
                <w:rFonts w:ascii="Times New Roman" w:hAnsi="Times New Roman" w:cs="Times New Roman"/>
                <w:b/>
                <w:sz w:val="28"/>
                <w:szCs w:val="28"/>
              </w:rPr>
              <w:t xml:space="preserve">№ </w:t>
            </w:r>
            <w:proofErr w:type="spellStart"/>
            <w:proofErr w:type="gramStart"/>
            <w:r w:rsidRPr="00C036FC">
              <w:rPr>
                <w:rFonts w:ascii="Times New Roman" w:hAnsi="Times New Roman" w:cs="Times New Roman"/>
                <w:b/>
                <w:sz w:val="28"/>
                <w:szCs w:val="28"/>
              </w:rPr>
              <w:t>п</w:t>
            </w:r>
            <w:proofErr w:type="spellEnd"/>
            <w:proofErr w:type="gramEnd"/>
            <w:r w:rsidRPr="00C036FC">
              <w:rPr>
                <w:rFonts w:ascii="Times New Roman" w:hAnsi="Times New Roman" w:cs="Times New Roman"/>
                <w:b/>
                <w:sz w:val="28"/>
                <w:szCs w:val="28"/>
              </w:rPr>
              <w:t>/</w:t>
            </w:r>
            <w:proofErr w:type="spellStart"/>
            <w:r w:rsidRPr="00C036FC">
              <w:rPr>
                <w:rFonts w:ascii="Times New Roman" w:hAnsi="Times New Roman" w:cs="Times New Roman"/>
                <w:b/>
                <w:sz w:val="28"/>
                <w:szCs w:val="28"/>
              </w:rPr>
              <w:t>п</w:t>
            </w:r>
            <w:proofErr w:type="spellEnd"/>
          </w:p>
        </w:tc>
        <w:tc>
          <w:tcPr>
            <w:tcW w:w="5511" w:type="dxa"/>
          </w:tcPr>
          <w:p w:rsidR="005206AD" w:rsidRPr="00C036FC" w:rsidRDefault="005206AD" w:rsidP="008A40D1">
            <w:pPr>
              <w:rPr>
                <w:rFonts w:ascii="Times New Roman" w:hAnsi="Times New Roman" w:cs="Times New Roman"/>
                <w:b/>
                <w:sz w:val="28"/>
                <w:szCs w:val="28"/>
              </w:rPr>
            </w:pPr>
            <w:r w:rsidRPr="00C036FC">
              <w:rPr>
                <w:rFonts w:ascii="Times New Roman" w:hAnsi="Times New Roman" w:cs="Times New Roman"/>
                <w:b/>
                <w:sz w:val="28"/>
                <w:szCs w:val="28"/>
              </w:rPr>
              <w:t>Реквизиты нормативно-правового акта</w:t>
            </w:r>
          </w:p>
        </w:tc>
        <w:tc>
          <w:tcPr>
            <w:tcW w:w="10649" w:type="dxa"/>
          </w:tcPr>
          <w:p w:rsidR="005206AD" w:rsidRPr="00C036FC" w:rsidRDefault="005206AD" w:rsidP="008A40D1">
            <w:pPr>
              <w:rPr>
                <w:rFonts w:ascii="Times New Roman" w:hAnsi="Times New Roman" w:cs="Times New Roman"/>
                <w:b/>
                <w:sz w:val="28"/>
                <w:szCs w:val="28"/>
              </w:rPr>
            </w:pPr>
            <w:r w:rsidRPr="00C036FC">
              <w:rPr>
                <w:rFonts w:ascii="Times New Roman" w:hAnsi="Times New Roman" w:cs="Times New Roman"/>
                <w:b/>
                <w:sz w:val="28"/>
                <w:szCs w:val="28"/>
              </w:rPr>
              <w:t>Содержание нормативно-правового акта</w:t>
            </w:r>
          </w:p>
        </w:tc>
        <w:tc>
          <w:tcPr>
            <w:tcW w:w="4536" w:type="dxa"/>
          </w:tcPr>
          <w:p w:rsidR="005206AD" w:rsidRPr="00C036FC" w:rsidRDefault="005206AD" w:rsidP="008A40D1">
            <w:pPr>
              <w:rPr>
                <w:rFonts w:ascii="Times New Roman" w:hAnsi="Times New Roman" w:cs="Times New Roman"/>
                <w:b/>
                <w:sz w:val="28"/>
                <w:szCs w:val="28"/>
              </w:rPr>
            </w:pPr>
            <w:r w:rsidRPr="00C036FC">
              <w:rPr>
                <w:rFonts w:ascii="Times New Roman" w:hAnsi="Times New Roman" w:cs="Times New Roman"/>
                <w:b/>
                <w:sz w:val="28"/>
                <w:szCs w:val="28"/>
              </w:rPr>
              <w:t>Примечание</w:t>
            </w:r>
          </w:p>
        </w:tc>
      </w:tr>
      <w:tr w:rsidR="005206AD" w:rsidRPr="00F339BD" w:rsidTr="008A40D1">
        <w:tc>
          <w:tcPr>
            <w:tcW w:w="959" w:type="dxa"/>
          </w:tcPr>
          <w:p w:rsidR="005206AD" w:rsidRPr="00F339BD" w:rsidRDefault="005206AD" w:rsidP="008A40D1">
            <w:pPr>
              <w:rPr>
                <w:rFonts w:ascii="Times New Roman" w:hAnsi="Times New Roman" w:cs="Times New Roman"/>
                <w:sz w:val="28"/>
                <w:szCs w:val="28"/>
              </w:rPr>
            </w:pPr>
            <w:r>
              <w:rPr>
                <w:rFonts w:ascii="Times New Roman" w:hAnsi="Times New Roman" w:cs="Times New Roman"/>
                <w:sz w:val="28"/>
                <w:szCs w:val="28"/>
              </w:rPr>
              <w:t>1</w:t>
            </w:r>
          </w:p>
        </w:tc>
        <w:tc>
          <w:tcPr>
            <w:tcW w:w="5511" w:type="dxa"/>
          </w:tcPr>
          <w:p w:rsidR="005206AD" w:rsidRPr="00F339BD" w:rsidRDefault="005206AD" w:rsidP="005206AD">
            <w:pPr>
              <w:autoSpaceDE w:val="0"/>
              <w:autoSpaceDN w:val="0"/>
              <w:adjustRightInd w:val="0"/>
              <w:jc w:val="both"/>
              <w:rPr>
                <w:rFonts w:ascii="Times New Roman" w:hAnsi="Times New Roman" w:cs="Times New Roman"/>
                <w:sz w:val="28"/>
                <w:szCs w:val="28"/>
              </w:rPr>
            </w:pPr>
            <w:r>
              <w:rPr>
                <w:rFonts w:ascii="Times New Roman" w:hAnsi="Times New Roman" w:cs="Times New Roman"/>
                <w:sz w:val="24"/>
                <w:szCs w:val="24"/>
              </w:rPr>
              <w:t xml:space="preserve">Постановление Правительства Ханты-Мансийского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от 11 МАРТА 2016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N 68-П «О порядке принятия решений о заключении концессионных соглашений»</w:t>
            </w:r>
          </w:p>
        </w:tc>
        <w:tc>
          <w:tcPr>
            <w:tcW w:w="10649" w:type="dxa"/>
          </w:tcPr>
          <w:p w:rsidR="005206AD" w:rsidRPr="00F339BD" w:rsidRDefault="005206AD" w:rsidP="005206AD">
            <w:pPr>
              <w:autoSpaceDE w:val="0"/>
              <w:autoSpaceDN w:val="0"/>
              <w:adjustRightInd w:val="0"/>
              <w:spacing w:before="280"/>
              <w:jc w:val="both"/>
              <w:rPr>
                <w:rFonts w:ascii="Times New Roman" w:hAnsi="Times New Roman" w:cs="Times New Roman"/>
                <w:sz w:val="28"/>
                <w:szCs w:val="28"/>
              </w:rPr>
            </w:pPr>
          </w:p>
        </w:tc>
        <w:tc>
          <w:tcPr>
            <w:tcW w:w="4536" w:type="dxa"/>
          </w:tcPr>
          <w:p w:rsidR="005206AD" w:rsidRPr="00F339BD" w:rsidRDefault="005206AD" w:rsidP="008A40D1">
            <w:pPr>
              <w:rPr>
                <w:rFonts w:ascii="Times New Roman" w:hAnsi="Times New Roman" w:cs="Times New Roman"/>
                <w:sz w:val="28"/>
                <w:szCs w:val="28"/>
              </w:rPr>
            </w:pPr>
          </w:p>
        </w:tc>
      </w:tr>
      <w:tr w:rsidR="005206AD" w:rsidRPr="00F339BD" w:rsidTr="008A40D1">
        <w:tc>
          <w:tcPr>
            <w:tcW w:w="959" w:type="dxa"/>
          </w:tcPr>
          <w:p w:rsidR="005206AD" w:rsidRPr="00F339BD" w:rsidRDefault="005206AD" w:rsidP="008A40D1">
            <w:pPr>
              <w:rPr>
                <w:rFonts w:ascii="Times New Roman" w:hAnsi="Times New Roman" w:cs="Times New Roman"/>
                <w:sz w:val="28"/>
                <w:szCs w:val="28"/>
              </w:rPr>
            </w:pPr>
            <w:r>
              <w:rPr>
                <w:rFonts w:ascii="Times New Roman" w:hAnsi="Times New Roman" w:cs="Times New Roman"/>
                <w:sz w:val="28"/>
                <w:szCs w:val="28"/>
              </w:rPr>
              <w:t>2</w:t>
            </w:r>
          </w:p>
        </w:tc>
        <w:tc>
          <w:tcPr>
            <w:tcW w:w="5511" w:type="dxa"/>
          </w:tcPr>
          <w:p w:rsidR="005206AD" w:rsidRDefault="005206AD" w:rsidP="005206A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Закон Ханты-Мансийского автономного округа - </w:t>
            </w:r>
            <w:proofErr w:type="spellStart"/>
            <w:r>
              <w:rPr>
                <w:rFonts w:ascii="Times New Roman" w:hAnsi="Times New Roman" w:cs="Times New Roman"/>
                <w:sz w:val="28"/>
                <w:szCs w:val="28"/>
              </w:rPr>
              <w:t>Югры</w:t>
            </w:r>
            <w:proofErr w:type="spellEnd"/>
            <w:r>
              <w:rPr>
                <w:rFonts w:ascii="Times New Roman" w:hAnsi="Times New Roman" w:cs="Times New Roman"/>
                <w:sz w:val="28"/>
                <w:szCs w:val="28"/>
              </w:rPr>
              <w:t xml:space="preserve"> от 16 декабря 2010 года № 225-оз "Об управлении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 распоряжении имуществом, находящимся в </w:t>
            </w:r>
            <w:r>
              <w:rPr>
                <w:rFonts w:ascii="Times New Roman" w:hAnsi="Times New Roman" w:cs="Times New Roman"/>
                <w:sz w:val="28"/>
                <w:szCs w:val="28"/>
              </w:rPr>
              <w:lastRenderedPageBreak/>
              <w:t xml:space="preserve">государственной собственности Ханты-Мансийского автономного округа - </w:t>
            </w:r>
            <w:proofErr w:type="spellStart"/>
            <w:r>
              <w:rPr>
                <w:rFonts w:ascii="Times New Roman" w:hAnsi="Times New Roman" w:cs="Times New Roman"/>
                <w:sz w:val="28"/>
                <w:szCs w:val="28"/>
              </w:rPr>
              <w:t>Югры</w:t>
            </w:r>
            <w:proofErr w:type="spellEnd"/>
            <w:r>
              <w:rPr>
                <w:rFonts w:ascii="Times New Roman" w:hAnsi="Times New Roman" w:cs="Times New Roman"/>
                <w:sz w:val="28"/>
                <w:szCs w:val="28"/>
              </w:rPr>
              <w:t>"</w:t>
            </w:r>
          </w:p>
          <w:p w:rsidR="005206AD" w:rsidRPr="00F339BD" w:rsidRDefault="005206AD" w:rsidP="005206AD">
            <w:pPr>
              <w:autoSpaceDE w:val="0"/>
              <w:autoSpaceDN w:val="0"/>
              <w:adjustRightInd w:val="0"/>
              <w:jc w:val="both"/>
              <w:rPr>
                <w:rFonts w:ascii="Times New Roman" w:hAnsi="Times New Roman" w:cs="Times New Roman"/>
                <w:sz w:val="28"/>
                <w:szCs w:val="28"/>
              </w:rPr>
            </w:pPr>
          </w:p>
        </w:tc>
        <w:tc>
          <w:tcPr>
            <w:tcW w:w="10649" w:type="dxa"/>
          </w:tcPr>
          <w:p w:rsidR="005206AD" w:rsidRPr="00F339BD" w:rsidRDefault="005206AD" w:rsidP="005206AD">
            <w:pPr>
              <w:autoSpaceDE w:val="0"/>
              <w:autoSpaceDN w:val="0"/>
              <w:adjustRightInd w:val="0"/>
              <w:jc w:val="both"/>
              <w:rPr>
                <w:rFonts w:ascii="Times New Roman" w:hAnsi="Times New Roman" w:cs="Times New Roman"/>
                <w:sz w:val="28"/>
                <w:szCs w:val="28"/>
              </w:rPr>
            </w:pPr>
          </w:p>
        </w:tc>
        <w:tc>
          <w:tcPr>
            <w:tcW w:w="4536" w:type="dxa"/>
          </w:tcPr>
          <w:p w:rsidR="005206AD" w:rsidRPr="00F339BD" w:rsidRDefault="005206AD" w:rsidP="008A40D1">
            <w:pPr>
              <w:rPr>
                <w:rFonts w:ascii="Times New Roman" w:hAnsi="Times New Roman" w:cs="Times New Roman"/>
                <w:sz w:val="28"/>
                <w:szCs w:val="28"/>
              </w:rPr>
            </w:pPr>
          </w:p>
        </w:tc>
      </w:tr>
    </w:tbl>
    <w:p w:rsidR="006F0520" w:rsidRPr="00C036FC" w:rsidRDefault="006F0520" w:rsidP="00C036FC">
      <w:pPr>
        <w:spacing w:after="0" w:line="240" w:lineRule="auto"/>
        <w:rPr>
          <w:rFonts w:ascii="Times New Roman" w:hAnsi="Times New Roman" w:cs="Times New Roman"/>
          <w:sz w:val="28"/>
          <w:szCs w:val="28"/>
        </w:rPr>
      </w:pPr>
    </w:p>
    <w:sectPr w:rsidR="006F0520" w:rsidRPr="00C036FC" w:rsidSect="00C036FC">
      <w:pgSz w:w="23814" w:h="16840" w:orient="landscape"/>
      <w:pgMar w:top="1134" w:right="850"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2A3" w:rsidRDefault="002422A3" w:rsidP="00E65479">
      <w:pPr>
        <w:spacing w:after="0" w:line="240" w:lineRule="auto"/>
      </w:pPr>
      <w:r>
        <w:separator/>
      </w:r>
    </w:p>
  </w:endnote>
  <w:endnote w:type="continuationSeparator" w:id="1">
    <w:p w:rsidR="002422A3" w:rsidRDefault="002422A3" w:rsidP="00E65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2A3" w:rsidRDefault="002422A3" w:rsidP="00E65479">
      <w:pPr>
        <w:spacing w:after="0" w:line="240" w:lineRule="auto"/>
      </w:pPr>
      <w:r>
        <w:separator/>
      </w:r>
    </w:p>
  </w:footnote>
  <w:footnote w:type="continuationSeparator" w:id="1">
    <w:p w:rsidR="002422A3" w:rsidRDefault="002422A3" w:rsidP="00E65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955265"/>
      <w:docPartObj>
        <w:docPartGallery w:val="Page Numbers (Top of Page)"/>
        <w:docPartUnique/>
      </w:docPartObj>
    </w:sdtPr>
    <w:sdtEndPr>
      <w:rPr>
        <w:rFonts w:ascii="Times New Roman" w:hAnsi="Times New Roman" w:cs="Times New Roman"/>
        <w:sz w:val="28"/>
        <w:szCs w:val="28"/>
      </w:rPr>
    </w:sdtEndPr>
    <w:sdtContent>
      <w:p w:rsidR="002079E2" w:rsidRPr="00E65479" w:rsidRDefault="00906D3B">
        <w:pPr>
          <w:pStyle w:val="a4"/>
          <w:jc w:val="center"/>
          <w:rPr>
            <w:rFonts w:ascii="Times New Roman" w:hAnsi="Times New Roman" w:cs="Times New Roman"/>
            <w:sz w:val="28"/>
            <w:szCs w:val="28"/>
          </w:rPr>
        </w:pPr>
        <w:r w:rsidRPr="00E65479">
          <w:rPr>
            <w:rFonts w:ascii="Times New Roman" w:hAnsi="Times New Roman" w:cs="Times New Roman"/>
            <w:sz w:val="28"/>
            <w:szCs w:val="28"/>
          </w:rPr>
          <w:fldChar w:fldCharType="begin"/>
        </w:r>
        <w:r w:rsidR="002079E2" w:rsidRPr="00E65479">
          <w:rPr>
            <w:rFonts w:ascii="Times New Roman" w:hAnsi="Times New Roman" w:cs="Times New Roman"/>
            <w:sz w:val="28"/>
            <w:szCs w:val="28"/>
          </w:rPr>
          <w:instrText>PAGE   \* MERGEFORMAT</w:instrText>
        </w:r>
        <w:r w:rsidRPr="00E65479">
          <w:rPr>
            <w:rFonts w:ascii="Times New Roman" w:hAnsi="Times New Roman" w:cs="Times New Roman"/>
            <w:sz w:val="28"/>
            <w:szCs w:val="28"/>
          </w:rPr>
          <w:fldChar w:fldCharType="separate"/>
        </w:r>
        <w:r w:rsidR="00732F33">
          <w:rPr>
            <w:rFonts w:ascii="Times New Roman" w:hAnsi="Times New Roman" w:cs="Times New Roman"/>
            <w:noProof/>
            <w:sz w:val="28"/>
            <w:szCs w:val="28"/>
          </w:rPr>
          <w:t>121</w:t>
        </w:r>
        <w:r w:rsidRPr="00E65479">
          <w:rPr>
            <w:rFonts w:ascii="Times New Roman" w:hAnsi="Times New Roman" w:cs="Times New Roman"/>
            <w:sz w:val="28"/>
            <w:szCs w:val="28"/>
          </w:rPr>
          <w:fldChar w:fldCharType="end"/>
        </w:r>
      </w:p>
    </w:sdtContent>
  </w:sdt>
  <w:p w:rsidR="002079E2" w:rsidRDefault="002079E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036FC"/>
    <w:rsid w:val="00063E69"/>
    <w:rsid w:val="00073AE0"/>
    <w:rsid w:val="00075F08"/>
    <w:rsid w:val="000B53CC"/>
    <w:rsid w:val="000C118F"/>
    <w:rsid w:val="000D11E6"/>
    <w:rsid w:val="00117D34"/>
    <w:rsid w:val="00125DCA"/>
    <w:rsid w:val="00142334"/>
    <w:rsid w:val="0016297D"/>
    <w:rsid w:val="001661C0"/>
    <w:rsid w:val="0017344E"/>
    <w:rsid w:val="001924D7"/>
    <w:rsid w:val="001A6774"/>
    <w:rsid w:val="001A6F26"/>
    <w:rsid w:val="001B13D5"/>
    <w:rsid w:val="002079E2"/>
    <w:rsid w:val="00221314"/>
    <w:rsid w:val="002422A3"/>
    <w:rsid w:val="002602B4"/>
    <w:rsid w:val="00284813"/>
    <w:rsid w:val="002B12D5"/>
    <w:rsid w:val="0030685F"/>
    <w:rsid w:val="003069C8"/>
    <w:rsid w:val="00314E60"/>
    <w:rsid w:val="00322F3B"/>
    <w:rsid w:val="00346769"/>
    <w:rsid w:val="00363EFE"/>
    <w:rsid w:val="003F7BB4"/>
    <w:rsid w:val="004052F0"/>
    <w:rsid w:val="00447967"/>
    <w:rsid w:val="00456DC3"/>
    <w:rsid w:val="00474422"/>
    <w:rsid w:val="004D0E8B"/>
    <w:rsid w:val="004D4942"/>
    <w:rsid w:val="004E733E"/>
    <w:rsid w:val="005206AD"/>
    <w:rsid w:val="00522D2D"/>
    <w:rsid w:val="005242C9"/>
    <w:rsid w:val="005517A6"/>
    <w:rsid w:val="005537AF"/>
    <w:rsid w:val="00566497"/>
    <w:rsid w:val="00570783"/>
    <w:rsid w:val="00574608"/>
    <w:rsid w:val="005A396A"/>
    <w:rsid w:val="005A6612"/>
    <w:rsid w:val="005C7B9C"/>
    <w:rsid w:val="005E0677"/>
    <w:rsid w:val="005F7A4A"/>
    <w:rsid w:val="00625BC4"/>
    <w:rsid w:val="00654A0E"/>
    <w:rsid w:val="00664D1D"/>
    <w:rsid w:val="006B36F7"/>
    <w:rsid w:val="006C6209"/>
    <w:rsid w:val="006E7D55"/>
    <w:rsid w:val="006F0520"/>
    <w:rsid w:val="006F43A3"/>
    <w:rsid w:val="00732F33"/>
    <w:rsid w:val="00772A2A"/>
    <w:rsid w:val="0078332E"/>
    <w:rsid w:val="007A3B66"/>
    <w:rsid w:val="007B5965"/>
    <w:rsid w:val="007E11AC"/>
    <w:rsid w:val="007E62BC"/>
    <w:rsid w:val="007F23FE"/>
    <w:rsid w:val="00812C58"/>
    <w:rsid w:val="00814517"/>
    <w:rsid w:val="00814658"/>
    <w:rsid w:val="00814FEF"/>
    <w:rsid w:val="00863EFD"/>
    <w:rsid w:val="008B0EE4"/>
    <w:rsid w:val="008F15BD"/>
    <w:rsid w:val="008F2441"/>
    <w:rsid w:val="0090185A"/>
    <w:rsid w:val="00906D3B"/>
    <w:rsid w:val="00960FAD"/>
    <w:rsid w:val="0097789D"/>
    <w:rsid w:val="009A1BA6"/>
    <w:rsid w:val="009B234B"/>
    <w:rsid w:val="009B78C0"/>
    <w:rsid w:val="009C6580"/>
    <w:rsid w:val="009C7047"/>
    <w:rsid w:val="009D49E2"/>
    <w:rsid w:val="009F78B0"/>
    <w:rsid w:val="00A051BE"/>
    <w:rsid w:val="00A36D79"/>
    <w:rsid w:val="00A51AE1"/>
    <w:rsid w:val="00A812F5"/>
    <w:rsid w:val="00A91B28"/>
    <w:rsid w:val="00AA26C2"/>
    <w:rsid w:val="00AA77AF"/>
    <w:rsid w:val="00AE1193"/>
    <w:rsid w:val="00B06A2C"/>
    <w:rsid w:val="00B36479"/>
    <w:rsid w:val="00B9543F"/>
    <w:rsid w:val="00BF30DF"/>
    <w:rsid w:val="00C0149B"/>
    <w:rsid w:val="00C036FC"/>
    <w:rsid w:val="00C67387"/>
    <w:rsid w:val="00C72400"/>
    <w:rsid w:val="00CB5358"/>
    <w:rsid w:val="00CF0A53"/>
    <w:rsid w:val="00D16E1F"/>
    <w:rsid w:val="00D24538"/>
    <w:rsid w:val="00D50C65"/>
    <w:rsid w:val="00D822D0"/>
    <w:rsid w:val="00D841C1"/>
    <w:rsid w:val="00DA2F4B"/>
    <w:rsid w:val="00E11008"/>
    <w:rsid w:val="00E14C3F"/>
    <w:rsid w:val="00E30DFD"/>
    <w:rsid w:val="00E413A6"/>
    <w:rsid w:val="00E65479"/>
    <w:rsid w:val="00ED1C98"/>
    <w:rsid w:val="00F06B84"/>
    <w:rsid w:val="00F339BD"/>
    <w:rsid w:val="00F43D0A"/>
    <w:rsid w:val="00F56B01"/>
    <w:rsid w:val="00F62C66"/>
    <w:rsid w:val="00F81152"/>
    <w:rsid w:val="00FC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3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654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5479"/>
  </w:style>
  <w:style w:type="paragraph" w:styleId="a6">
    <w:name w:val="footer"/>
    <w:basedOn w:val="a"/>
    <w:link w:val="a7"/>
    <w:uiPriority w:val="99"/>
    <w:unhideWhenUsed/>
    <w:rsid w:val="00E654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5479"/>
  </w:style>
  <w:style w:type="paragraph" w:styleId="a8">
    <w:name w:val="List Paragraph"/>
    <w:basedOn w:val="a"/>
    <w:uiPriority w:val="34"/>
    <w:qFormat/>
    <w:rsid w:val="00814FEF"/>
    <w:pPr>
      <w:ind w:left="720"/>
      <w:contextualSpacing/>
    </w:pPr>
  </w:style>
  <w:style w:type="paragraph" w:styleId="a9">
    <w:name w:val="Balloon Text"/>
    <w:basedOn w:val="a"/>
    <w:link w:val="aa"/>
    <w:uiPriority w:val="99"/>
    <w:semiHidden/>
    <w:unhideWhenUsed/>
    <w:rsid w:val="00E110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1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3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654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5479"/>
  </w:style>
  <w:style w:type="paragraph" w:styleId="a6">
    <w:name w:val="footer"/>
    <w:basedOn w:val="a"/>
    <w:link w:val="a7"/>
    <w:uiPriority w:val="99"/>
    <w:unhideWhenUsed/>
    <w:rsid w:val="00E654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5479"/>
  </w:style>
  <w:style w:type="paragraph" w:styleId="a8">
    <w:name w:val="List Paragraph"/>
    <w:basedOn w:val="a"/>
    <w:uiPriority w:val="34"/>
    <w:qFormat/>
    <w:rsid w:val="00814F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04E982F4C3FDAFCFE0F9BEFE0DDCC7E7854F26D6738897D059DC6B97CE6119A27E7DDBD64DD998C6C770A8D4856D4BD68B74ED14EECF428i1PFS" TargetMode="External"/><Relationship Id="rId299" Type="http://schemas.openxmlformats.org/officeDocument/2006/relationships/fontTable" Target="fontTable.xml"/><Relationship Id="rId21" Type="http://schemas.openxmlformats.org/officeDocument/2006/relationships/hyperlink" Target="consultantplus://offline/ref=D6268F854246E93DD6D59A50D864A8BDBACF839C1AE9DB73857A42D91760903B9F732B5F2E427FCAD9C9589ECA9A0C27F54D17R6uFM" TargetMode="External"/><Relationship Id="rId42" Type="http://schemas.openxmlformats.org/officeDocument/2006/relationships/hyperlink" Target="consultantplus://offline/ref=AF5C4A8BC376239FB1F15D0C87BD6DFBBCE31E2DDD537A8644CDD62125C54553F7CB0A8BF2DC064FB94027C1A58D50E892CA126B63178C3BJ2X8N" TargetMode="External"/><Relationship Id="rId63" Type="http://schemas.openxmlformats.org/officeDocument/2006/relationships/hyperlink" Target="consultantplus://offline/ref=A780F23B9E2B05C0FC2BE5679396E97EE7886FAA4F57351E457311E48B8D6C757060447996560C562157B90E1BD63687683D33B6AC072042FA3AA1EEK1mEN" TargetMode="External"/><Relationship Id="rId84" Type="http://schemas.openxmlformats.org/officeDocument/2006/relationships/hyperlink" Target="consultantplus://offline/ref=C4D0DD9A01A8C1DD9BB011AA05F76C652EFD879B32CB42CBD1EB8555CB7CF613FF90D4886F88443CAA00C8D6594E0DBD3F765BB6760BC614I7rBO" TargetMode="External"/><Relationship Id="rId138" Type="http://schemas.openxmlformats.org/officeDocument/2006/relationships/hyperlink" Target="consultantplus://offline/ref=8AFA19A7BFD51C1C27978026FA8F4FC2FD292D389B5145ED296E70EAFFE90167702C04622DCCD1B52AF2A8064DD473B10F30F41F6835DFF7c6i5S" TargetMode="External"/><Relationship Id="rId159" Type="http://schemas.openxmlformats.org/officeDocument/2006/relationships/hyperlink" Target="consultantplus://offline/ref=58551019388AB31ED501372FC770AF86D64509BA72A321D18B59711456EFDC917D93E5D391D12CA396A44B87CC3ED170721D328DCB9A55B8BFs5S" TargetMode="External"/><Relationship Id="rId170" Type="http://schemas.openxmlformats.org/officeDocument/2006/relationships/hyperlink" Target="consultantplus://offline/ref=58551019388AB31ED501372FC770AF86D64A02B573AC21D18B59711456EFDC916F93BDDF93D832A396B11DD68AB6sAS" TargetMode="External"/><Relationship Id="rId191" Type="http://schemas.openxmlformats.org/officeDocument/2006/relationships/hyperlink" Target="consultantplus://offline/ref=4CD603CAD989378CA85E35EF8C49E4BE2198933A7AA024DC463A3724C1146A3E4DFD399D0D5D7334E8B7E55BCF6F920DDF7B37FD563C9FFD526553501Ey8S" TargetMode="External"/><Relationship Id="rId205" Type="http://schemas.openxmlformats.org/officeDocument/2006/relationships/hyperlink" Target="consultantplus://offline/ref=45B77CFE7FCBBA279D64A6F39A976239BB5EC4DF4B01B81FF5458173A911C9ADDB8ABF5E020BD3987FBDB5857DAF7C94AC9ED0612E15DB16b008S" TargetMode="External"/><Relationship Id="rId226" Type="http://schemas.openxmlformats.org/officeDocument/2006/relationships/hyperlink" Target="consultantplus://offline/ref=8C8EF07029250F2C32EFCB41492CB3F27A28651DB9B6385C2025D2CCDAAD26BC3DD57E4EBD58D962B38C6DB2571F83AB9951189A37C8A7T" TargetMode="External"/><Relationship Id="rId247" Type="http://schemas.openxmlformats.org/officeDocument/2006/relationships/hyperlink" Target="consultantplus://offline/ref=CD8EEF71F75E1943448E93F51DDCF86F4E228A7593879FFB015B186FFC8C07297850D7CF59667A123E3F85842E7332334113347As0OFT" TargetMode="External"/><Relationship Id="rId107" Type="http://schemas.openxmlformats.org/officeDocument/2006/relationships/hyperlink" Target="consultantplus://offline/ref=9AA5E5AAD4328F3FDEEA4DDDDDE94AA40BB5153400611650C5DC2A23AA7844B6D12A0F06D8AFD34E67D65F8E585C31221E3AB13Do1J9S" TargetMode="External"/><Relationship Id="rId268" Type="http://schemas.openxmlformats.org/officeDocument/2006/relationships/hyperlink" Target="consultantplus://offline/ref=2CF2FCB44B5C88F290A8AA005961E9B1DA79C07A86A78D8966B0C123932F94ED7519274BC4A43143601CC4EBE40C60C4D7546BE29DCCE2C4RFeCT" TargetMode="External"/><Relationship Id="rId289" Type="http://schemas.openxmlformats.org/officeDocument/2006/relationships/hyperlink" Target="consultantplus://offline/ref=E6FD520B1902EC29C98C6F031670A4532CEFF87CA900FDC4C2781270EBD7E157CCCCEE6BF9604CA1CFE8BDEE6AE5F71CDE4332DE3618571D04699777a0aBE" TargetMode="External"/><Relationship Id="rId11" Type="http://schemas.openxmlformats.org/officeDocument/2006/relationships/hyperlink" Target="consultantplus://offline/ref=B6843B34166533FF506756B1E89BA2A8C76B0BAECBFDB3EE77A26F6E90964CB5C33C7D4AD789BE3607983FFDE70481611445EAEF0627D53D90BA85N8r0M" TargetMode="External"/><Relationship Id="rId32" Type="http://schemas.openxmlformats.org/officeDocument/2006/relationships/hyperlink" Target="consultantplus://offline/ref=7C4733A995165BC2C0BF33A25FCCF48B51FCA54D4DCA1205AE5E453BB5D83A6F4C13563DB16B0FCDE3914BFED3h432M" TargetMode="External"/><Relationship Id="rId53" Type="http://schemas.openxmlformats.org/officeDocument/2006/relationships/hyperlink" Target="consultantplus://offline/ref=A780F23B9E2B05C0FC2BFB6A85FAB674E38B38A04D593C4D112417B3D4DD6A203020422CD5120351265CED5B5D886FD425763EB3BB1B2047KEm5N" TargetMode="External"/><Relationship Id="rId74" Type="http://schemas.openxmlformats.org/officeDocument/2006/relationships/hyperlink" Target="consultantplus://offline/ref=F95F521EEC641ACC72F9353AF3D52C25517E3ABAE19092DD3B0400BD07DBB34A94A0FFFC8C7654A81E832A75FC0E0BF7137E3143FCFF040AB5D909B8J6nCO" TargetMode="External"/><Relationship Id="rId128" Type="http://schemas.openxmlformats.org/officeDocument/2006/relationships/hyperlink" Target="consultantplus://offline/ref=D1F39AF1B4FD38AE2AA7415A8E9723326695091BD8C6B1DD873C221C1AEE67EEA78A4F5692391A185677927A91A483ACBFECB57123DD6DCB36B9BB4Du3Z5S" TargetMode="External"/><Relationship Id="rId149" Type="http://schemas.openxmlformats.org/officeDocument/2006/relationships/hyperlink" Target="consultantplus://offline/ref=63F891B21ABD3A18178AB9C131D4F4382D1E90EC95CA4CE570D961E6613E1A5C514B328E125532C001C67F84860EE4C0J1m8S" TargetMode="External"/><Relationship Id="rId5" Type="http://schemas.openxmlformats.org/officeDocument/2006/relationships/footnotes" Target="footnotes.xml"/><Relationship Id="rId95" Type="http://schemas.openxmlformats.org/officeDocument/2006/relationships/hyperlink" Target="consultantplus://offline/ref=C413B66706953EA1B528A288CAD9071C83246BE2E16BCB56506DC97B29F4B8BFE4CEE5BA2B98580F0706777E91F8E3F65A1F455D0141A301B95CR" TargetMode="External"/><Relationship Id="rId160" Type="http://schemas.openxmlformats.org/officeDocument/2006/relationships/hyperlink" Target="consultantplus://offline/ref=58551019388AB31ED5012922D11CF08FDD4955BF79A82A85D1062A4901E6D6C63ADCBC91D5DC2DA391AF1DD6833F8D362E0E3083CB9852A4F6B85FB3s5S" TargetMode="External"/><Relationship Id="rId181" Type="http://schemas.openxmlformats.org/officeDocument/2006/relationships/hyperlink" Target="consultantplus://offline/ref=4CD603CAD989378CA85E2BE29A25BAB1239BC43379A12F8C1B6D31739E446C6B1FBD67C44C106035EFA9E652CE16y5S" TargetMode="External"/><Relationship Id="rId216" Type="http://schemas.openxmlformats.org/officeDocument/2006/relationships/hyperlink" Target="consultantplus://offline/ref=D33EBECEC7949B9C1B0E2F8EA7159C5D8FADCCB1E9F1FBBDE2E9435EE84A0CC82ED4AC09C1F0B4E30D0E0607013546S" TargetMode="External"/><Relationship Id="rId237" Type="http://schemas.openxmlformats.org/officeDocument/2006/relationships/hyperlink" Target="consultantplus://offline/ref=70168FEB5A5E5095FD11BB7F3CE6618E6CA3DB28DC24667302BBF8B8CAE93F19B4365D6D96369C26B6E054E6EDE19B0DF4D32AA25CE1624D8CC0F8655CL6T" TargetMode="External"/><Relationship Id="rId258" Type="http://schemas.openxmlformats.org/officeDocument/2006/relationships/hyperlink" Target="consultantplus://offline/ref=E4552DE90E76639D04FDE3381C9D793236332DF0186834D83F303265EDB95EFFAD6D97A7F1F4709407CC8E611AE6271442F3FAAB51VCW2T" TargetMode="External"/><Relationship Id="rId279" Type="http://schemas.openxmlformats.org/officeDocument/2006/relationships/hyperlink" Target="consultantplus://offline/ref=717649769D88E672FA6DD512AD348C27CB714BB95F414795F8499B3C7E022ADF000E9A0E784B6D965613B0E88CF6ABBF0E0700890852D0FAB88B56j4i5T" TargetMode="External"/><Relationship Id="rId22" Type="http://schemas.openxmlformats.org/officeDocument/2006/relationships/hyperlink" Target="consultantplus://offline/ref=D6268F854246E93DD6D59A50D864A8BDBACF839C1AE6DB73857A42D91760903B8D73735A271F308E8BDA5897D6R9uBM" TargetMode="External"/><Relationship Id="rId43" Type="http://schemas.openxmlformats.org/officeDocument/2006/relationships/hyperlink" Target="consultantplus://offline/ref=AF5C4A8BC376239FB1F15D0C87BD6DFBBCE31E29DD577A8644CDD62125C54553F7CB0A8BF2DF0249B34027C1A58D50E892CA126B63178C3BJ2X8N" TargetMode="External"/><Relationship Id="rId64" Type="http://schemas.openxmlformats.org/officeDocument/2006/relationships/hyperlink" Target="consultantplus://offline/ref=A780F23B9E2B05C0FC2BFB6A85FAB674E38B38A44D523C4D112417B3D4DD6A203020422EDC10005C7506FD5F14DF6BC82C6F20B6A51BK2m1N" TargetMode="External"/><Relationship Id="rId118" Type="http://schemas.openxmlformats.org/officeDocument/2006/relationships/hyperlink" Target="consultantplus://offline/ref=683E0C323E2361B5F81DA4FF149260ED3230EDBBE29CDFDA95EBEE027A31D38093C7319A90D57D154BCBE629E612A0F99F88175808C635BAp6Q8S" TargetMode="External"/><Relationship Id="rId139" Type="http://schemas.openxmlformats.org/officeDocument/2006/relationships/hyperlink" Target="consultantplus://offline/ref=8AFA19A7BFD51C1C27978026FA8F4FC2FD292D389B5145ED296E70EAFFE90167702C04622DCCD7B125F2A8064DD473B10F30F41F6835DFF7c6i5S" TargetMode="External"/><Relationship Id="rId290" Type="http://schemas.openxmlformats.org/officeDocument/2006/relationships/hyperlink" Target="consultantplus://offline/ref=E6FD520B1902EC29C98C6F031670A4532CEFF87CAA05FCCEC67E1270EBD7E157CCCCEE6BF9604CA1CFE8B9EA6AE5F71CDE4332DE3618571D04699777a0aBE" TargetMode="External"/><Relationship Id="rId85" Type="http://schemas.openxmlformats.org/officeDocument/2006/relationships/hyperlink" Target="consultantplus://offline/ref=C4D0DD9A01A8C1DD9BB00FA7139B326A2DFED09130CE4E9F8BB98302942CF046BFD0D2DD2CCC4A38AA0B9C87151054EE723D56B36117C61164A9A98EI5r2O" TargetMode="External"/><Relationship Id="rId150" Type="http://schemas.openxmlformats.org/officeDocument/2006/relationships/hyperlink" Target="consultantplus://offline/ref=1F0C9BCC675A64E6EDC0DB1FF880E7614AE6A3FB60863AAC275FE309A4C7B3BCC88E1B339DF20454B4515ED92E4340FADDB884F170D6ABEE85215C56bFq9S" TargetMode="External"/><Relationship Id="rId171" Type="http://schemas.openxmlformats.org/officeDocument/2006/relationships/hyperlink" Target="consultantplus://offline/ref=58551019388AB31ED5012922D11CF08FDD4955BF76AD2A85DF062A4901E6D6C63ADCBC91D5DC2DA391AF19D6833F8D362E0E3083CB9852A4F6B85FB3s5S" TargetMode="External"/><Relationship Id="rId192" Type="http://schemas.openxmlformats.org/officeDocument/2006/relationships/hyperlink" Target="consultantplus://offline/ref=4CD603CAD989378CA85E35EF8C49E4BE2198933A7AA024DC463A3724C1146A3E4DFD399D0D5D7334E8B7E55BC86F920DDF7B37FD563C9FFD526553501Ey8S" TargetMode="External"/><Relationship Id="rId206" Type="http://schemas.openxmlformats.org/officeDocument/2006/relationships/hyperlink" Target="consultantplus://offline/ref=45B77CFE7FCBBA279D64A6F39A976239BB5EC4DF4B0EB81FF5458173A911C9ADDB8ABF5E020BD39C7BBDB5857DAF7C94AC9ED0612E15DB16b008S" TargetMode="External"/><Relationship Id="rId227" Type="http://schemas.openxmlformats.org/officeDocument/2006/relationships/hyperlink" Target="consultantplus://offline/ref=8C8EF07029250F2C32EFCB41492CB3F27A28651DB9B6385C2025D2CCDAAD26BC3DD57E4EBD5BD962B38C6DB2571F83AB9951189A37C8A7T" TargetMode="External"/><Relationship Id="rId248" Type="http://schemas.openxmlformats.org/officeDocument/2006/relationships/hyperlink" Target="consultantplus://offline/ref=CD8EEF71F75E1943448E93F51DDCF86F4E228A7593879FFB015B186FFC8C07297850D7CE5E6425172B2EDD8B25642C34580F36780Cs2OAT" TargetMode="External"/><Relationship Id="rId269" Type="http://schemas.openxmlformats.org/officeDocument/2006/relationships/hyperlink" Target="consultantplus://offline/ref=2CF2FCB44B5C88F290A8AA005961E9B1DA79C07A86A88D8966B0C123932F94ED7519274BC4A43147641CC4EBE40C60C4D7546BE29DCCE2C4RFeCT" TargetMode="External"/><Relationship Id="rId12" Type="http://schemas.openxmlformats.org/officeDocument/2006/relationships/hyperlink" Target="consultantplus://offline/ref=B6843B34166533FF506756B1E89BA2A8C76B0BAECBFDB3EE77A26F6E90964CB5C33C7D4AD789BE3607983EF9E70481611445EAEF0627D53D90BA85N8r0M" TargetMode="External"/><Relationship Id="rId33" Type="http://schemas.openxmlformats.org/officeDocument/2006/relationships/hyperlink" Target="consultantplus://offline/ref=7C4733A995165BC2C0BF33A25FCCF48B51FCA54D4DCA1205AE5E453BB5D83A6F5E130E31B36214C9E2841DAF9516A68525A893F28706A2C0h83BM" TargetMode="External"/><Relationship Id="rId108" Type="http://schemas.openxmlformats.org/officeDocument/2006/relationships/hyperlink" Target="consultantplus://offline/ref=9AA5E5AAD4328F3FDEEA4DDDDDE94AA40BB5153400611650C5DC2A23AA7844B6D12A0F04DDA4841F248806DD15173C270926B1380681BBC4oDJAS" TargetMode="External"/><Relationship Id="rId129" Type="http://schemas.openxmlformats.org/officeDocument/2006/relationships/hyperlink" Target="consultantplus://offline/ref=D1F39AF1B4FD38AE2AA7415A8E9723326695091BD8C3B1DC883E221C1AEE67EEA78A4F5692391A185677927A94A483ACBFECB57123DD6DCB36B9BB4Du3Z5S" TargetMode="External"/><Relationship Id="rId280" Type="http://schemas.openxmlformats.org/officeDocument/2006/relationships/hyperlink" Target="consultantplus://offline/ref=71AFE5131AB2EB54A1A94FDD0FD67AF6A321CF218B397B453364957B0FF88F2C21C8C7F864F90BC05AD5BD7B82X8n0T" TargetMode="External"/><Relationship Id="rId54" Type="http://schemas.openxmlformats.org/officeDocument/2006/relationships/hyperlink" Target="consultantplus://offline/ref=A780F23B9E2B05C0FC2BFB6A85FAB674E38B38A04D563C4D112417B3D4DD6A203020422CD1160A037013EC071BD47CD62B763CB4A7K1m8N" TargetMode="External"/><Relationship Id="rId75" Type="http://schemas.openxmlformats.org/officeDocument/2006/relationships/hyperlink" Target="consultantplus://offline/ref=F95F521EEC641ACC72F9353AF3D52C25517E3ABAE19092DD3B0400BD07DBB34A94A0FFFC8C7654A81E832A75FC0E0BF7137E3143FCFF040AB5D909B8J6nCO" TargetMode="External"/><Relationship Id="rId96" Type="http://schemas.openxmlformats.org/officeDocument/2006/relationships/hyperlink" Target="consultantplus://offline/ref=ECA84C1EE7E233069105FBF0F72D28D5FEE93BCF72E699CD2334D3FBC1F0C0C13D2AA3A94C2A3BD094DC4E35FCs666R" TargetMode="External"/><Relationship Id="rId140" Type="http://schemas.openxmlformats.org/officeDocument/2006/relationships/hyperlink" Target="consultantplus://offline/ref=8AFA19A7BFD51C1C27978026FA8F4FC2FD292D389B5145ED296E70EAFFE90167702C04672BC9D9E17CBDA95A0B8860B30130F61874c3i6S" TargetMode="External"/><Relationship Id="rId161" Type="http://schemas.openxmlformats.org/officeDocument/2006/relationships/hyperlink" Target="consultantplus://offline/ref=58551019388AB31ED5012922D11CF08FDD4955BF79A82A85D1062A4901E6D6C63ADCBC91D5DC2DA391AF1DD7833F8D362E0E3083CB9852A4F6B85FB3s5S" TargetMode="External"/><Relationship Id="rId182" Type="http://schemas.openxmlformats.org/officeDocument/2006/relationships/hyperlink" Target="consultantplus://offline/ref=4CD603CAD989378CA85E2BE29A25BAB1239BC53278A22F8C1B6D31739E446C6B1FBD67C44C106035EFA9E652CE16y5S" TargetMode="External"/><Relationship Id="rId217" Type="http://schemas.openxmlformats.org/officeDocument/2006/relationships/hyperlink" Target="consultantplus://offline/ref=D33EBECEC7949B9C1B0E2F8EA7159C5D8FADCCB1E9F1FBBDE2E9435EE84A0CC82ED4AC09C1F0B4E30D0E0607013546S" TargetMode="External"/><Relationship Id="rId6" Type="http://schemas.openxmlformats.org/officeDocument/2006/relationships/endnotes" Target="endnotes.xml"/><Relationship Id="rId238" Type="http://schemas.openxmlformats.org/officeDocument/2006/relationships/hyperlink" Target="consultantplus://offline/ref=F068FDF73110F47AD2A46CB88DAE7D286440269EE560A797B1A573EABFE90989DCB3AFE6565BB48F0997F7C32Ee7M5T" TargetMode="External"/><Relationship Id="rId259" Type="http://schemas.openxmlformats.org/officeDocument/2006/relationships/hyperlink" Target="consultantplus://offline/ref=E4552DE90E76639D04FDFD350AF1273833307AFA1E69378E656F6938BAB054A8EA22CEE6B5FB7AC05689DB6413BB685010E0FAA24DC3D0E3909883V9WCT" TargetMode="External"/><Relationship Id="rId23" Type="http://schemas.openxmlformats.org/officeDocument/2006/relationships/hyperlink" Target="consultantplus://offline/ref=D6268F854246E93DD6D5845DCE08F5B1BDCCD4961FE7D42DDF25198440699A6CD83C72066143238C85DA5A90CA980B3BRFu6M" TargetMode="External"/><Relationship Id="rId119" Type="http://schemas.openxmlformats.org/officeDocument/2006/relationships/hyperlink" Target="consultantplus://offline/ref=D1D8603E05A0DCA3D76E0875685EC7A67BB77F503B2CC2C346CA86DA54656E69206E5FE6B0A9612D1A433E1471254CA270P4SES" TargetMode="External"/><Relationship Id="rId270" Type="http://schemas.openxmlformats.org/officeDocument/2006/relationships/hyperlink" Target="consultantplus://offline/ref=FF3C3D7F49EA116ADCF898B83D660EDD2EDB00906BF13ABFE1CB9D69DC943638CC75A2C4E6324205DD0E2936EE7E7F8BC9C6742FBE23A8847FeCT" TargetMode="External"/><Relationship Id="rId291" Type="http://schemas.openxmlformats.org/officeDocument/2006/relationships/hyperlink" Target="consultantplus://offline/ref=E6FD520B1902EC29C98C6F031670A4532CEFF87CA900FDC4C2781270EBD7E157CCCCEE6BF9604CA1CFE8BDE268E5F71CDE4332DE3618571D04699777a0aBE" TargetMode="External"/><Relationship Id="rId44" Type="http://schemas.openxmlformats.org/officeDocument/2006/relationships/hyperlink" Target="consultantplus://offline/ref=AF5C4A8BC376239FB1F15D0C87BD6DFBBCE31E2DDD537A8644CDD62125C54553F7CB0A8BF2DC0544B24027C1A58D50E892CA126B63178C3BJ2X8N" TargetMode="External"/><Relationship Id="rId65" Type="http://schemas.openxmlformats.org/officeDocument/2006/relationships/hyperlink" Target="consultantplus://offline/ref=A780F23B9E2B05C0FC2BFB6A85FAB674E38B38A44D523C4D112417B3D4DD6A203020422CD5110450215CED5B5D886FD425763EB3BB1B2047KEm5N" TargetMode="External"/><Relationship Id="rId86" Type="http://schemas.openxmlformats.org/officeDocument/2006/relationships/hyperlink" Target="consultantplus://offline/ref=C4D0DD9A01A8C1DD9BB00FA7139B326A2DFED09130C84D9E88BE8302942CF046BFD0D2DD2CCC4A38AA0B9C861D1054EE723D56B36117C61164A9A98EI5r2O" TargetMode="External"/><Relationship Id="rId130" Type="http://schemas.openxmlformats.org/officeDocument/2006/relationships/hyperlink" Target="consultantplus://offline/ref=9AF9B46F2567ABFD6052924B3824FD6075FC71B634373CF51194615C98834E29812B95755B1E9738A046ADDBD492BE9305978FB34E83E23ElFaBS" TargetMode="External"/><Relationship Id="rId151" Type="http://schemas.openxmlformats.org/officeDocument/2006/relationships/hyperlink" Target="consultantplus://offline/ref=1F0C9BCC675A64E6EDC0DB1FF880E7614AE6A3FB60863AAC275FE309A4C7B3BCC88E1B339DF20454B4515ED92F4340FADDB884F170D6ABEE85215C56bFq9S" TargetMode="External"/><Relationship Id="rId172" Type="http://schemas.openxmlformats.org/officeDocument/2006/relationships/hyperlink" Target="consultantplus://offline/ref=58551019388AB31ED501372FC770AF86D64A02B573AC21D18B59711456EFDC917D93E5D391D12DA292A44B87CC3ED170721D328DCB9A55B8BFs5S" TargetMode="External"/><Relationship Id="rId193" Type="http://schemas.openxmlformats.org/officeDocument/2006/relationships/hyperlink" Target="consultantplus://offline/ref=4CD603CAD989378CA85E35EF8C49E4BE2198933A7AA024DC463A3724C1146A3E4DFD399D0D5D7334E8B7E55BC96F920DDF7B37FD563C9FFD526553501Ey8S" TargetMode="External"/><Relationship Id="rId207" Type="http://schemas.openxmlformats.org/officeDocument/2006/relationships/hyperlink" Target="consultantplus://offline/ref=45B77CFE7FCBBA279D64B8FE8CFB3C36B95D93D54907B14FA1188724F641CFF89BCAB90B414FDE9A7DB6E1D639F125C7E1D5DD643909DB1317DF0367b504S" TargetMode="External"/><Relationship Id="rId228" Type="http://schemas.openxmlformats.org/officeDocument/2006/relationships/hyperlink" Target="consultantplus://offline/ref=2863370FB8E982A1724F60092B2F644F6927D64240290D075F323B4EED73C44F6AACE8B1E0BF6898EDB3B08C3276A4T" TargetMode="External"/><Relationship Id="rId249" Type="http://schemas.openxmlformats.org/officeDocument/2006/relationships/hyperlink" Target="consultantplus://offline/ref=CD8EEF71F75E1943448E93F51DDCF86F4E228A7593879FFB015B186FFC8C07297850D7CE5D6925172B2EDD8B25642C34580F36780Cs2OAT" TargetMode="External"/><Relationship Id="rId13" Type="http://schemas.openxmlformats.org/officeDocument/2006/relationships/hyperlink" Target="consultantplus://offline/ref=B6843B34166533FF506748BCFEF7FFA4C0685CA4CFFABEBF2DFD3433C79F46E2847324089A82B46256DC6AF5EE59CE254656EAE61AN2r6M" TargetMode="External"/><Relationship Id="rId109" Type="http://schemas.openxmlformats.org/officeDocument/2006/relationships/hyperlink" Target="consultantplus://offline/ref=9AA5E5AAD4328F3FDEEA53D0CB8514A00DB6423E026314009B812C74F52842E3916A09519EE08A1E2383528D50496574446DBC3D119DBBC1C5D6E8B7oFJ2S" TargetMode="External"/><Relationship Id="rId260" Type="http://schemas.openxmlformats.org/officeDocument/2006/relationships/hyperlink" Target="consultantplus://offline/ref=E4552DE90E76639D04FDFD350AF1273833307AFA1E69378E656F6938BAB054A8EA22CEE6B5FB7AC05688D96F13BB685010E0FAA24DC3D0E3909883V9WCT" TargetMode="External"/><Relationship Id="rId281" Type="http://schemas.openxmlformats.org/officeDocument/2006/relationships/hyperlink" Target="consultantplus://offline/ref=18D908CDDEA7CB445953F7CF78BE32EF6EC1F53CE47DD54E9219EE27E04EACA137B078FAC42044E6CC6056C4367386886336C29DA6CFB22430r7T" TargetMode="External"/><Relationship Id="rId34" Type="http://schemas.openxmlformats.org/officeDocument/2006/relationships/hyperlink" Target="consultantplus://offline/ref=7C4733A995165BC2C0BF33A25FCCF48B51FCA54D4DCA1205AE5E453BB5D83A6F5E130E34B7671A99B5CB1CF3D34AB5872BA891F59Bh035M" TargetMode="External"/><Relationship Id="rId55" Type="http://schemas.openxmlformats.org/officeDocument/2006/relationships/hyperlink" Target="consultantplus://offline/ref=A780F23B9E2B05C0FC2BE5679396E97EE7886FAA4F57351E457311E48B8D6C757060447996560C562157B9081AD63687683D33B6AC072042FA3AA1EEK1mEN" TargetMode="External"/><Relationship Id="rId76" Type="http://schemas.openxmlformats.org/officeDocument/2006/relationships/hyperlink" Target="consultantplus://offline/ref=B817D4CA0F566CD7B7BAA56C44612D15ABB4C9C31D23D6ABE0EED0D0BCE3427C8F07B7E3583AD697CA989E6EB6K8oEO" TargetMode="External"/><Relationship Id="rId97" Type="http://schemas.openxmlformats.org/officeDocument/2006/relationships/hyperlink" Target="consultantplus://offline/ref=79E41BA08D035E1D9E43316DE582E432BCFD78B3C80F520EE6947A8406C7F655E01518548E6108BC713AD36F88E96F5084A8268356D8936FsDA9S" TargetMode="External"/><Relationship Id="rId120" Type="http://schemas.openxmlformats.org/officeDocument/2006/relationships/hyperlink" Target="consultantplus://offline/ref=D1F39AF1B4FD38AE2AA7415A8E9723326695091BD8C3B1DC883E221C1AEE67EEA78A4F5692391A185677927A92A483ACBFECB57123DD6DCB36B9BB4Du3Z5S" TargetMode="External"/><Relationship Id="rId141" Type="http://schemas.openxmlformats.org/officeDocument/2006/relationships/hyperlink" Target="consultantplus://offline/ref=8AFA19A7BFD51C1C27978026FA8F4FC2FD292D3C9B5545ED296E70EAFFE90167702C046628CAD3BE79A8B802048377AD0629EA1A7635cDiES" TargetMode="External"/><Relationship Id="rId7" Type="http://schemas.openxmlformats.org/officeDocument/2006/relationships/header" Target="header1.xml"/><Relationship Id="rId162" Type="http://schemas.openxmlformats.org/officeDocument/2006/relationships/hyperlink" Target="consultantplus://offline/ref=58551019388AB31ED501372FC770AF86D64A02B573AC21D18B59711456EFDC917D93E5D391D129A797A44B87CC3ED170721D328DCB9A55B8BFs5S" TargetMode="External"/><Relationship Id="rId183" Type="http://schemas.openxmlformats.org/officeDocument/2006/relationships/hyperlink" Target="consultantplus://offline/ref=4CD603CAD989378CA85E2BE29A25BAB1239BC4357AA72F8C1B6D31739E446C6B1FBD67C44C106035EFA9E652CE16y5S" TargetMode="External"/><Relationship Id="rId218" Type="http://schemas.openxmlformats.org/officeDocument/2006/relationships/hyperlink" Target="consultantplus://offline/ref=8BA84757B9B8ED8835C205131F0AABA5F90ABC5D75C877692423743EE3AE314B699BFD82BFFE8AA2CEAE78176053280D8B0C378B0CBA57B0D273S" TargetMode="External"/><Relationship Id="rId239" Type="http://schemas.openxmlformats.org/officeDocument/2006/relationships/hyperlink" Target="consultantplus://offline/ref=F068FDF73110F47AD2A472B59BC2202261437194E767AAC3EAF575BDE0B90FDC8EF3F1BF1716A78E0E89F5C62F7F9553F79A172B49713DA89CF7B1C3eFM0T" TargetMode="External"/><Relationship Id="rId2" Type="http://schemas.openxmlformats.org/officeDocument/2006/relationships/styles" Target="styles.xml"/><Relationship Id="rId29" Type="http://schemas.openxmlformats.org/officeDocument/2006/relationships/hyperlink" Target="consultantplus://offline/ref=673BBEEB2240FC450595166236D4EE3907A6734B70315144EF2E53D9900FF1A363423DB7FECEE5943E44A44E9BEAA4D998AFECA86FMC30M" TargetMode="External"/><Relationship Id="rId250" Type="http://schemas.openxmlformats.org/officeDocument/2006/relationships/hyperlink" Target="consultantplus://offline/ref=27484F1506C066931E611C4B75297695581986352F9421927A2B14B1BE55E69E87DAC3AB6F734C97D571276284EAF19A471EA75DA986C02ABBC3D6M2Q0T" TargetMode="External"/><Relationship Id="rId255" Type="http://schemas.openxmlformats.org/officeDocument/2006/relationships/hyperlink" Target="consultantplus://offline/ref=8A0AAC4FC3D4F89306268094AB8D19107E5E4858CB96D73F925B180493B5A5565274BADF60205771575A01025D28F004E7c6S1T" TargetMode="External"/><Relationship Id="rId271" Type="http://schemas.openxmlformats.org/officeDocument/2006/relationships/hyperlink" Target="consultantplus://offline/ref=FF3C3D7F49EA116ADCF886B52B0A51D624D8579F6BF537E9B89C9B3E83C4306D8C35A491A5774707D9057D65AA2026D8848D792AA93FA881E315A2FA7Ee7T" TargetMode="External"/><Relationship Id="rId276" Type="http://schemas.openxmlformats.org/officeDocument/2006/relationships/hyperlink" Target="consultantplus://offline/ref=6512A58FA76CB632422A9BB0C2FB81B8F07660245057982F89DC090591E21E6C2A81DDFE18813EA3380D272980038C5BE655A711E3ECC391gFg3T" TargetMode="External"/><Relationship Id="rId292" Type="http://schemas.openxmlformats.org/officeDocument/2006/relationships/hyperlink" Target="consultantplus://offline/ref=88EE29DCA9BEDA57B9C24FA2506548A31F2FA7015822173865E0C64C88EAF8C934193ED33A28C6B4C8E28D53A0D388C87D4716931D819E072EF6D1DFm1a2E" TargetMode="External"/><Relationship Id="rId297" Type="http://schemas.openxmlformats.org/officeDocument/2006/relationships/hyperlink" Target="consultantplus://offline/ref=BD1AD63222A1B0172585731CCD1D4709F6CDC5558C99B5B119778E6C32E25208F347A5AC62A7A3AA949192EC3BAA2AD32874B9B7bDY9E" TargetMode="External"/><Relationship Id="rId24" Type="http://schemas.openxmlformats.org/officeDocument/2006/relationships/hyperlink" Target="consultantplus://offline/ref=D6268F854246E93DD6D59A50D864A8BDBACF839C1AE6DB73857A42D91760903B9F732B55211225DADD800F9AD6931539F053176EE4R0u4M" TargetMode="External"/><Relationship Id="rId40" Type="http://schemas.openxmlformats.org/officeDocument/2006/relationships/hyperlink" Target="consultantplus://offline/ref=84C7F3652971ADD53D3DD6AA4425DB5B188985E1BABE3E5A5459227BD786210F5C596D042CC1DEFEB51F1310A4D3B19B2920F786CAZ6CEN" TargetMode="External"/><Relationship Id="rId45" Type="http://schemas.openxmlformats.org/officeDocument/2006/relationships/hyperlink" Target="consultantplus://offline/ref=4C77F6799339A95A420831CC057E9D8E0D1809EC0A37058168A1DAF29164FCBE52275492C124A14DD4ACF230FD907877A8E4C0250334FF82C3B838D0IFZEN" TargetMode="External"/><Relationship Id="rId66" Type="http://schemas.openxmlformats.org/officeDocument/2006/relationships/hyperlink" Target="consultantplus://offline/ref=F95F521EEC641ACC72F92B37E5B9722A527D6DB4E397988F6E5806EA588BB51FD4E0F9A9CF315AA01B887E2CB95052A45E353C46EBE3040FJAnAO" TargetMode="External"/><Relationship Id="rId87" Type="http://schemas.openxmlformats.org/officeDocument/2006/relationships/hyperlink" Target="consultantplus://offline/ref=57F0F89FC750B8E20D179118ECBDDEADA369FE014ADAEB214CC2B0A19DA084E0BC52DE47A516DFAB6179238E74MDtAO" TargetMode="External"/><Relationship Id="rId110" Type="http://schemas.openxmlformats.org/officeDocument/2006/relationships/hyperlink" Target="consultantplus://offline/ref=9AA5E5AAD4328F3FDEEA4DDDDDE94AA40BB5153400611650C5DC2A23AA7844B6D12A0F04DDA4821B2B8806DD15173C270926B1380681BBC4oDJAS" TargetMode="External"/><Relationship Id="rId115" Type="http://schemas.openxmlformats.org/officeDocument/2006/relationships/hyperlink" Target="consultantplus://offline/ref=9AA5E5AAD4328F3FDEEA4DDDDDE94AA40BB5153400611650C5DC2A23AA7844B6D12A0F04DDA4861A2B8806DD15173C270926B1380681BBC4oDJAS" TargetMode="External"/><Relationship Id="rId131" Type="http://schemas.openxmlformats.org/officeDocument/2006/relationships/hyperlink" Target="consultantplus://offline/ref=9AF9B46F2567ABFD60528C462E48A36E71F02FBF3C3534A545C6670BC7D3487CC16B9320185A9B3FA24DFC8997CCE7C048DC82B6599FE23BE4F023B7lCaAS" TargetMode="External"/><Relationship Id="rId136" Type="http://schemas.openxmlformats.org/officeDocument/2006/relationships/hyperlink" Target="consultantplus://offline/ref=8AFA19A7BFD51C1C27978026FA8F4FC2FD292D389B5145ED296E70EAFFE90167702C04622DCCD6B124F2A8064DD473B10F30F41F6835DFF7c6i5S" TargetMode="External"/><Relationship Id="rId157" Type="http://schemas.openxmlformats.org/officeDocument/2006/relationships/hyperlink" Target="consultantplus://offline/ref=1F0C9BCC675A64E6EDC0C512EEECB86841E5F4F5628731FA7E0BE55EFB97B5E988CE1D62D6B7095EE0001A8A214A1DB599EA97F179CAbAqAS" TargetMode="External"/><Relationship Id="rId178" Type="http://schemas.openxmlformats.org/officeDocument/2006/relationships/hyperlink" Target="consultantplus://offline/ref=4CD603CAD989378CA85E2BE29A25BAB12394CD3478A02F8C1B6D31739E446C6B0DBD3FC84E197E33E8BCB0038831CB5E92303AF841209FF814yDS" TargetMode="External"/><Relationship Id="rId301" Type="http://schemas.microsoft.com/office/2007/relationships/stylesWithEffects" Target="stylesWithEffects.xml"/><Relationship Id="rId61" Type="http://schemas.openxmlformats.org/officeDocument/2006/relationships/hyperlink" Target="consultantplus://offline/ref=A780F23B9E2B05C0FC2BFB6A85FAB674E38B38A44D523C4D112417B3D4DD6A203020422CD5110450215CED5B5D886FD425763EB3BB1B2047KEm5N" TargetMode="External"/><Relationship Id="rId82" Type="http://schemas.openxmlformats.org/officeDocument/2006/relationships/hyperlink" Target="consultantplus://offline/ref=C4D0DD9A01A8C1DD9BB011AA05F76C652EFD879B32CB42CBD1EB8555CB7CF613FF90D48B6C814C6DFB4FC98A1F121EBF317659B16AI0r8O" TargetMode="External"/><Relationship Id="rId152" Type="http://schemas.openxmlformats.org/officeDocument/2006/relationships/hyperlink" Target="consultantplus://offline/ref=1F0C9BCC675A64E6EDC0DB1FF880E7614AE6A3FB608332A82A5BE309A4C7B3BCC88E1B338FF25C58B65840DF2B5616AB9BbEqCS" TargetMode="External"/><Relationship Id="rId173" Type="http://schemas.openxmlformats.org/officeDocument/2006/relationships/hyperlink" Target="consultantplus://offline/ref=58551019388AB31ED5012922D11CF08FDD4955BF79A82A85D1062A4901E6D6C63ADCBC91D5DC2DA391AF1DD1833F8D362E0E3083CB9852A4F6B85FB3s5S" TargetMode="External"/><Relationship Id="rId194" Type="http://schemas.openxmlformats.org/officeDocument/2006/relationships/hyperlink" Target="consultantplus://offline/ref=4CD603CAD989378CA85E35EF8C49E4BE2198933A7AA024DC463A3724C1146A3E4DFD399D0D5D7334E8B7E55ACB6F920DDF7B37FD563C9FFD526553501Ey8S" TargetMode="External"/><Relationship Id="rId199" Type="http://schemas.openxmlformats.org/officeDocument/2006/relationships/hyperlink" Target="consultantplus://offline/ref=4CD603CAD989378CA85E35EF8C49E4BE2198933A7AA024DF45383724C1146A3E4DFD399D0D5D7334E8B7E453C46F920DDF7B37FD563C9FFD526553501Ey8S" TargetMode="External"/><Relationship Id="rId203" Type="http://schemas.openxmlformats.org/officeDocument/2006/relationships/hyperlink" Target="consultantplus://offline/ref=45B77CFE7FCBBA279D64B8FE8CFB3C36B95D93D54907B14FA1188724F641CFF89BCAB90B414FDE9A7DB6E1D53CF125C7E1D5DD643909DB1317DF0367b504S" TargetMode="External"/><Relationship Id="rId208" Type="http://schemas.openxmlformats.org/officeDocument/2006/relationships/hyperlink" Target="consultantplus://offline/ref=45B77CFE7FCBBA279D64A6F39A976239BB5EC4DF4B01B81FF5458173A911C9ADDB8ABF5E020BD09374BDB5857DAF7C94AC9ED0612E15DB16b008S" TargetMode="External"/><Relationship Id="rId229" Type="http://schemas.openxmlformats.org/officeDocument/2006/relationships/hyperlink" Target="consultantplus://offline/ref=C66D1E6102236084A2C107AC099C170C38BA2FD2772E004D0292B7A111DAAFC12F115EE77D6EA25396ABD6021A3D12CDFDF85A5412E31F6523537298v9E1T" TargetMode="External"/><Relationship Id="rId19" Type="http://schemas.openxmlformats.org/officeDocument/2006/relationships/hyperlink" Target="consultantplus://offline/ref=D6268F854246E93DD6D59A50D864A8BDBACF839C1AE9DB73857A42D91760903B8D73735A271F308E8BDA5897D6R9uBM" TargetMode="External"/><Relationship Id="rId224" Type="http://schemas.openxmlformats.org/officeDocument/2006/relationships/hyperlink" Target="consultantplus://offline/ref=8C8EF07029250F2C32EFCB41492CB3F27A28651DB9B6385C2025D2CCDAAD26BC3DD57E4DB959D133E2C36CEE114390A997511A9D2B842F32CEA7T" TargetMode="External"/><Relationship Id="rId240" Type="http://schemas.openxmlformats.org/officeDocument/2006/relationships/hyperlink" Target="consultantplus://offline/ref=CD8EEF71F75E1943448E8DF80BB0A6644A21DD7F988893AD59044332AB850D7E3F1F8E8E1B602F437A6A888E2C3963700A1C3671102B315E939C7Bs1O6T" TargetMode="External"/><Relationship Id="rId245" Type="http://schemas.openxmlformats.org/officeDocument/2006/relationships/hyperlink" Target="consultantplus://offline/ref=CD8EEF71F75E1943448E93F51DDCF86F4E228A7593879FFB015B186FFC8C07297850D7CE5E6E25172B2EDD8B25642C34580F36780Cs2OAT" TargetMode="External"/><Relationship Id="rId261" Type="http://schemas.openxmlformats.org/officeDocument/2006/relationships/hyperlink" Target="consultantplus://offline/ref=E4552DE90E76639D04FDFD350AF1273833307AFA1F683A88666F6938BAB054A8EA22CEE6B5FB7AC05688DB6413BB685010E0FAA24DC3D0E3909883V9WCT" TargetMode="External"/><Relationship Id="rId266" Type="http://schemas.openxmlformats.org/officeDocument/2006/relationships/hyperlink" Target="consultantplus://offline/ref=E3F295DFBDA7F76E96B392D60EE35EBB8BFB76F73DBF65218CA0EC284C95129586E92DA4E7BC2320671F835A4B946C9B0CA280A54BDBA2BE49Y2T" TargetMode="External"/><Relationship Id="rId287" Type="http://schemas.openxmlformats.org/officeDocument/2006/relationships/hyperlink" Target="consultantplus://offline/ref=1054AFF2C1098C4C4D2C37CAD80ED0C6A19A586456CC21314EC68C68C21642A64E15BC82D4AE5503EDA17365F6O9vET" TargetMode="External"/><Relationship Id="rId14" Type="http://schemas.openxmlformats.org/officeDocument/2006/relationships/hyperlink" Target="consultantplus://offline/ref=B6843B34166533FF506748BCFEF7FFA4C0685CA4CFFABEBF2DFD3433C79F46E28473240B9384B46256DC6AF5EE59CE254656EAE61AN2r6M" TargetMode="External"/><Relationship Id="rId30" Type="http://schemas.openxmlformats.org/officeDocument/2006/relationships/hyperlink" Target="consultantplus://offline/ref=7C4733A995165BC2C0BF2DAF49A0A8825BFFF24746CF1952F0011E66E2D13038195C5773F76F10CDE48F48FADA17FAC379BB91FC8704A5DC8860A0h63FM" TargetMode="External"/><Relationship Id="rId35" Type="http://schemas.openxmlformats.org/officeDocument/2006/relationships/hyperlink" Target="consultantplus://offline/ref=7C4733A995165BC2C0BF33A25FCCF48B51FCA54D4DCA1205AE5E453BB5D83A6F5E130E34BB631A99B5CB1CF3D34AB5872BA891F59Bh035M" TargetMode="External"/><Relationship Id="rId56" Type="http://schemas.openxmlformats.org/officeDocument/2006/relationships/hyperlink" Target="consultantplus://offline/ref=A780F23B9E2B05C0FC2BE5679396E97EE7886FAA4F57351E457311E48B8D6C757060447996560C562157B90919D63687683D33B6AC072042FA3AA1EEK1mEN" TargetMode="External"/><Relationship Id="rId77" Type="http://schemas.openxmlformats.org/officeDocument/2006/relationships/hyperlink" Target="consultantplus://offline/ref=B817D4CA0F566CD7B7BABB61520D731AAAB79EC9142DD4F8BCB18B8DEBEA482BDA48B6BF1E66C595C4989C69AA8DCF2EKAo6O" TargetMode="External"/><Relationship Id="rId100" Type="http://schemas.openxmlformats.org/officeDocument/2006/relationships/hyperlink" Target="consultantplus://offline/ref=2C98A119E0CA2E4618A59CA44D7E1E7F4DDD11EF3F41C3F849FBF3ECE3BB4348EECFB8E0E7CA1A983032465D1F8F3B0E8B5DEFAAAD41674BD1AC6B6Ch2I2S" TargetMode="External"/><Relationship Id="rId105" Type="http://schemas.openxmlformats.org/officeDocument/2006/relationships/hyperlink" Target="consultantplus://offline/ref=9AA5E5AAD4328F3FDEEA4DDDDDE94AA40BB5153400611650C5DC2A23AA7844B6D12A0F04DDA4861A2B8806DD15173C270926B1380681BBC4oDJAS" TargetMode="External"/><Relationship Id="rId126" Type="http://schemas.openxmlformats.org/officeDocument/2006/relationships/hyperlink" Target="consultantplus://offline/ref=D1F39AF1B4FD38AE2AA7415A8E9723326695091BD8C3B1DC883E221C1AEE67EEA78A4F5692391A185677927A94A483ACBFECB57123DD6DCB36B9BB4Du3Z5S" TargetMode="External"/><Relationship Id="rId147" Type="http://schemas.openxmlformats.org/officeDocument/2006/relationships/hyperlink" Target="consultantplus://offline/ref=8AFA19A7BFD51C1C27979E2BECE313C7FA2A7A3299574CBA733276BDA0B90732306C02376E88DFB42DF9FD540F8A2AE2427BF91A7F29DFF27A0D0AF5cAiCS" TargetMode="External"/><Relationship Id="rId168" Type="http://schemas.openxmlformats.org/officeDocument/2006/relationships/hyperlink" Target="consultantplus://offline/ref=58551019388AB31ED5012922D11CF08FDD4955BF77A22A84D3062A4901E6D6C63ADCBC91D5DC2DA391AF1ED4833F8D362E0E3083CB9852A4F6B85FB3s5S" TargetMode="External"/><Relationship Id="rId282" Type="http://schemas.openxmlformats.org/officeDocument/2006/relationships/hyperlink" Target="consultantplus://offline/ref=1054AFF2C1098C4C4D2C37CAD80ED0C6A19A586456CC21314EC68C68C21642A65C15E48ED6A74E07ECB42534B0CAA340B048A92AA6E2C965ODv8T" TargetMode="External"/><Relationship Id="rId8" Type="http://schemas.openxmlformats.org/officeDocument/2006/relationships/hyperlink" Target="consultantplus://offline/ref=959D738692DF47665B6D313AB856946BD46814CF1D3855BB09FE559397003DC308EB19D470CFA89410CC7930F0B6DFFF1CBB671D70CB91FBx1B4K" TargetMode="External"/><Relationship Id="rId51" Type="http://schemas.openxmlformats.org/officeDocument/2006/relationships/hyperlink" Target="consultantplus://offline/ref=913D7B67D86E52673D2BF6FD7DA75121567CE9C99FA47232A6EB166961C622AC3EE95C52A1CE132FEB49C258DDEB5F8E51D3D952BBF11A1FvEk0N" TargetMode="External"/><Relationship Id="rId72" Type="http://schemas.openxmlformats.org/officeDocument/2006/relationships/hyperlink" Target="consultantplus://offline/ref=F95F521EEC641ACC72F9353AF3D52C25517E3ABAE19092DD3B0400BD07DBB34A94A0FFFC8C7654A81E832A75FF0E0BF7137E3143FCFF040AB5D909B8J6nCO" TargetMode="External"/><Relationship Id="rId93" Type="http://schemas.openxmlformats.org/officeDocument/2006/relationships/hyperlink" Target="consultantplus://offline/ref=FE6B5B94B08E7A877BFA231C62FA6FA5E4DF4239E7ECE25ABCEAF4346D14C64EECDD1F449852044D1EB83490CC8C014379499A8B92x9vAR" TargetMode="External"/><Relationship Id="rId98" Type="http://schemas.openxmlformats.org/officeDocument/2006/relationships/hyperlink" Target="consultantplus://offline/ref=CCA3403FF4808B7A8E94BF10C6B7F36E74E9B60A023135B096FD755B2099D759BAE938DED0B4DA69F03AF13EBF5E61CAD36DD7DF6A978427TEF9S" TargetMode="External"/><Relationship Id="rId121" Type="http://schemas.openxmlformats.org/officeDocument/2006/relationships/hyperlink" Target="consultantplus://offline/ref=D1F39AF1B4FD38AE2AA7415A8E9723326695091BD8C3B1DC883E221C1AEE67EEA78A4F5692391A185677927A95A483ACBFECB57123DD6DCB36B9BB4Du3Z5S" TargetMode="External"/><Relationship Id="rId142" Type="http://schemas.openxmlformats.org/officeDocument/2006/relationships/hyperlink" Target="consultantplus://offline/ref=8AFA19A7BFD51C1C27978026FA8F4FC2FD292D389B5145ED296E70EAFFE90167702C04622DCCD3B025F2A8064DD473B10F30F41F6835DFF7c6i5S" TargetMode="External"/><Relationship Id="rId163" Type="http://schemas.openxmlformats.org/officeDocument/2006/relationships/hyperlink" Target="consultantplus://offline/ref=58551019388AB31ED5012922D11CF08FDD4955BF79A82A85D1062A4901E6D6C63ADCBC91D5DC2DA391AF1DD5833F8D362E0E3083CB9852A4F6B85FB3s5S" TargetMode="External"/><Relationship Id="rId184" Type="http://schemas.openxmlformats.org/officeDocument/2006/relationships/hyperlink" Target="consultantplus://offline/ref=4CD603CAD989378CA85E2BE29A25BAB1239BC43478A42F8C1B6D31739E446C6B1FBD67C44C106035EFA9E652CE16y5S" TargetMode="External"/><Relationship Id="rId189" Type="http://schemas.openxmlformats.org/officeDocument/2006/relationships/hyperlink" Target="consultantplus://offline/ref=4CD603CAD989378CA85E35EF8C49E4BE2198933A7AA024DF45383724C1146A3E4DFD399D0D5D7334E8B7E453CD6F920DDF7B37FD563C9FFD526553501Ey8S" TargetMode="External"/><Relationship Id="rId219" Type="http://schemas.openxmlformats.org/officeDocument/2006/relationships/hyperlink" Target="consultantplus://offline/ref=8C8EF07029250F2C32EFD54C5F40EDF87A2B3217B9B4340D797A89918DA42CEB7A9A270FFD54D336E2C839BE5E42CCEFCB4218932B86282EE4BF96C0A5T" TargetMode="External"/><Relationship Id="rId3" Type="http://schemas.openxmlformats.org/officeDocument/2006/relationships/settings" Target="settings.xml"/><Relationship Id="rId214" Type="http://schemas.openxmlformats.org/officeDocument/2006/relationships/hyperlink" Target="consultantplus://offline/ref=45B77CFE7FCBBA279D64B8FE8CFB3C36B95D93D54907B14FA1188724F641CFF89BCAB90B414FDE9A7DB6E1D03BF125C7E1D5DD643909DB1317DF0367b504S" TargetMode="External"/><Relationship Id="rId230" Type="http://schemas.openxmlformats.org/officeDocument/2006/relationships/hyperlink" Target="consultantplus://offline/ref=67972C6498C3455C3029E428BD396D385405FB6A96EF32EFFD9A800190758FF668A672CC1816555A5CA182F15E08ED677372D1E8BA2AE145827131C205GAT" TargetMode="External"/><Relationship Id="rId235" Type="http://schemas.openxmlformats.org/officeDocument/2006/relationships/hyperlink" Target="consultantplus://offline/ref=CD6D9C77A716041BC62C56E97393D31784E9C6B699767C26147C0240C73E11DCF5525F6263DCED06FF95378993CBF2B28A30065505EC7D9CDC045D4Bp6KDT" TargetMode="External"/><Relationship Id="rId251" Type="http://schemas.openxmlformats.org/officeDocument/2006/relationships/hyperlink" Target="consultantplus://offline/ref=27484F1506C066931E611C4B75297695581986352F9F209A7F2B14B1BE55E69E87DAC3AB6F734C97D571276184EAF19A471EA75DA986C02ABBC3D6M2Q0T" TargetMode="External"/><Relationship Id="rId256" Type="http://schemas.openxmlformats.org/officeDocument/2006/relationships/hyperlink" Target="consultantplus://offline/ref=49BD58F4B94B7244F9081039FA22F524E1704FDB8CF12E9B222829477BBED20AB81468A16C704BA1E31DFB3102BE7B66B4EABC5E01941815b0T1T" TargetMode="External"/><Relationship Id="rId277" Type="http://schemas.openxmlformats.org/officeDocument/2006/relationships/image" Target="media/image1.emf"/><Relationship Id="rId298" Type="http://schemas.openxmlformats.org/officeDocument/2006/relationships/hyperlink" Target="consultantplus://offline/ref=BD1AD63222A1B0172585731CCD1D4709F6CDC5558C99B5B119778E6C32E25208E147FDA063AAE9FBD8DA9DED3FbBY5E" TargetMode="External"/><Relationship Id="rId25" Type="http://schemas.openxmlformats.org/officeDocument/2006/relationships/hyperlink" Target="consultantplus://offline/ref=D6268F854246E93DD6D59A50D864A8BDBACF839C1AE6DB73857A42D91760903B9F732B552D1225DADD800F9AD6931539F053176EE4R0u4M" TargetMode="External"/><Relationship Id="rId46" Type="http://schemas.openxmlformats.org/officeDocument/2006/relationships/hyperlink" Target="consultantplus://offline/ref=4C77F6799339A95A420831CC057E9D8E0D1809EC0A37058168A1DAF29164FCBE52275492C124A14DD4ACF232F2907877A8E4C0250334FF82C3B838D0IFZEN" TargetMode="External"/><Relationship Id="rId67" Type="http://schemas.openxmlformats.org/officeDocument/2006/relationships/hyperlink" Target="consultantplus://offline/ref=F95F521EEC641ACC72F92B37E5B9722A527D6DB4E397988F6E5806EA588BB51FD4E0F9A9CF315DAC16887E2CB95052A45E353C46EBE3040FJAnAO" TargetMode="External"/><Relationship Id="rId116" Type="http://schemas.openxmlformats.org/officeDocument/2006/relationships/hyperlink" Target="consultantplus://offline/ref=FE01CB9447C7A403C33A76A28ED9D0B51943C22BF4747DBE2A3BC0FD64FD785E827E689A9126F7A15D8C72DF7BED803DDAB8465C900C567C7217E141Y3LFS" TargetMode="External"/><Relationship Id="rId137" Type="http://schemas.openxmlformats.org/officeDocument/2006/relationships/hyperlink" Target="consultantplus://offline/ref=8AFA19A7BFD51C1C27978026FA8F4FC2FD292D389B5145ED296E70EAFFE90167702C046028C786E469ACF155009F7EB4182CF41Ac7i7S" TargetMode="External"/><Relationship Id="rId158" Type="http://schemas.openxmlformats.org/officeDocument/2006/relationships/hyperlink" Target="consultantplus://offline/ref=1F0C9BCC675A64E6EDC0DB1FF880E7614AE6A3FB60803CA4265FE309A4C7B3BCC88E1B339DF20454B4515EDE2C4340FADDB884F170D6ABEE85215C56bFq9S" TargetMode="External"/><Relationship Id="rId272" Type="http://schemas.openxmlformats.org/officeDocument/2006/relationships/hyperlink" Target="consultantplus://offline/ref=FF3C3D7F49EA116ADCF886B52B0A51D624D8579F6BF537E9B89C9B3E83C4306D8C35A491A5774707D9057D65AB2026D8848D792AA93FA881E315A2FA7Ee7T" TargetMode="External"/><Relationship Id="rId293" Type="http://schemas.openxmlformats.org/officeDocument/2006/relationships/hyperlink" Target="consultantplus://offline/ref=88EE29DCA9BEDA57B9C24FA2506548A31F2FA7015B27163261E6C64C88EAF8C934193ED33A28C6B4C8E28852A1D388C87D4716931D819E072EF6D1DFm1a2E" TargetMode="External"/><Relationship Id="rId20" Type="http://schemas.openxmlformats.org/officeDocument/2006/relationships/hyperlink" Target="consultantplus://offline/ref=D6268F854246E93DD6D5845DCE08F5B1BDCCD4961FE7D42DDF25198440699A6CD83C72066143238C85DA5A90CA980B3BRFu6M" TargetMode="External"/><Relationship Id="rId41" Type="http://schemas.openxmlformats.org/officeDocument/2006/relationships/hyperlink" Target="consultantplus://offline/ref=917884942F368A924804AEE994F77042E4B2D74C5B9134772678644820FCF33AE38F02EE108C685DB13C91C4B754CDN" TargetMode="External"/><Relationship Id="rId62" Type="http://schemas.openxmlformats.org/officeDocument/2006/relationships/hyperlink" Target="consultantplus://offline/ref=A780F23B9E2B05C0FC2BE5679396E97EE7886FAA495434124C7B4CEE83D46077776F1B6E911F00572550B80E1289339279653CBDBB19275BE638A3KEmDN" TargetMode="External"/><Relationship Id="rId83" Type="http://schemas.openxmlformats.org/officeDocument/2006/relationships/hyperlink" Target="consultantplus://offline/ref=C4D0DD9A01A8C1DD9BB011AA05F76C652EFD879B32CB42CBD1EB8555CB7CF613FF90D4886F88443DA300C8D6594E0DBD3F765BB6760BC614I7rBO" TargetMode="External"/><Relationship Id="rId88" Type="http://schemas.openxmlformats.org/officeDocument/2006/relationships/hyperlink" Target="consultantplus://offline/ref=B5895B78F1F8B14BB870CA875E48DEE7C50CD1C999494543DBA5BE50A8B540F9917195FE450CC632BDAAE00013FF2D54DF19CD246DBD829798F6D50BY5x2O" TargetMode="External"/><Relationship Id="rId111" Type="http://schemas.openxmlformats.org/officeDocument/2006/relationships/hyperlink" Target="consultantplus://offline/ref=9AA5E5AAD4328F3FDEEA4DDDDDE94AA40BB5153400611650C5DC2A23AA7844B6D12A0F04D4A78C4B72C70781534B2F250726B33F1Ao8J2S" TargetMode="External"/><Relationship Id="rId132" Type="http://schemas.openxmlformats.org/officeDocument/2006/relationships/hyperlink" Target="consultantplus://offline/ref=AF1B05C9A2617EBE896BB1F28C31E2642511985A1EAFE5DF1B9A54E4B1AA311081B20AEEF733F74B8850303E35B2A40F3CD30B42FAE76D11F7B06457O7b8S" TargetMode="External"/><Relationship Id="rId153" Type="http://schemas.openxmlformats.org/officeDocument/2006/relationships/hyperlink" Target="consultantplus://offline/ref=1F0C9BCC675A64E6EDC0DB1FF880E7614AE6A3FB608533AC2658E309A4C7B3BCC88E1B339DF20454B4515EDE284340FADDB884F170D6ABEE85215C56bFq9S" TargetMode="External"/><Relationship Id="rId174" Type="http://schemas.openxmlformats.org/officeDocument/2006/relationships/hyperlink" Target="consultantplus://offline/ref=4CD603CAD989378CA85E35EF8C49E4BE2198933A7FA024DB4F326A2EC94D663C4AF2668A0A147F35E8B7E554C7309718CE2338F6412298E44E675115y3S" TargetMode="External"/><Relationship Id="rId179" Type="http://schemas.openxmlformats.org/officeDocument/2006/relationships/hyperlink" Target="consultantplus://offline/ref=4CD603CAD989378CA85E2BE29A25BAB1239BC43078AF2F8C1B6D31739E446C6B1FBD67C44C106035EFA9E652CE16y5S" TargetMode="External"/><Relationship Id="rId195" Type="http://schemas.openxmlformats.org/officeDocument/2006/relationships/hyperlink" Target="consultantplus://offline/ref=4CD603CAD989378CA85E2BE29A25BAB1239BC43078AF2F8C1B6D31739E446C6B1FBD67C44C106035EFA9E652CE16y5S" TargetMode="External"/><Relationship Id="rId209" Type="http://schemas.openxmlformats.org/officeDocument/2006/relationships/hyperlink" Target="consultantplus://offline/ref=45B77CFE7FCBBA279D64B8FE8CFB3C36B95D93D54907B14FA1188724F641CFF89BCAB90B414FDE9A7DB6E1D630F125C7E1D5DD643909DB1317DF0367b504S" TargetMode="External"/><Relationship Id="rId190" Type="http://schemas.openxmlformats.org/officeDocument/2006/relationships/hyperlink" Target="consultantplus://offline/ref=4CD603CAD989378CA85E35EF8C49E4BE2198933A7AA024DC463A3724C1146A3E4DFD399D0D5D7334E8B7E55BCC6F920DDF7B37FD563C9FFD526553501Ey8S" TargetMode="External"/><Relationship Id="rId204" Type="http://schemas.openxmlformats.org/officeDocument/2006/relationships/hyperlink" Target="consultantplus://offline/ref=45B77CFE7FCBBA279D64B8FE8CFB3C36B95D93D54907B14FA1188724F641CFF89BCAB90B414FDE9A7DB6E1D531F125C7E1D5DD643909DB1317DF0367b504S" TargetMode="External"/><Relationship Id="rId220" Type="http://schemas.openxmlformats.org/officeDocument/2006/relationships/hyperlink" Target="consultantplus://offline/ref=8C8EF07029250F2C32EFCB41492CB3F27A28651DB9B6385C2025D2CCDAAD26BC2FD52641BB50CC36E5D63ABF57C1A7T" TargetMode="External"/><Relationship Id="rId225" Type="http://schemas.openxmlformats.org/officeDocument/2006/relationships/hyperlink" Target="consultantplus://offline/ref=8C8EF07029250F2C32EFCB41492CB3F27A28651DB9B6385C2025D2CCDAAD26BC3DD57E4EBD59D962B38C6DB2571F83AB9951189A37C8A7T" TargetMode="External"/><Relationship Id="rId241" Type="http://schemas.openxmlformats.org/officeDocument/2006/relationships/hyperlink" Target="consultantplus://offline/ref=CD8EEF71F75E1943448E93F51DDCF86F4E228A7593879FFB015B186FFC8C07296A508FC05D6430437D748A8625s6OCT" TargetMode="External"/><Relationship Id="rId246" Type="http://schemas.openxmlformats.org/officeDocument/2006/relationships/hyperlink" Target="consultantplus://offline/ref=CD8EEF71F75E1943448E93F51DDCF86F4E228A7593879FFB015B186FFC8C07297850D7CC5B6E25172B2EDD8B25642C34580F36780Cs2OAT" TargetMode="External"/><Relationship Id="rId267" Type="http://schemas.openxmlformats.org/officeDocument/2006/relationships/hyperlink" Target="consultantplus://offline/ref=A7827D116D4EABA20B93FD6E5FBE85285AE238E2ECC4FAB133F58A827AAADFCAE60EF3325C00BC259130CFCB9DO2b9T" TargetMode="External"/><Relationship Id="rId288" Type="http://schemas.openxmlformats.org/officeDocument/2006/relationships/hyperlink" Target="consultantplus://offline/ref=1054AFF2C1098C4C4D2C37CAD80ED0C6A19A586456CC21314EC68C68C21642A65C15E48EDFA14057BBFB2468F696B042BE48AB2DBAOEv1T" TargetMode="External"/><Relationship Id="rId15" Type="http://schemas.openxmlformats.org/officeDocument/2006/relationships/hyperlink" Target="consultantplus://offline/ref=B6843B34166533FF506748BCFEF7FFA4C0685CA4CFFABEBF2DFD3433C79F46E28473240B9186B46256DC6AF5EE59CE254656EAE61AN2r6M" TargetMode="External"/><Relationship Id="rId36" Type="http://schemas.openxmlformats.org/officeDocument/2006/relationships/hyperlink" Target="consultantplus://offline/ref=7C4733A995165BC2C0BF2DAF49A0A8825BFFF24746CE1A55F3011E66E2D13038195C5773F76F10CDE48F48FCDA17FAC379BB91FC8704A5DC8860A0h63FM" TargetMode="External"/><Relationship Id="rId57" Type="http://schemas.openxmlformats.org/officeDocument/2006/relationships/hyperlink" Target="consultantplus://offline/ref=A780F23B9E2B05C0FC2BFB6A85FAB674E38B38A44D523C4D112417B3D4DD6A203020422EDC10005C7506FD5F14DF6BC82C6F20B6A51BK2m1N" TargetMode="External"/><Relationship Id="rId106" Type="http://schemas.openxmlformats.org/officeDocument/2006/relationships/hyperlink" Target="consultantplus://offline/ref=9AA5E5AAD4328F3FDEEA4DDDDDE94AA40BB5153400611650C5DC2A23AA7844B6D12A0F04DDA4831B2A8806DD15173C270926B1380681BBC4oDJAS" TargetMode="External"/><Relationship Id="rId127" Type="http://schemas.openxmlformats.org/officeDocument/2006/relationships/hyperlink" Target="consultantplus://offline/ref=D1F39AF1B4FD38AE2AA7415A8E9723326695091BD8C3B1DC883E221C1AEE67EEA78A4F5692391A185677927A95A483ACBFECB57123DD6DCB36B9BB4Du3Z5S" TargetMode="External"/><Relationship Id="rId262" Type="http://schemas.openxmlformats.org/officeDocument/2006/relationships/hyperlink" Target="consultantplus://offline/ref=E4552DE90E76639D04FDFD350AF1273833307AFA1F683A88666F6938BAB054A8EA22CEE6B5FB7AC05688DA6C13BB685010E0FAA24DC3D0E3909883V9WCT" TargetMode="External"/><Relationship Id="rId283" Type="http://schemas.openxmlformats.org/officeDocument/2006/relationships/hyperlink" Target="consultantplus://offline/ref=1054AFF2C1098C4C4D2C36C4CD0ED0C6A094536651C921314EC68C68C21642A65C15E48ED6A74B03E3B42534B0CAA340B048A92AA6E2C965ODv8T" TargetMode="External"/><Relationship Id="rId10" Type="http://schemas.openxmlformats.org/officeDocument/2006/relationships/hyperlink" Target="consultantplus://offline/ref=1F37EC253EBC98E9CC7700DAF0DB4922A234E4C04376F0F1F7114026B23327AE12E72A20CF84C9414DB91755DACAC140E7B16AD3788BEA01p8l8M" TargetMode="External"/><Relationship Id="rId31" Type="http://schemas.openxmlformats.org/officeDocument/2006/relationships/hyperlink" Target="consultantplus://offline/ref=7C4733A995165BC2C0BF33A25FCCF48B51FCA54D4DCA1205AE5E453BB5D83A6F5E130E32B7661A99B5CB1CF3D34AB5872BA891F59Bh035M" TargetMode="External"/><Relationship Id="rId52" Type="http://schemas.openxmlformats.org/officeDocument/2006/relationships/hyperlink" Target="consultantplus://offline/ref=A780F23B9E2B05C0FC2BFB6A85FAB674E38B38A04D563C4D112417B3D4DD6A203020422CD5120154235CED5B5D886FD425763EB3BB1B2047KEm5N" TargetMode="External"/><Relationship Id="rId73" Type="http://schemas.openxmlformats.org/officeDocument/2006/relationships/hyperlink" Target="consultantplus://offline/ref=F95F521EEC641ACC72F9353AF3D52C25517E3ABAE19092DD3B0400BD07DBB34A94A0FFFC8C7654A81E832A75FC0E0BF7137E3143FCFF040AB5D909B8J6nCO" TargetMode="External"/><Relationship Id="rId78" Type="http://schemas.openxmlformats.org/officeDocument/2006/relationships/hyperlink" Target="consultantplus://offline/ref=B817D4CA0F566CD7B7BAA56C44612D15ABB4C9C31D23D6ABE0EED0D0BCE3427C9D07EFEF5A33CD93CB8DC83FF0DAC22EAE60074A57BC6721K5oBO" TargetMode="External"/><Relationship Id="rId94" Type="http://schemas.openxmlformats.org/officeDocument/2006/relationships/hyperlink" Target="consultantplus://offline/ref=178517FE90E0F5BEC77D999AA76F62C95BB1E9085B736FC470D3840B388DF177EEE98DE9A0E606CD56B7485F067EFA98E6D9A77B96D770070A0FR" TargetMode="External"/><Relationship Id="rId99" Type="http://schemas.openxmlformats.org/officeDocument/2006/relationships/hyperlink" Target="consultantplus://offline/ref=2C98A119E0CA2E4618A59CA44D7E1E7F4DDD11EF3F41C3F849FBF3ECE3BB4348EECFB8E0E7CA1A983032465D1F8F3B0E8B5DEFAAAD41674BD1AC6B6Ch2I2S" TargetMode="External"/><Relationship Id="rId101" Type="http://schemas.openxmlformats.org/officeDocument/2006/relationships/hyperlink" Target="consultantplus://offline/ref=2C98A119E0CA2E4618A582A95B12407B4BDE46E53D44CFA816AAF5BBBCEB451DAE8FBEB6AC871CCD617613511F8D715FC816E0A8A6h5IES" TargetMode="External"/><Relationship Id="rId122" Type="http://schemas.openxmlformats.org/officeDocument/2006/relationships/hyperlink" Target="consultantplus://offline/ref=D1F39AF1B4FD38AE2AA7415A8E9723326695091BD8C3B1DC883E221C1AEE67EEA78A4F5692391A185677927A95A483ACBFECB57123DD6DCB36B9BB4Du3Z5S" TargetMode="External"/><Relationship Id="rId143" Type="http://schemas.openxmlformats.org/officeDocument/2006/relationships/hyperlink" Target="consultantplus://offline/ref=8AFA19A7BFD51C1C27978026FA8F4FC2FD292D3C9B5545ED296E70EAFFE90167702C04622DCFD6B229F2A8064DD473B10F30F41F6835DFF7c6i5S" TargetMode="External"/><Relationship Id="rId148" Type="http://schemas.openxmlformats.org/officeDocument/2006/relationships/hyperlink" Target="consultantplus://offline/ref=63F891B21ABD3A18178AA7CC27B8A8372E1DC7E290CB45B72F863ABB3637100B16046BDE56033BC700D32BD2DC59E9C0103E5639D2EF7256J2mDS" TargetMode="External"/><Relationship Id="rId164" Type="http://schemas.openxmlformats.org/officeDocument/2006/relationships/hyperlink" Target="consultantplus://offline/ref=58551019388AB31ED5012922D11CF08FDD4955BF77A22A84D3062A4901E6D6C63ADCBC91D5DC2DA391AF1FDE833F8D362E0E3083CB9852A4F6B85FB3s5S" TargetMode="External"/><Relationship Id="rId169" Type="http://schemas.openxmlformats.org/officeDocument/2006/relationships/hyperlink" Target="consultantplus://offline/ref=58551019388AB31ED5012922D11CF08FDD4955BF79A82A85D1062A4901E6D6C63ADCBC91D5DC2DA391AF1DD0833F8D362E0E3083CB9852A4F6B85FB3s5S" TargetMode="External"/><Relationship Id="rId185" Type="http://schemas.openxmlformats.org/officeDocument/2006/relationships/hyperlink" Target="consultantplus://offline/ref=4CD603CAD989378CA85E35EF8C49E4BE2198933A7AA024DC463B3724C1146A3E4DFD399D1F5D2B38EABEFA52CB7AC45C9912yFS" TargetMode="External"/><Relationship Id="rId4" Type="http://schemas.openxmlformats.org/officeDocument/2006/relationships/webSettings" Target="webSettings.xml"/><Relationship Id="rId9" Type="http://schemas.openxmlformats.org/officeDocument/2006/relationships/hyperlink" Target="consultantplus://offline/ref=D99CD346046396B6BBD9E740A4336E5A543B9DAC222FA24AB2672590463AF4763FAE5A08E84987A8DCF107C723F5C51F74B37F3F1E8B51E053X1K" TargetMode="External"/><Relationship Id="rId180" Type="http://schemas.openxmlformats.org/officeDocument/2006/relationships/hyperlink" Target="consultantplus://offline/ref=4CD603CAD989378CA85E2BE29A25BAB1239BC43078A02F8C1B6D31739E446C6B1FBD67C44C106035EFA9E652CE16y5S" TargetMode="External"/><Relationship Id="rId210" Type="http://schemas.openxmlformats.org/officeDocument/2006/relationships/hyperlink" Target="consultantplus://offline/ref=45B77CFE7FCBBA279D64B8FE8CFB3C36B95D93D54107B34EAF1ADA2EFE18C3FA9CC5E61C4606D29B7DB6E0D432AE20D2F08DD26F2E17DC0A0BDD01b604S" TargetMode="External"/><Relationship Id="rId215" Type="http://schemas.openxmlformats.org/officeDocument/2006/relationships/hyperlink" Target="consultantplus://offline/ref=E4860509F63B3E21F5B83CF86C70D10715C461CC6A3AC4515849714ED926A5FF2C7B09B95BA18956070F62F352AF8D8CA075CD07187328E9eC25S" TargetMode="External"/><Relationship Id="rId236" Type="http://schemas.openxmlformats.org/officeDocument/2006/relationships/hyperlink" Target="consultantplus://offline/ref=CD6D9C77A716041BC62C56E97393D31784E9C6B699767B2B1E770240C73E11DCF5525F6263DCED06FF95378896CBF2B28A30065505EC7D9CDC045D4Bp6KDT" TargetMode="External"/><Relationship Id="rId257" Type="http://schemas.openxmlformats.org/officeDocument/2006/relationships/hyperlink" Target="consultantplus://offline/ref=E4552DE90E76639D04FDFD350AF1273833307AFA1F6A3788616F6938BAB054A8EA22CEE6B5FB7AC05688DB6413BB685010E0FAA24DC3D0E3909883V9WCT" TargetMode="External"/><Relationship Id="rId278" Type="http://schemas.openxmlformats.org/officeDocument/2006/relationships/hyperlink" Target="consultantplus://offline/ref=717649769D88E672FA6DCB1FBB58D628CE721CB3584E48C4AD16C061290B20884741C34C3C466D935E18E4BEC3F7F7F9521402870850D7E6jBiBT" TargetMode="External"/><Relationship Id="rId26" Type="http://schemas.openxmlformats.org/officeDocument/2006/relationships/hyperlink" Target="consultantplus://offline/ref=D6268F854246E93DD6D59A50D864A8BDBACF839C1AE6DB73857A42D91760903B9F732B53231325DADD800F9AD6931539F053176EE4R0u4M" TargetMode="External"/><Relationship Id="rId231" Type="http://schemas.openxmlformats.org/officeDocument/2006/relationships/hyperlink" Target="consultantplus://offline/ref=CD6D9C77A716041BC62C48E465FF8E1D81EA91BC9B70747841200417986E1789A712013B2291FE07F88B358997pCK1T" TargetMode="External"/><Relationship Id="rId252" Type="http://schemas.openxmlformats.org/officeDocument/2006/relationships/hyperlink" Target="consultantplus://offline/ref=27484F1506C066931E611C4B75297695581986352F9F209A7F2B14B1BE55E69E87DAC3AB6F734C97D571226784EAF19A471EA75DA986C02ABBC3D6M2Q0T" TargetMode="External"/><Relationship Id="rId273" Type="http://schemas.openxmlformats.org/officeDocument/2006/relationships/hyperlink" Target="consultantplus://offline/ref=FF3C3D7F49EA116ADCF898B83D660EDD2EDB00906BF13ABFE1CB9D69DC943638CC75A2C4E6324205DD0E2936EE7E7F8BC9C6742FBE23A8847FeCT" TargetMode="External"/><Relationship Id="rId294" Type="http://schemas.openxmlformats.org/officeDocument/2006/relationships/hyperlink" Target="consultantplus://offline/ref=88EE29DCA9BEDA57B9C24FA2506548A31F2FA7015822173865E0C64C88EAF8C934193ED33A28C6B4C8E28B57AFD388C87D4716931D819E072EF6D1DFm1a2E" TargetMode="External"/><Relationship Id="rId47" Type="http://schemas.openxmlformats.org/officeDocument/2006/relationships/hyperlink" Target="consultantplus://offline/ref=E9D426B9D365C8CCE8CD64AE3CC5A7EAA0390832CAB8CEF227824F4DA5E1A685F658DEC263A13356DC6398B16AEED67C6AB77E1FAEE96B50c5aAN" TargetMode="External"/><Relationship Id="rId68" Type="http://schemas.openxmlformats.org/officeDocument/2006/relationships/hyperlink" Target="consultantplus://offline/ref=F95F521EEC641ACC72F9353AF3D52C25517E3ABAE19092DD3B0400BD07DBB34A94A0FFFC8C7654A81E832A75FC0E0BF7137E3143FCFF040AB5D909B8J6nCO" TargetMode="External"/><Relationship Id="rId89" Type="http://schemas.openxmlformats.org/officeDocument/2006/relationships/hyperlink" Target="consultantplus://offline/ref=81091FB3B17C083FCD857405D8274BFE2BBBACC212359F5266B1522F33192F7D92329205D428907CAF50C44DCD2889E7D289D31E31A3081E6E6DO" TargetMode="External"/><Relationship Id="rId112" Type="http://schemas.openxmlformats.org/officeDocument/2006/relationships/hyperlink" Target="consultantplus://offline/ref=9AA5E5AAD4328F3FDEEA4DDDDDE94AA40BB5153400611650C5DC2A23AA7844B6D12A0F04D4A68C4B72C70781534B2F250726B33F1Ao8J2S" TargetMode="External"/><Relationship Id="rId133" Type="http://schemas.openxmlformats.org/officeDocument/2006/relationships/hyperlink" Target="consultantplus://offline/ref=AF1B05C9A2617EBE896BB1F28C31E2642511985A1EAFE5DF1C9F54E4B1AA311081B20AEEF733F74B885032393EB2A40F3CD30B42FAE76D11F7B06457O7b8S" TargetMode="External"/><Relationship Id="rId154" Type="http://schemas.openxmlformats.org/officeDocument/2006/relationships/hyperlink" Target="consultantplus://offline/ref=1F0C9BCC675A64E6EDC0DB1FF880E7614AE6A3FB60863AAC275FE309A4C7B3BCC88E1B339DF20454B4515ED9284340FADDB884F170D6ABEE85215C56bFq9S" TargetMode="External"/><Relationship Id="rId175" Type="http://schemas.openxmlformats.org/officeDocument/2006/relationships/hyperlink" Target="consultantplus://offline/ref=4CD603CAD989378CA85E35EF8C49E4BE2198933A7AA024DF45383724C1146A3E4DFD399D0D5D7334E8B7E453CC6F920DDF7B37FD563C9FFD526553501Ey8S" TargetMode="External"/><Relationship Id="rId196" Type="http://schemas.openxmlformats.org/officeDocument/2006/relationships/hyperlink" Target="consultantplus://offline/ref=4CD603CAD989378CA85E2BE29A25BAB1239BC43078A02F8C1B6D31739E446C6B1FBD67C44C106035EFA9E652CE16y5S" TargetMode="External"/><Relationship Id="rId200" Type="http://schemas.openxmlformats.org/officeDocument/2006/relationships/hyperlink" Target="consultantplus://offline/ref=4CD603CAD989378CA85E35EF8C49E4BE2198933A7AA024DF45383724C1146A3E4DFD399D0D5D7334E8B7E453C46F920DDF7B37FD563C9FFD526553501Ey8S" TargetMode="External"/><Relationship Id="rId16" Type="http://schemas.openxmlformats.org/officeDocument/2006/relationships/hyperlink" Target="consultantplus://offline/ref=B6843B34166533FF506748BCFEF7FFA4C0685CA4CFFABEBF2DFD3433C79F46E28473240B9085B46256DC6AF5EE59CE254656EAE61AN2r6M" TargetMode="External"/><Relationship Id="rId221" Type="http://schemas.openxmlformats.org/officeDocument/2006/relationships/hyperlink" Target="consultantplus://offline/ref=8C8EF07029250F2C32EFCB41492CB3F27A28651DB9B6385C2025D2CCDAAD26BC3DD57E4DBA58D962B38C6DB2571F83AB9951189A37C8A7T" TargetMode="External"/><Relationship Id="rId242" Type="http://schemas.openxmlformats.org/officeDocument/2006/relationships/hyperlink" Target="consultantplus://offline/ref=CD8EEF71F75E1943448E93F51DDCF86F4E228A7593879FFB015B186FFC8C07297850D7CC5F6D2E407C61DCD763383F36560F347F10293642s9O0T" TargetMode="External"/><Relationship Id="rId263" Type="http://schemas.openxmlformats.org/officeDocument/2006/relationships/hyperlink" Target="consultantplus://offline/ref=E4552DE90E76639D04FDFD350AF1273833307AFA1F683A88666F6938BAB054A8EA22CEE6B5FB7AC05688DA6E13BB685010E0FAA24DC3D0E3909883V9WCT" TargetMode="External"/><Relationship Id="rId284" Type="http://schemas.openxmlformats.org/officeDocument/2006/relationships/hyperlink" Target="consultantplus://offline/ref=1054AFF2C1098C4C4D2C37CAD80ED0C6A19A586456CC21314EC68C68C21642A65C15E48BD2AC1F52AEEA7C67FD81AE45A754A92FOBv9T" TargetMode="External"/><Relationship Id="rId37" Type="http://schemas.openxmlformats.org/officeDocument/2006/relationships/hyperlink" Target="consultantplus://offline/ref=7C4733A995165BC2C0BF2DAF49A0A8825BFFF24746CE1A55F3011E66E2D13038195C5773F76F10CDE48F48FADA17FAC379BB91FC8704A5DC8860A0h63FM" TargetMode="External"/><Relationship Id="rId58" Type="http://schemas.openxmlformats.org/officeDocument/2006/relationships/hyperlink" Target="consultantplus://offline/ref=A780F23B9E2B05C0FC2BFB6A85FAB674E38B38A44D523C4D112417B3D4DD6A203020422CD5110450215CED5B5D886FD425763EB3BB1B2047KEm5N" TargetMode="External"/><Relationship Id="rId79" Type="http://schemas.openxmlformats.org/officeDocument/2006/relationships/hyperlink" Target="consultantplus://offline/ref=C4D0DD9A01A8C1DD9BB011AA05F76C652EFD879B32CB42CBD1EB8555CB7CF613FF90D48B6C8C4C6DFB4FC98A1F121EBF317659B16AI0r8O" TargetMode="External"/><Relationship Id="rId102" Type="http://schemas.openxmlformats.org/officeDocument/2006/relationships/hyperlink" Target="consultantplus://offline/ref=2C98A119E0CA2E4618A582A95B12407B4BDE46E53D4BCFA816AAF5BBBCEB451DBC8FE6B9A6870999372C445C1Fh8I5S" TargetMode="External"/><Relationship Id="rId123" Type="http://schemas.openxmlformats.org/officeDocument/2006/relationships/hyperlink" Target="consultantplus://offline/ref=D1F39AF1B4FD38AE2AA7415A8E9723326695091BD8C3B1DC883E221C1AEE67EEA78A4F5692391A185677927A94A483ACBFECB57123DD6DCB36B9BB4Du3Z5S" TargetMode="External"/><Relationship Id="rId144" Type="http://schemas.openxmlformats.org/officeDocument/2006/relationships/hyperlink" Target="consultantplus://offline/ref=8AFA19A7BFD51C1C27978026FA8F4FC2FD292D389B5145ED296E70EAFFE90167702C04622DCCD3B025F2A8064DD473B10F30F41F6835DFF7c6i5S" TargetMode="External"/><Relationship Id="rId90" Type="http://schemas.openxmlformats.org/officeDocument/2006/relationships/hyperlink" Target="consultantplus://offline/ref=36CED58527D46D02548D2CC943ADD438D792AFBCC1A719E5D3616E43293850ABAC2DBA469F489345829659FD2BA70E0B49259D4F00F1689B21B15757J4E0P" TargetMode="External"/><Relationship Id="rId165" Type="http://schemas.openxmlformats.org/officeDocument/2006/relationships/hyperlink" Target="consultantplus://offline/ref=58551019388AB31ED5012922D11CF08FDD4955BF77A22A84D3062A4901E6D6C63ADCBC91D5DC2DA391AF1ED6833F8D362E0E3083CB9852A4F6B85FB3s5S" TargetMode="External"/><Relationship Id="rId186" Type="http://schemas.openxmlformats.org/officeDocument/2006/relationships/hyperlink" Target="consultantplus://offline/ref=4CD603CAD989378CA85E35EF8C49E4BE2198933A7FA024DB4F326A2EC94D663C4AF2668A0A147F35E8B7E55AC7309718CE2338F6412298E44E675115y3S" TargetMode="External"/><Relationship Id="rId211" Type="http://schemas.openxmlformats.org/officeDocument/2006/relationships/hyperlink" Target="consultantplus://offline/ref=45B77CFE7FCBBA279D64B8FE8CFB3C36B95D93D54907B14FA1188724F641CFF89BCAB90B414FDE9A7DB6E1D73EF125C7E1D5DD643909DB1317DF0367b504S" TargetMode="External"/><Relationship Id="rId232" Type="http://schemas.openxmlformats.org/officeDocument/2006/relationships/hyperlink" Target="consultantplus://offline/ref=CD6D9C77A716041BC62C56E97393D31784E9C6B699767C26147C0240C73E11DCF5525F6263DCED06FF95378990CBF2B28A30065505EC7D9CDC045D4Bp6KDT" TargetMode="External"/><Relationship Id="rId253" Type="http://schemas.openxmlformats.org/officeDocument/2006/relationships/hyperlink" Target="consultantplus://offline/ref=8A0AAC4FC3D4F89306269E99BDE1471F7B5D1F52C997DD6BC9081E53CCE5A3031234BC8A3164077853584B531E63FF06EC7E428A2215B2BBc6S2T" TargetMode="External"/><Relationship Id="rId274" Type="http://schemas.openxmlformats.org/officeDocument/2006/relationships/hyperlink" Target="consultantplus://offline/ref=1455D2214EDAA3E1AA08331010F023E799F4A26C829BF08271776245A7BA0A7641581324FF6F19C47A48E4A1E93BACE934119097375B45AB2EABD5FCvEf5T" TargetMode="External"/><Relationship Id="rId295" Type="http://schemas.openxmlformats.org/officeDocument/2006/relationships/hyperlink" Target="consultantplus://offline/ref=82B631DF0B1BCFA04FE3DE3647798637A0ECE2AF45E79CB1514943E5C7202DA6C40DDA106BC4DD72B2D7E1249CE45B1F974CB28B90A051AD3AA78565F6Z2E" TargetMode="External"/><Relationship Id="rId27" Type="http://schemas.openxmlformats.org/officeDocument/2006/relationships/hyperlink" Target="consultantplus://offline/ref=D6268F854246E93DD6D59A50D864A8BDBACF839C1AE6DB73857A42D91760903B9F732B55261725DADD800F9AD6931539F053176EE4R0u4M" TargetMode="External"/><Relationship Id="rId48" Type="http://schemas.openxmlformats.org/officeDocument/2006/relationships/hyperlink" Target="consultantplus://offline/ref=E9D426B9D365C8CCE8CD64AE3CC5A7EAA0360C33CBBDCEF227824F4DA5E1A685F658DEC26AA83354D13C9DA47BB6D9777DA97906B2EB69c5a3N" TargetMode="External"/><Relationship Id="rId69" Type="http://schemas.openxmlformats.org/officeDocument/2006/relationships/hyperlink" Target="consultantplus://offline/ref=F95F521EEC641ACC72F9353AF3D52C25517E3ABAE19092DD3B0400BD07DBB34A94A0FFFC8C7654A81E832A75FC0E0BF7137E3143FCFF040AB5D909B8J6nCO" TargetMode="External"/><Relationship Id="rId113" Type="http://schemas.openxmlformats.org/officeDocument/2006/relationships/hyperlink" Target="consultantplus://offline/ref=9AA5E5AAD4328F3FDEEA4DDDDDE94AA40BB5153400611650C5DC2A23AA7844B6D12A0F07DFA68C4B72C70781534B2F250726B33F1Ao8J2S" TargetMode="External"/><Relationship Id="rId134" Type="http://schemas.openxmlformats.org/officeDocument/2006/relationships/hyperlink" Target="consultantplus://offline/ref=8AFA19A7BFD51C1C27978026FA8F4FC2FD292D3C9B5545ED296E70EAFFE90167702C046628CAD3BE79A8B802048377AD0629EA1A7635cDiES" TargetMode="External"/><Relationship Id="rId80" Type="http://schemas.openxmlformats.org/officeDocument/2006/relationships/hyperlink" Target="consultantplus://offline/ref=C4D0DD9A01A8C1DD9BB011AA05F76C652EFD879B32CB42CBD1EB8555CB7CF613FF90D4886F88443DA300C8D6594E0DBD3F765BB6760BC614I7rBO" TargetMode="External"/><Relationship Id="rId155" Type="http://schemas.openxmlformats.org/officeDocument/2006/relationships/hyperlink" Target="consultantplus://offline/ref=1F0C9BCC675A64E6EDC0DB1FF880E7614AE6A3FB60803CA4265FE309A4C7B3BCC88E1B339DF20454B4515EDF254340FADDB884F170D6ABEE85215C56bFq9S" TargetMode="External"/><Relationship Id="rId176" Type="http://schemas.openxmlformats.org/officeDocument/2006/relationships/hyperlink" Target="consultantplus://offline/ref=4CD603CAD989378CA85E2BE29A25BAB1229BCA3270F0788E4A383F769614367B1BF430C05019792BEAB7E615y3S" TargetMode="External"/><Relationship Id="rId197" Type="http://schemas.openxmlformats.org/officeDocument/2006/relationships/hyperlink" Target="consultantplus://offline/ref=4CD603CAD989378CA85E2BE29A25BAB12396CA3F72AF2F8C1B6D31739E446C6B1FBD67C44C106035EFA9E652CE16y5S" TargetMode="External"/><Relationship Id="rId201" Type="http://schemas.openxmlformats.org/officeDocument/2006/relationships/hyperlink" Target="consultantplus://offline/ref=4CD603CAD989378CA85E35EF8C49E4BE2198933A7AA024DF45383724C1146A3E4DFD399D0D5D7334E8B7E453C46F920DDF7B37FD563C9FFD526553501Ey8S" TargetMode="External"/><Relationship Id="rId222" Type="http://schemas.openxmlformats.org/officeDocument/2006/relationships/hyperlink" Target="consultantplus://offline/ref=8C8EF07029250F2C32EFCB41492CB3F27A28651DB9B6385C2025D2CCDAAD26BC3DD57E4EBA50D962B38C6DB2571F83AB9951189A37C8A7T" TargetMode="External"/><Relationship Id="rId243" Type="http://schemas.openxmlformats.org/officeDocument/2006/relationships/hyperlink" Target="consultantplus://offline/ref=CD8EEF71F75E1943448E93F51DDCF86F4E228A7593879FFB015B186FFC8C07297850D7CC5F6D2E407C61DCD763383F36560F347F10293642s9O0T" TargetMode="External"/><Relationship Id="rId264" Type="http://schemas.openxmlformats.org/officeDocument/2006/relationships/hyperlink" Target="consultantplus://offline/ref=E4552DE90E76639D04FDE3381C9D793236332DF0186734D83F303265EDB95EFFAD6D97A4F1F678C054838F3D5CBA34164CF3F8AC4DC1D7FFV9W3T" TargetMode="External"/><Relationship Id="rId285" Type="http://schemas.openxmlformats.org/officeDocument/2006/relationships/hyperlink" Target="consultantplus://offline/ref=1054AFF2C1098C4C4D2C37CAD80ED0C6A19A586456CC21314EC68C68C21642A65C15E48EDFAE4057BBFB2468F696B042BE48AB2DBAOEv1T" TargetMode="External"/><Relationship Id="rId17" Type="http://schemas.openxmlformats.org/officeDocument/2006/relationships/hyperlink" Target="consultantplus://offline/ref=B6843B34166533FF506756B1E89BA2A8C76B0BAECBFEBDEB75A26F6E90964CB5C33C7D4AD789BE36079837F9E70481611445EAEF0627D53D90BA85N8r0M" TargetMode="External"/><Relationship Id="rId38" Type="http://schemas.openxmlformats.org/officeDocument/2006/relationships/hyperlink" Target="consultantplus://offline/ref=7C4733A995165BC2C0BF2DAF49A0A8825BFFF24746CE1A55F3011E66E2D13038195C5773F76F10CDE48F48FBDA17FAC379BB91FC8704A5DC8860A0h63FM" TargetMode="External"/><Relationship Id="rId59" Type="http://schemas.openxmlformats.org/officeDocument/2006/relationships/hyperlink" Target="consultantplus://offline/ref=A780F23B9E2B05C0FC2BE5679396E97EE7886FAA4F57351E457311E48B8D6C757060447996560C562157B90918D63687683D33B6AC072042FA3AA1EEK1mEN" TargetMode="External"/><Relationship Id="rId103" Type="http://schemas.openxmlformats.org/officeDocument/2006/relationships/hyperlink" Target="consultantplus://offline/ref=2C98A119E0CA2E4618A59CA44D7E1E7F4DDD11EF3F41C3FA49FAF3ECE3BB4348EECFB8E0E7CA1A983032465D1C8F3B0E8B5DEFAAAD41674BD1AC6B6Ch2I2S" TargetMode="External"/><Relationship Id="rId124" Type="http://schemas.openxmlformats.org/officeDocument/2006/relationships/hyperlink" Target="consultantplus://offline/ref=D1F39AF1B4FD38AE2AA7415A8E9723326695091BD8C3B1DC883E221C1AEE67EEA78A4F5692391A185677927A95A483ACBFECB57123DD6DCB36B9BB4Du3Z5S" TargetMode="External"/><Relationship Id="rId70" Type="http://schemas.openxmlformats.org/officeDocument/2006/relationships/hyperlink" Target="consultantplus://offline/ref=F95F521EEC641ACC72F9353AF3D52C25517E3ABAE19092DD3B0400BD07DBB34A94A0FFFC8C7654A81E832A75FC0E0BF7137E3143FCFF040AB5D909B8J6nCO" TargetMode="External"/><Relationship Id="rId91" Type="http://schemas.openxmlformats.org/officeDocument/2006/relationships/hyperlink" Target="consultantplus://offline/ref=3183C1E6AF74DCB8F1044B6BC63E3E6C57663E2F0AF5E4964E111E3A171B5E2E6F36D148A54230118EEB5DEB6403E8P" TargetMode="External"/><Relationship Id="rId145" Type="http://schemas.openxmlformats.org/officeDocument/2006/relationships/hyperlink" Target="consultantplus://offline/ref=8AFA19A7BFD51C1C27979E2BECE313C7FA2A7A32915E4BB977312BB7A8E00B3037635D326999DFB724E7FC5017837EB1c0i7S" TargetMode="External"/><Relationship Id="rId166" Type="http://schemas.openxmlformats.org/officeDocument/2006/relationships/hyperlink" Target="consultantplus://offline/ref=58551019388AB31ED5012922D11CF08FDD4955BF79A82A85D1062A4901E6D6C63ADCBC91D5DC2DA391AF1DD3833F8D362E0E3083CB9852A4F6B85FB3s5S" TargetMode="External"/><Relationship Id="rId187" Type="http://schemas.openxmlformats.org/officeDocument/2006/relationships/hyperlink" Target="consultantplus://offline/ref=4CD603CAD989378CA85E35EF8C49E4BE2198933A7AA52DD245313724C1146A3E4DFD399D0D5D7334E8B7E454CF6F920DDF7B37FD563C9FFD526553501Ey8S" TargetMode="External"/><Relationship Id="rId1" Type="http://schemas.openxmlformats.org/officeDocument/2006/relationships/customXml" Target="../customXml/item1.xml"/><Relationship Id="rId212" Type="http://schemas.openxmlformats.org/officeDocument/2006/relationships/hyperlink" Target="consultantplus://offline/ref=45B77CFE7FCBBA279D64B8FE8CFB3C36B95D93D54907B14FA1188724F641CFF89BCAB90B414FDE9A7DB6E1D039F125C7E1D5DD643909DB1317DF0367b504S" TargetMode="External"/><Relationship Id="rId233" Type="http://schemas.openxmlformats.org/officeDocument/2006/relationships/hyperlink" Target="consultantplus://offline/ref=CD6D9C77A716041BC62C56E97393D31784E9C6B699767C26147C0240C73E11DCF5525F6263DCED06FF95378993CBF2B28A30065505EC7D9CDC045D4Bp6KDT" TargetMode="External"/><Relationship Id="rId254" Type="http://schemas.openxmlformats.org/officeDocument/2006/relationships/hyperlink" Target="consultantplus://offline/ref=8A0AAC4FC3D4F89306269E99BDE1471F7B5D1F52C997DD6BC9081E53CCE5A3030034E486336D1C7C524D1D0258c3S7T" TargetMode="External"/><Relationship Id="rId28" Type="http://schemas.openxmlformats.org/officeDocument/2006/relationships/hyperlink" Target="consultantplus://offline/ref=88F0ED16184281189A80B84BCE83C08B78C33C963E761D58272A1AC3A214798D3A8AD2C58FF8F07FDC2A858D3A419F554984D747E68AA4F9A723M" TargetMode="External"/><Relationship Id="rId49" Type="http://schemas.openxmlformats.org/officeDocument/2006/relationships/hyperlink" Target="consultantplus://offline/ref=1A36942B56C06C52B2FFE46E2C4027E53829FA07B34FFC8F90AA04C90F39992DB57883606CD05647A36D1AC6841A8F9937A6DE044B513D2046e6N" TargetMode="External"/><Relationship Id="rId114" Type="http://schemas.openxmlformats.org/officeDocument/2006/relationships/hyperlink" Target="consultantplus://offline/ref=9AA5E5AAD4328F3FDEEA4DDDDDE94AA40BB5153000651650C5DC2A23AA7844B6D12A0F04DDA78218278806DD15173C270926B1380681BBC4oDJAS" TargetMode="External"/><Relationship Id="rId275" Type="http://schemas.openxmlformats.org/officeDocument/2006/relationships/hyperlink" Target="consultantplus://offline/ref=1455D2214EDAA3E1AA082D1D069C7CEC93FDFB698396FFD425246412F8EA0C2313184D7DBE220AC57D56E6A0EEv3f1T" TargetMode="External"/><Relationship Id="rId296" Type="http://schemas.openxmlformats.org/officeDocument/2006/relationships/hyperlink" Target="consultantplus://offline/ref=BD1AD63222A1B0172585731CCD1D4709F6CDC5558C99B5B119778E6C32E25208F347A5AC62ACF6F8D5CFCBBC79E127DA3068B9BDC66C00DAbFYDE" TargetMode="External"/><Relationship Id="rId300" Type="http://schemas.openxmlformats.org/officeDocument/2006/relationships/theme" Target="theme/theme1.xml"/><Relationship Id="rId60" Type="http://schemas.openxmlformats.org/officeDocument/2006/relationships/hyperlink" Target="consultantplus://offline/ref=A780F23B9E2B05C0FC2BFB6A85FAB674E38B38A44D523C4D112417B3D4DD6A203020422EDC10005C7506FD5F14DF6BC82C6F20B6A51BK2m1N" TargetMode="External"/><Relationship Id="rId81" Type="http://schemas.openxmlformats.org/officeDocument/2006/relationships/hyperlink" Target="consultantplus://offline/ref=C4D0DD9A01A8C1DD9BB011AA05F76C652EFD879B32CB42CBD1EB8555CB7CF613FF90D4886F88443CAA00C8D6594E0DBD3F765BB6760BC614I7rBO" TargetMode="External"/><Relationship Id="rId135" Type="http://schemas.openxmlformats.org/officeDocument/2006/relationships/hyperlink" Target="consultantplus://offline/ref=8AFA19A7BFD51C1C27978026FA8F4FC2FD292D389B5145ED296E70EAFFE90167702C04622DCCD3B025F2A8064DD473B10F30F41F6835DFF7c6i5S" TargetMode="External"/><Relationship Id="rId156" Type="http://schemas.openxmlformats.org/officeDocument/2006/relationships/hyperlink" Target="consultantplus://offline/ref=1F0C9BCC675A64E6EDC0C512EEECB86841E5F4F5628731FA7E0BE55EFB97B5E988CE1D62D6B60E5EE0001A8A214A1DB599EA97F179CAbAqAS" TargetMode="External"/><Relationship Id="rId177" Type="http://schemas.openxmlformats.org/officeDocument/2006/relationships/hyperlink" Target="consultantplus://offline/ref=4CD603CAD989378CA85E2BE29A25BAB12291CC377AA52F8C1B6D31739E446C6B1FBD67C44C106035EFA9E652CE16y5S" TargetMode="External"/><Relationship Id="rId198" Type="http://schemas.openxmlformats.org/officeDocument/2006/relationships/hyperlink" Target="consultantplus://offline/ref=4CD603CAD989378CA85E35EF8C49E4BE2198933A7AA024DF45383724C1146A3E4DFD399D0D5D7334E8B7E453C46F920DDF7B37FD563C9FFD526553501Ey8S" TargetMode="External"/><Relationship Id="rId202" Type="http://schemas.openxmlformats.org/officeDocument/2006/relationships/hyperlink" Target="consultantplus://offline/ref=4CD603CAD989378CA85E2BE29A25BAB1239BC43078A02F8C1B6D31739E446C6B1FBD67C44C106035EFA9E652CE16y5S" TargetMode="External"/><Relationship Id="rId223" Type="http://schemas.openxmlformats.org/officeDocument/2006/relationships/hyperlink" Target="consultantplus://offline/ref=8C8EF07029250F2C32EFCB41492CB3F27A28651DB9B6385C2025D2CCDAAD26BC3DD57E4DB959D132EBC36CEE114390A997511A9D2B842F32CEA7T" TargetMode="External"/><Relationship Id="rId244" Type="http://schemas.openxmlformats.org/officeDocument/2006/relationships/hyperlink" Target="consultantplus://offline/ref=CD8EEF71F75E1943448E93F51DDCF86F4E228A7593879FFB015B186FFC8C07297850D7CC5F6D2B477C61DCD763383F36560F347F10293642s9O0T" TargetMode="External"/><Relationship Id="rId18" Type="http://schemas.openxmlformats.org/officeDocument/2006/relationships/hyperlink" Target="consultantplus://offline/ref=774572236305247F0E619752C95A0CB1F9EC2A33AB8AF17618FDF6F0F68D8A1A4E8C155FB5C6E8B10A9230AA9D389DDD8D9A5458FAD21A70B30ACB4Ct5M" TargetMode="External"/><Relationship Id="rId39" Type="http://schemas.openxmlformats.org/officeDocument/2006/relationships/hyperlink" Target="consultantplus://offline/ref=7C4733A995165BC2C0BF2DAF49A0A8825BFFF24746CF1952F0011E66E2D13038195C5773F76F10CDE48F48F8DA17FAC379BB91FC8704A5DC8860A0h63FM" TargetMode="External"/><Relationship Id="rId265" Type="http://schemas.openxmlformats.org/officeDocument/2006/relationships/hyperlink" Target="consultantplus://offline/ref=E4552DE90E76639D04FDFD350AF1273833307AFA1F6A3788616F6938BAB054A8EA22CEE6B5FB7AC05688DA6C13BB685010E0FAA24DC3D0E3909883V9WCT" TargetMode="External"/><Relationship Id="rId286" Type="http://schemas.openxmlformats.org/officeDocument/2006/relationships/hyperlink" Target="consultantplus://offline/ref=1054AFF2C1098C4C4D2C37CAD80ED0C6A19A586456CC21314EC68C68C21642A65C15E48EDFAE4057BBFB2468F696B042BE48AB2DBAOEv1T" TargetMode="External"/><Relationship Id="rId50" Type="http://schemas.openxmlformats.org/officeDocument/2006/relationships/hyperlink" Target="consultantplus://offline/ref=C294A666A440F17A57E24E48B9C216C3B054AB3F16AB70B318391467F18FD380DFA8EAD9A71A12ECF1E214008D6C961BF89A980C4670871DXFg2N" TargetMode="External"/><Relationship Id="rId104" Type="http://schemas.openxmlformats.org/officeDocument/2006/relationships/hyperlink" Target="consultantplus://offline/ref=9AA5E5AAD4328F3FDEEA4DDDDDE94AA40BB5153000651650C5DC2A23AA7844B6D12A0F04DDA78218278806DD15173C270926B1380681BBC4oDJAS" TargetMode="External"/><Relationship Id="rId125" Type="http://schemas.openxmlformats.org/officeDocument/2006/relationships/hyperlink" Target="consultantplus://offline/ref=D1F39AF1B4FD38AE2AA7415A8E9723326695091BD8C3B1DC883E221C1AEE67EEA78A4F5692391A185677927A94A483ACBFECB57123DD6DCB36B9BB4Du3Z5S" TargetMode="External"/><Relationship Id="rId146" Type="http://schemas.openxmlformats.org/officeDocument/2006/relationships/hyperlink" Target="consultantplus://offline/ref=8AFA19A7BFD51C1C27979E2BECE313C7FA2A7A3299574CBA733276BDA0B90732306C02376E88DFB42DF9FD540E8A2AE2427BF91A7F29DFF27A0D0AF5cAiCS" TargetMode="External"/><Relationship Id="rId167" Type="http://schemas.openxmlformats.org/officeDocument/2006/relationships/hyperlink" Target="consultantplus://offline/ref=58551019388AB31ED5012922D11CF08FDD4955BF71AF2B84D50D774309BFDAC43DD3E386D29521A291AF1FD6806088233F563F88DC8655BDEABA5D36B2s1S" TargetMode="External"/><Relationship Id="rId188" Type="http://schemas.openxmlformats.org/officeDocument/2006/relationships/hyperlink" Target="consultantplus://offline/ref=4CD603CAD989378CA85E35EF8C49E4BE2198933A7AA326D9453C3724C1146A3E4DFD399D0D5D7334E8B7E452C56F920DDF7B37FD563C9FFD526553501Ey8S" TargetMode="External"/><Relationship Id="rId71" Type="http://schemas.openxmlformats.org/officeDocument/2006/relationships/hyperlink" Target="consultantplus://offline/ref=F95F521EEC641ACC72F9353AF3D52C25517E3ABAE19092DD3B0400BD07DBB34A94A0FFFC8C7654A81E832A75F80E0BF7137E3143FCFF040AB5D909B8J6nCO" TargetMode="External"/><Relationship Id="rId92" Type="http://schemas.openxmlformats.org/officeDocument/2006/relationships/hyperlink" Target="consultantplus://offline/ref=FE6B5B94B08E7A877BFA231C62FA6FA5E4DF4239E7ECE25ABCEAF4346D14C64EECDD1F449C54044D1EB83490CC8C014379499A8B92x9vAR" TargetMode="External"/><Relationship Id="rId213" Type="http://schemas.openxmlformats.org/officeDocument/2006/relationships/hyperlink" Target="consultantplus://offline/ref=45B77CFE7FCBBA279D64B8FE8CFB3C36B95D93D54902B44CA9198724F641CFF89BCAB90B414FDE9A7DB6E1D63DF125C7E1D5DD643909DB1317DF0367b504S" TargetMode="External"/><Relationship Id="rId234" Type="http://schemas.openxmlformats.org/officeDocument/2006/relationships/hyperlink" Target="consultantplus://offline/ref=CD6D9C77A716041BC62C48E465FF8E1D81EA91BC9B70747841200417986E1789B5125934289CEB53AED1628497C9B8E3C97B09570EpFK3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63D1B-2C19-4C0E-BCDD-10FAC7617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123</Pages>
  <Words>47205</Words>
  <Characters>269075</Characters>
  <Application>Microsoft Office Word</Application>
  <DocSecurity>0</DocSecurity>
  <Lines>2242</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Tolstikova-ea</dc:creator>
  <cp:lastModifiedBy>PervuhinaKV</cp:lastModifiedBy>
  <cp:revision>81</cp:revision>
  <dcterms:created xsi:type="dcterms:W3CDTF">2021-07-27T09:00:00Z</dcterms:created>
  <dcterms:modified xsi:type="dcterms:W3CDTF">2021-08-16T04:50:00Z</dcterms:modified>
</cp:coreProperties>
</file>